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4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Начальнику отдела </w:t>
      </w:r>
    </w:p>
    <w:p w:rsidR="00ED6180" w:rsidRPr="00A40834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архитектуры и градостроительства </w:t>
      </w:r>
      <w:r w:rsidR="00ED6180" w:rsidRPr="00A40834">
        <w:rPr>
          <w:sz w:val="28"/>
          <w:szCs w:val="28"/>
        </w:rPr>
        <w:t xml:space="preserve"> 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администрации муниципального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образования Тимашевский район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A73D58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Денисенко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D154DA" w:rsidRDefault="00FE0CAC" w:rsidP="000245AC">
      <w:pPr>
        <w:ind w:right="94"/>
        <w:jc w:val="center"/>
        <w:rPr>
          <w:sz w:val="28"/>
          <w:szCs w:val="28"/>
        </w:rPr>
      </w:pPr>
      <w:r w:rsidRPr="00D154DA">
        <w:rPr>
          <w:sz w:val="28"/>
          <w:szCs w:val="28"/>
        </w:rPr>
        <w:t>Заключение</w:t>
      </w:r>
      <w:r w:rsidR="00CB0376" w:rsidRPr="00D154DA">
        <w:rPr>
          <w:sz w:val="28"/>
          <w:szCs w:val="28"/>
        </w:rPr>
        <w:t xml:space="preserve"> № </w:t>
      </w:r>
      <w:r w:rsidR="003A7BB7">
        <w:rPr>
          <w:sz w:val="28"/>
          <w:szCs w:val="28"/>
        </w:rPr>
        <w:t>11</w:t>
      </w:r>
      <w:r w:rsidR="008A1082" w:rsidRPr="00D154DA">
        <w:rPr>
          <w:sz w:val="28"/>
          <w:szCs w:val="28"/>
        </w:rPr>
        <w:t>/</w:t>
      </w:r>
      <w:r w:rsidR="00176DA2">
        <w:rPr>
          <w:sz w:val="28"/>
          <w:szCs w:val="28"/>
        </w:rPr>
        <w:t>152</w:t>
      </w:r>
      <w:bookmarkStart w:id="0" w:name="_GoBack"/>
      <w:bookmarkEnd w:id="0"/>
      <w:r w:rsidR="003A7BB7">
        <w:rPr>
          <w:sz w:val="28"/>
          <w:szCs w:val="28"/>
        </w:rPr>
        <w:t xml:space="preserve"> </w:t>
      </w:r>
      <w:r w:rsidR="00CB0376" w:rsidRPr="00D154DA">
        <w:rPr>
          <w:sz w:val="28"/>
          <w:szCs w:val="28"/>
        </w:rPr>
        <w:t xml:space="preserve">от </w:t>
      </w:r>
      <w:r w:rsidR="003A7BB7">
        <w:rPr>
          <w:sz w:val="28"/>
          <w:szCs w:val="28"/>
        </w:rPr>
        <w:t>12</w:t>
      </w:r>
      <w:r w:rsidR="00330800" w:rsidRPr="00D154DA">
        <w:rPr>
          <w:sz w:val="28"/>
          <w:szCs w:val="28"/>
        </w:rPr>
        <w:t xml:space="preserve"> сентября </w:t>
      </w:r>
      <w:r w:rsidR="00CB0376" w:rsidRPr="00D154DA">
        <w:rPr>
          <w:sz w:val="28"/>
          <w:szCs w:val="28"/>
        </w:rPr>
        <w:t>20</w:t>
      </w:r>
      <w:r w:rsidR="002D1D94" w:rsidRPr="00D154DA">
        <w:rPr>
          <w:sz w:val="28"/>
          <w:szCs w:val="28"/>
        </w:rPr>
        <w:t>2</w:t>
      </w:r>
      <w:r w:rsidR="003A7BB7">
        <w:rPr>
          <w:sz w:val="28"/>
          <w:szCs w:val="28"/>
        </w:rPr>
        <w:t>2</w:t>
      </w:r>
      <w:r w:rsidR="002D1D94" w:rsidRPr="00D154DA">
        <w:rPr>
          <w:sz w:val="28"/>
          <w:szCs w:val="28"/>
        </w:rPr>
        <w:t xml:space="preserve"> </w:t>
      </w:r>
      <w:r w:rsidR="00CB0376" w:rsidRPr="00D154DA">
        <w:rPr>
          <w:sz w:val="28"/>
          <w:szCs w:val="28"/>
        </w:rPr>
        <w:t>г</w:t>
      </w:r>
      <w:r w:rsidR="00211889" w:rsidRPr="00D154DA">
        <w:rPr>
          <w:sz w:val="28"/>
          <w:szCs w:val="28"/>
        </w:rPr>
        <w:t>.</w:t>
      </w:r>
    </w:p>
    <w:p w:rsidR="00B86BB1" w:rsidRPr="00D154DA" w:rsidRDefault="009158FA" w:rsidP="00B86BB1">
      <w:pPr>
        <w:jc w:val="center"/>
        <w:rPr>
          <w:sz w:val="28"/>
          <w:szCs w:val="28"/>
        </w:rPr>
      </w:pPr>
      <w:r w:rsidRPr="00D154DA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D154DA">
        <w:rPr>
          <w:sz w:val="28"/>
          <w:szCs w:val="28"/>
        </w:rPr>
        <w:t xml:space="preserve">проекта постановления </w:t>
      </w:r>
    </w:p>
    <w:p w:rsidR="00B86BB1" w:rsidRPr="00D154DA" w:rsidRDefault="00B86BB1" w:rsidP="00B86BB1">
      <w:pPr>
        <w:jc w:val="center"/>
        <w:rPr>
          <w:sz w:val="28"/>
          <w:szCs w:val="28"/>
        </w:rPr>
      </w:pPr>
      <w:r w:rsidRPr="00D154DA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D154DA" w:rsidRPr="00D154DA" w:rsidRDefault="00D154DA" w:rsidP="00B86BB1">
      <w:pPr>
        <w:jc w:val="center"/>
        <w:rPr>
          <w:sz w:val="28"/>
          <w:szCs w:val="28"/>
        </w:rPr>
      </w:pPr>
      <w:r w:rsidRPr="00D154DA">
        <w:rPr>
          <w:bCs/>
          <w:color w:val="000000"/>
          <w:sz w:val="28"/>
          <w:szCs w:val="28"/>
        </w:rPr>
        <w:t xml:space="preserve"> «Об утверждении а</w:t>
      </w:r>
      <w:r w:rsidRPr="00D154DA">
        <w:rPr>
          <w:sz w:val="28"/>
          <w:szCs w:val="28"/>
        </w:rPr>
        <w:t>дминистративного регламента предоставления</w:t>
      </w:r>
    </w:p>
    <w:p w:rsidR="003A7BB7" w:rsidRDefault="00D154DA" w:rsidP="00B86BB1">
      <w:pPr>
        <w:jc w:val="center"/>
        <w:rPr>
          <w:sz w:val="28"/>
          <w:szCs w:val="28"/>
        </w:rPr>
      </w:pPr>
      <w:r w:rsidRPr="00D154DA">
        <w:rPr>
          <w:sz w:val="28"/>
          <w:szCs w:val="28"/>
        </w:rPr>
        <w:t xml:space="preserve"> муниципальной услуги «Согласование </w:t>
      </w:r>
      <w:r w:rsidR="003A7BB7">
        <w:rPr>
          <w:sz w:val="28"/>
          <w:szCs w:val="28"/>
        </w:rPr>
        <w:t xml:space="preserve">проведения </w:t>
      </w:r>
      <w:r w:rsidRPr="00D154DA">
        <w:rPr>
          <w:sz w:val="28"/>
          <w:szCs w:val="28"/>
        </w:rPr>
        <w:t xml:space="preserve">переустройства </w:t>
      </w:r>
    </w:p>
    <w:p w:rsidR="00A40834" w:rsidRPr="00D154DA" w:rsidRDefault="00D154DA" w:rsidP="00B86BB1">
      <w:pPr>
        <w:jc w:val="center"/>
        <w:rPr>
          <w:sz w:val="28"/>
          <w:szCs w:val="28"/>
        </w:rPr>
      </w:pPr>
      <w:r w:rsidRPr="00D154DA">
        <w:rPr>
          <w:sz w:val="28"/>
          <w:szCs w:val="28"/>
        </w:rPr>
        <w:t>и (или) перепланировки помещения в многоквартирном доме»</w:t>
      </w:r>
    </w:p>
    <w:p w:rsidR="00F363CA" w:rsidRDefault="00F363C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E045A4" w:rsidRPr="00C16E47" w:rsidRDefault="00E045A4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8603FB" w:rsidRDefault="00C169EE" w:rsidP="00A408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E2D1D" w:rsidRPr="00F15F7B">
        <w:rPr>
          <w:sz w:val="28"/>
          <w:szCs w:val="28"/>
        </w:rPr>
        <w:t>О</w:t>
      </w:r>
      <w:r w:rsidR="00DA5835" w:rsidRPr="00F15F7B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F15F7B">
        <w:rPr>
          <w:sz w:val="28"/>
          <w:szCs w:val="28"/>
        </w:rPr>
        <w:t>,</w:t>
      </w:r>
      <w:r w:rsidR="00DA5835" w:rsidRPr="00F15F7B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F15F7B">
        <w:rPr>
          <w:sz w:val="28"/>
          <w:szCs w:val="28"/>
        </w:rPr>
        <w:t xml:space="preserve"> муниципального образования Тимашевский район</w:t>
      </w:r>
      <w:r w:rsidR="00DA5835" w:rsidRPr="00F15F7B">
        <w:rPr>
          <w:sz w:val="28"/>
          <w:szCs w:val="28"/>
        </w:rPr>
        <w:t xml:space="preserve">, </w:t>
      </w:r>
      <w:r w:rsidR="00F15F7B" w:rsidRPr="00F15F7B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</w:t>
      </w:r>
      <w:r w:rsidR="00653AEF" w:rsidRPr="00F15F7B">
        <w:rPr>
          <w:sz w:val="28"/>
          <w:szCs w:val="28"/>
        </w:rPr>
        <w:t>(далее – Уполномоченный орган)</w:t>
      </w:r>
      <w:r w:rsidR="00710892" w:rsidRPr="00F15F7B">
        <w:rPr>
          <w:sz w:val="28"/>
          <w:szCs w:val="28"/>
        </w:rPr>
        <w:t>,</w:t>
      </w:r>
      <w:r w:rsidR="00653AEF" w:rsidRPr="00F15F7B">
        <w:rPr>
          <w:sz w:val="28"/>
          <w:szCs w:val="28"/>
        </w:rPr>
        <w:t xml:space="preserve"> </w:t>
      </w:r>
      <w:r w:rsidR="00653AEF" w:rsidRPr="008603FB">
        <w:rPr>
          <w:sz w:val="28"/>
          <w:szCs w:val="28"/>
        </w:rPr>
        <w:t xml:space="preserve">рассмотрел </w:t>
      </w:r>
      <w:r w:rsidR="00516B94" w:rsidRPr="008603FB">
        <w:rPr>
          <w:sz w:val="28"/>
          <w:szCs w:val="28"/>
        </w:rPr>
        <w:t xml:space="preserve">поступивший </w:t>
      </w:r>
      <w:r w:rsidR="00F15F7B" w:rsidRPr="008603FB">
        <w:rPr>
          <w:sz w:val="28"/>
          <w:szCs w:val="28"/>
        </w:rPr>
        <w:t>2</w:t>
      </w:r>
      <w:r w:rsidR="00A40834" w:rsidRPr="008603FB">
        <w:rPr>
          <w:sz w:val="28"/>
          <w:szCs w:val="28"/>
        </w:rPr>
        <w:t>3</w:t>
      </w:r>
      <w:r w:rsidR="00D154DA" w:rsidRPr="008603FB">
        <w:rPr>
          <w:sz w:val="28"/>
          <w:szCs w:val="28"/>
        </w:rPr>
        <w:t xml:space="preserve"> </w:t>
      </w:r>
      <w:r w:rsidR="00F15F7B" w:rsidRPr="008603FB">
        <w:rPr>
          <w:sz w:val="28"/>
          <w:szCs w:val="28"/>
        </w:rPr>
        <w:t xml:space="preserve">августа </w:t>
      </w:r>
      <w:r w:rsidR="004377A7" w:rsidRPr="008603FB">
        <w:rPr>
          <w:sz w:val="28"/>
          <w:szCs w:val="28"/>
        </w:rPr>
        <w:t>2</w:t>
      </w:r>
      <w:r w:rsidR="00516B94" w:rsidRPr="008603FB">
        <w:rPr>
          <w:sz w:val="28"/>
          <w:szCs w:val="28"/>
        </w:rPr>
        <w:t>0</w:t>
      </w:r>
      <w:r w:rsidR="002D1D94" w:rsidRPr="008603FB">
        <w:rPr>
          <w:sz w:val="28"/>
          <w:szCs w:val="28"/>
        </w:rPr>
        <w:t>2</w:t>
      </w:r>
      <w:r w:rsidR="00F15F7B" w:rsidRPr="008603FB">
        <w:rPr>
          <w:sz w:val="28"/>
          <w:szCs w:val="28"/>
        </w:rPr>
        <w:t>2</w:t>
      </w:r>
      <w:r w:rsidR="00516B94" w:rsidRPr="008603FB">
        <w:rPr>
          <w:sz w:val="28"/>
          <w:szCs w:val="28"/>
        </w:rPr>
        <w:t xml:space="preserve"> г</w:t>
      </w:r>
      <w:r w:rsidR="007B2D20" w:rsidRPr="008603FB">
        <w:rPr>
          <w:sz w:val="28"/>
          <w:szCs w:val="28"/>
        </w:rPr>
        <w:t>.</w:t>
      </w:r>
      <w:r w:rsidR="00516B94" w:rsidRPr="008603FB">
        <w:rPr>
          <w:sz w:val="28"/>
          <w:szCs w:val="28"/>
        </w:rPr>
        <w:t xml:space="preserve"> </w:t>
      </w:r>
      <w:r w:rsidR="00D93377" w:rsidRPr="008603FB">
        <w:rPr>
          <w:sz w:val="28"/>
          <w:szCs w:val="28"/>
        </w:rPr>
        <w:t xml:space="preserve">проект </w:t>
      </w:r>
      <w:r w:rsidR="00B86BB1" w:rsidRPr="008603FB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D154DA" w:rsidRPr="008603FB">
        <w:rPr>
          <w:bCs/>
          <w:color w:val="000000"/>
          <w:sz w:val="28"/>
          <w:szCs w:val="28"/>
        </w:rPr>
        <w:t>«Об утверждении а</w:t>
      </w:r>
      <w:r w:rsidR="00D154DA" w:rsidRPr="008603FB">
        <w:rPr>
          <w:sz w:val="28"/>
          <w:szCs w:val="28"/>
        </w:rPr>
        <w:t xml:space="preserve">дминистративного регламента предоставления муниципальной услуги «Согласование </w:t>
      </w:r>
      <w:r w:rsidR="00F15F7B" w:rsidRPr="008603FB">
        <w:rPr>
          <w:sz w:val="28"/>
          <w:szCs w:val="28"/>
        </w:rPr>
        <w:t xml:space="preserve">проведения </w:t>
      </w:r>
      <w:r w:rsidR="00D154DA" w:rsidRPr="008603FB">
        <w:rPr>
          <w:sz w:val="28"/>
          <w:szCs w:val="28"/>
        </w:rPr>
        <w:t>переустройства и (или) перепланировки помещения в многоквартирном доме»</w:t>
      </w:r>
      <w:r w:rsidR="00D154DA" w:rsidRPr="008603FB">
        <w:rPr>
          <w:bCs/>
          <w:color w:val="000000"/>
          <w:sz w:val="28"/>
          <w:szCs w:val="28"/>
        </w:rPr>
        <w:t xml:space="preserve"> </w:t>
      </w:r>
      <w:r w:rsidR="00653AEF" w:rsidRPr="008603FB">
        <w:rPr>
          <w:sz w:val="28"/>
          <w:szCs w:val="28"/>
        </w:rPr>
        <w:t xml:space="preserve">(далее – </w:t>
      </w:r>
      <w:r w:rsidR="00710892" w:rsidRPr="008603FB">
        <w:rPr>
          <w:sz w:val="28"/>
          <w:szCs w:val="28"/>
        </w:rPr>
        <w:t>П</w:t>
      </w:r>
      <w:r w:rsidR="00516B94" w:rsidRPr="008603FB">
        <w:rPr>
          <w:sz w:val="28"/>
          <w:szCs w:val="28"/>
        </w:rPr>
        <w:t>роект</w:t>
      </w:r>
      <w:r w:rsidR="00653AEF" w:rsidRPr="008603FB">
        <w:rPr>
          <w:sz w:val="28"/>
          <w:szCs w:val="28"/>
        </w:rPr>
        <w:t>)</w:t>
      </w:r>
      <w:r w:rsidR="00710892" w:rsidRPr="008603FB">
        <w:rPr>
          <w:sz w:val="28"/>
          <w:szCs w:val="28"/>
        </w:rPr>
        <w:t>, направленный от</w:t>
      </w:r>
      <w:r w:rsidR="007C2540" w:rsidRPr="008603FB">
        <w:rPr>
          <w:sz w:val="28"/>
          <w:szCs w:val="28"/>
        </w:rPr>
        <w:t>делом</w:t>
      </w:r>
      <w:r w:rsidR="00AC3440" w:rsidRPr="008603FB">
        <w:rPr>
          <w:sz w:val="28"/>
          <w:szCs w:val="28"/>
        </w:rPr>
        <w:t xml:space="preserve"> </w:t>
      </w:r>
      <w:r w:rsidR="00A40834" w:rsidRPr="008603FB">
        <w:rPr>
          <w:sz w:val="28"/>
          <w:szCs w:val="28"/>
        </w:rPr>
        <w:t xml:space="preserve">архитектуры и градостроительства </w:t>
      </w:r>
      <w:r w:rsidR="00710892" w:rsidRPr="008603FB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8603FB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8603FB">
        <w:rPr>
          <w:sz w:val="28"/>
          <w:szCs w:val="28"/>
        </w:rPr>
        <w:t>.</w:t>
      </w:r>
    </w:p>
    <w:p w:rsidR="008603FB" w:rsidRPr="00DF1151" w:rsidRDefault="008603FB" w:rsidP="008603FB">
      <w:pPr>
        <w:ind w:firstLine="708"/>
        <w:jc w:val="both"/>
        <w:rPr>
          <w:sz w:val="28"/>
          <w:szCs w:val="28"/>
        </w:rPr>
      </w:pPr>
      <w:r w:rsidRPr="00DF1151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DF1151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DF1151">
        <w:rPr>
          <w:sz w:val="28"/>
          <w:szCs w:val="28"/>
        </w:rPr>
        <w:softHyphen/>
        <w:t xml:space="preserve">ципального образования Тимашевский район от 10 сентября 2021 г. № 1231 (далее </w:t>
      </w:r>
      <w:r>
        <w:rPr>
          <w:sz w:val="28"/>
          <w:szCs w:val="28"/>
        </w:rPr>
        <w:t>-</w:t>
      </w:r>
      <w:r w:rsidRPr="00DF1151">
        <w:rPr>
          <w:sz w:val="28"/>
          <w:szCs w:val="28"/>
        </w:rPr>
        <w:t xml:space="preserve"> Порядок) проект подлежит проведению оценки регулирующего воздействия.</w:t>
      </w:r>
    </w:p>
    <w:p w:rsidR="003D77B4" w:rsidRPr="00D212D4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D212D4">
        <w:rPr>
          <w:sz w:val="28"/>
          <w:szCs w:val="28"/>
        </w:rPr>
        <w:t xml:space="preserve">Проект содержит положения, имеющие </w:t>
      </w:r>
      <w:r w:rsidR="007A7718" w:rsidRPr="00D212D4">
        <w:rPr>
          <w:sz w:val="28"/>
          <w:szCs w:val="28"/>
        </w:rPr>
        <w:t xml:space="preserve">высокую </w:t>
      </w:r>
      <w:r w:rsidRPr="00D212D4">
        <w:rPr>
          <w:sz w:val="28"/>
          <w:szCs w:val="28"/>
        </w:rPr>
        <w:t>степень регулирующего воздействия</w:t>
      </w:r>
      <w:r w:rsidR="005D6545" w:rsidRPr="00D212D4">
        <w:rPr>
          <w:sz w:val="28"/>
          <w:szCs w:val="28"/>
        </w:rPr>
        <w:t>.</w:t>
      </w:r>
    </w:p>
    <w:p w:rsidR="00242F28" w:rsidRPr="00D212D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212D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D212D4">
        <w:rPr>
          <w:rFonts w:eastAsiaTheme="minorEastAsia"/>
          <w:sz w:val="28"/>
          <w:szCs w:val="28"/>
        </w:rPr>
        <w:t>П</w:t>
      </w:r>
      <w:r w:rsidRPr="00D212D4">
        <w:rPr>
          <w:rFonts w:eastAsiaTheme="minorEastAsia"/>
          <w:sz w:val="28"/>
          <w:szCs w:val="28"/>
        </w:rPr>
        <w:t xml:space="preserve">роекта </w:t>
      </w:r>
      <w:r w:rsidRPr="00D212D4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D212D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212D4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D212D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212D4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D212D4">
        <w:rPr>
          <w:rFonts w:eastAsiaTheme="minorEastAsia"/>
          <w:sz w:val="28"/>
          <w:szCs w:val="28"/>
        </w:rPr>
        <w:t xml:space="preserve"> </w:t>
      </w:r>
      <w:r w:rsidRPr="00D212D4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D212D4">
        <w:rPr>
          <w:rFonts w:eastAsiaTheme="minorEastAsia"/>
          <w:sz w:val="28"/>
          <w:szCs w:val="28"/>
        </w:rPr>
        <w:t xml:space="preserve">регулирующим органом </w:t>
      </w:r>
      <w:r w:rsidRPr="00D212D4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D212D4" w:rsidRDefault="007A34F2" w:rsidP="00A40834">
      <w:pPr>
        <w:jc w:val="both"/>
        <w:outlineLvl w:val="0"/>
        <w:rPr>
          <w:sz w:val="28"/>
          <w:szCs w:val="28"/>
          <w:lang w:bidi="en-US"/>
        </w:rPr>
      </w:pPr>
      <w:r w:rsidRPr="00D212D4">
        <w:rPr>
          <w:sz w:val="28"/>
          <w:szCs w:val="28"/>
        </w:rPr>
        <w:t xml:space="preserve">        </w:t>
      </w:r>
      <w:r w:rsidR="00B34005" w:rsidRPr="00D212D4">
        <w:rPr>
          <w:sz w:val="28"/>
          <w:szCs w:val="28"/>
        </w:rPr>
        <w:t>Р</w:t>
      </w:r>
      <w:r w:rsidR="00722999" w:rsidRPr="00D212D4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D212D4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245D0F" w:rsidRPr="00D212D4">
        <w:rPr>
          <w:bCs/>
          <w:color w:val="000000"/>
          <w:sz w:val="28"/>
          <w:szCs w:val="28"/>
        </w:rPr>
        <w:t>«Об утверждении а</w:t>
      </w:r>
      <w:r w:rsidR="00245D0F" w:rsidRPr="00D212D4">
        <w:rPr>
          <w:sz w:val="28"/>
          <w:szCs w:val="28"/>
        </w:rPr>
        <w:t xml:space="preserve">дминистративного регламента предоставления муниципальной услуги «Согласование </w:t>
      </w:r>
      <w:r w:rsidR="00D212D4" w:rsidRPr="00D212D4">
        <w:rPr>
          <w:sz w:val="28"/>
          <w:szCs w:val="28"/>
        </w:rPr>
        <w:t xml:space="preserve">проведения </w:t>
      </w:r>
      <w:r w:rsidR="00245D0F" w:rsidRPr="00D212D4">
        <w:rPr>
          <w:sz w:val="28"/>
          <w:szCs w:val="28"/>
        </w:rPr>
        <w:t>переустройства и (или) перепланировки помещения в многоквартирном доме».</w:t>
      </w:r>
      <w:r w:rsidR="00245D0F" w:rsidRPr="00D212D4">
        <w:rPr>
          <w:bCs/>
          <w:color w:val="000000"/>
          <w:sz w:val="28"/>
          <w:szCs w:val="28"/>
        </w:rPr>
        <w:t xml:space="preserve"> </w:t>
      </w:r>
    </w:p>
    <w:p w:rsidR="00BD6D89" w:rsidRPr="00D212D4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2D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212D4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2D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212D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D212D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212D4">
        <w:rPr>
          <w:rFonts w:ascii="Times New Roman" w:hAnsi="Times New Roman" w:cs="Times New Roman"/>
          <w:sz w:val="28"/>
          <w:szCs w:val="28"/>
        </w:rPr>
        <w:t>ой</w:t>
      </w:r>
      <w:r w:rsidR="005A6E6C" w:rsidRPr="00D212D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212D4">
        <w:rPr>
          <w:rFonts w:ascii="Times New Roman" w:hAnsi="Times New Roman" w:cs="Times New Roman"/>
          <w:sz w:val="28"/>
          <w:szCs w:val="28"/>
        </w:rPr>
        <w:t>и</w:t>
      </w:r>
      <w:r w:rsidR="005A6E6C" w:rsidRPr="00D212D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212D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D21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212D4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212D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212D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D212D4">
        <w:rPr>
          <w:rFonts w:eastAsiaTheme="minorEastAsia"/>
          <w:sz w:val="28"/>
          <w:szCs w:val="28"/>
        </w:rPr>
        <w:t>основанн</w:t>
      </w:r>
      <w:r w:rsidR="00FC22E3" w:rsidRPr="00D212D4">
        <w:rPr>
          <w:rFonts w:eastAsiaTheme="minorEastAsia"/>
          <w:sz w:val="28"/>
          <w:szCs w:val="28"/>
        </w:rPr>
        <w:t>ого</w:t>
      </w:r>
      <w:r w:rsidRPr="00D212D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D212D4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2D4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D212D4">
        <w:rPr>
          <w:rFonts w:ascii="Times New Roman" w:hAnsi="Times New Roman" w:cs="Times New Roman"/>
          <w:sz w:val="28"/>
          <w:szCs w:val="28"/>
        </w:rPr>
        <w:t>п</w:t>
      </w:r>
      <w:r w:rsidR="00A513C3" w:rsidRPr="00D212D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212D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212D4">
        <w:rPr>
          <w:rFonts w:ascii="Times New Roman" w:hAnsi="Times New Roman" w:cs="Times New Roman"/>
          <w:sz w:val="28"/>
          <w:szCs w:val="28"/>
        </w:rPr>
        <w:t>;</w:t>
      </w:r>
    </w:p>
    <w:p w:rsidR="00D212D4" w:rsidRPr="005568DC" w:rsidRDefault="0098698D" w:rsidP="00D212D4">
      <w:pPr>
        <w:ind w:firstLine="567"/>
        <w:jc w:val="both"/>
        <w:outlineLvl w:val="0"/>
        <w:rPr>
          <w:sz w:val="28"/>
          <w:szCs w:val="28"/>
        </w:rPr>
      </w:pPr>
      <w:r w:rsidRPr="00D212D4">
        <w:rPr>
          <w:sz w:val="28"/>
          <w:szCs w:val="28"/>
        </w:rPr>
        <w:t xml:space="preserve">2. </w:t>
      </w:r>
      <w:r w:rsidR="00A513C3" w:rsidRPr="00D212D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D212D4">
        <w:rPr>
          <w:sz w:val="28"/>
          <w:szCs w:val="28"/>
        </w:rPr>
        <w:t>вания:</w:t>
      </w:r>
      <w:r w:rsidR="006867AD" w:rsidRPr="00D212D4">
        <w:rPr>
          <w:sz w:val="28"/>
          <w:szCs w:val="28"/>
        </w:rPr>
        <w:t xml:space="preserve"> </w:t>
      </w:r>
      <w:r w:rsidR="00D212D4" w:rsidRPr="00D212D4">
        <w:rPr>
          <w:sz w:val="28"/>
          <w:szCs w:val="28"/>
        </w:rPr>
        <w:t>собственник</w:t>
      </w:r>
      <w:r w:rsidR="00D212D4" w:rsidRPr="005568DC">
        <w:rPr>
          <w:sz w:val="28"/>
          <w:szCs w:val="28"/>
        </w:rPr>
        <w:t xml:space="preserve"> жилого помещения в</w:t>
      </w:r>
      <w:r w:rsidR="00D212D4" w:rsidRPr="005568DC">
        <w:t xml:space="preserve"> </w:t>
      </w:r>
      <w:r w:rsidR="00D212D4" w:rsidRPr="005568DC">
        <w:rPr>
          <w:sz w:val="28"/>
          <w:szCs w:val="28"/>
        </w:rPr>
        <w:t>многоквартирном доме, расположенном на территории сельского поселения Тимашевского района, или уполномоченное им лицо (далее – заявитель, заявители).</w:t>
      </w:r>
    </w:p>
    <w:p w:rsidR="00427B02" w:rsidRPr="003160F0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 xml:space="preserve">       </w:t>
      </w:r>
      <w:r w:rsidR="003160F0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3160F0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3160F0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3160F0">
        <w:rPr>
          <w:rFonts w:ascii="Times New Roman" w:hAnsi="Times New Roman" w:cs="Times New Roman"/>
          <w:sz w:val="28"/>
          <w:szCs w:val="28"/>
        </w:rPr>
        <w:t>ая</w:t>
      </w:r>
      <w:r w:rsidR="00B66716" w:rsidRPr="003160F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3160F0">
        <w:rPr>
          <w:rFonts w:ascii="Times New Roman" w:hAnsi="Times New Roman" w:cs="Times New Roman"/>
          <w:sz w:val="28"/>
          <w:szCs w:val="28"/>
        </w:rPr>
        <w:t>а</w:t>
      </w:r>
      <w:r w:rsidR="00B66716" w:rsidRPr="003160F0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3160F0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3160F0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3160F0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160F0">
        <w:rPr>
          <w:rFonts w:ascii="Times New Roman" w:hAnsi="Times New Roman" w:cs="Times New Roman"/>
          <w:sz w:val="28"/>
          <w:szCs w:val="28"/>
        </w:rPr>
        <w:t>цел</w:t>
      </w:r>
      <w:r w:rsidR="00184E7E" w:rsidRPr="003160F0">
        <w:rPr>
          <w:rFonts w:ascii="Times New Roman" w:hAnsi="Times New Roman" w:cs="Times New Roman"/>
          <w:sz w:val="28"/>
          <w:szCs w:val="28"/>
        </w:rPr>
        <w:t>ь</w:t>
      </w:r>
      <w:r w:rsidR="00B66716" w:rsidRPr="003160F0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160F0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3160F0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160F0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3160F0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3160F0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160F0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3160F0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3160F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3160F0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3160F0">
        <w:rPr>
          <w:rFonts w:ascii="Times New Roman" w:hAnsi="Times New Roman" w:cs="Times New Roman"/>
          <w:sz w:val="28"/>
          <w:szCs w:val="28"/>
        </w:rPr>
        <w:t>отсутствуют</w:t>
      </w:r>
      <w:r w:rsidRPr="003160F0">
        <w:rPr>
          <w:rFonts w:ascii="Times New Roman" w:hAnsi="Times New Roman" w:cs="Times New Roman"/>
          <w:sz w:val="28"/>
          <w:szCs w:val="28"/>
        </w:rPr>
        <w:t>.</w:t>
      </w:r>
    </w:p>
    <w:p w:rsidR="00B03A55" w:rsidRPr="003160F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160F0" w:rsidRPr="005568DC" w:rsidRDefault="00B03A55" w:rsidP="003160F0">
      <w:pPr>
        <w:ind w:firstLine="567"/>
        <w:jc w:val="both"/>
        <w:outlineLvl w:val="0"/>
        <w:rPr>
          <w:sz w:val="28"/>
          <w:szCs w:val="28"/>
        </w:rPr>
      </w:pPr>
      <w:r w:rsidRPr="003160F0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3160F0">
        <w:rPr>
          <w:sz w:val="28"/>
          <w:szCs w:val="28"/>
        </w:rPr>
        <w:t xml:space="preserve">: </w:t>
      </w:r>
      <w:r w:rsidR="003160F0" w:rsidRPr="003160F0">
        <w:rPr>
          <w:sz w:val="28"/>
          <w:szCs w:val="28"/>
        </w:rPr>
        <w:t>собственник жилого помещения в</w:t>
      </w:r>
      <w:r w:rsidR="003160F0" w:rsidRPr="003160F0">
        <w:t xml:space="preserve"> </w:t>
      </w:r>
      <w:r w:rsidR="003160F0" w:rsidRPr="003160F0">
        <w:rPr>
          <w:sz w:val="28"/>
          <w:szCs w:val="28"/>
        </w:rPr>
        <w:t>многоквартирном доме, расположенном на территории сельского поселения</w:t>
      </w:r>
      <w:r w:rsidR="003160F0" w:rsidRPr="005568DC">
        <w:rPr>
          <w:sz w:val="28"/>
          <w:szCs w:val="28"/>
        </w:rPr>
        <w:t xml:space="preserve"> Тимашевского района, или уполномоченное им лицо (далее – заявитель, заявители).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3160F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160F0">
        <w:rPr>
          <w:rFonts w:ascii="Times New Roman" w:hAnsi="Times New Roman" w:cs="Times New Roman"/>
          <w:sz w:val="28"/>
          <w:szCs w:val="28"/>
        </w:rPr>
        <w:t>:</w:t>
      </w:r>
    </w:p>
    <w:p w:rsidR="003160F0" w:rsidRDefault="003160F0" w:rsidP="003160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C73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0F0" w:rsidRDefault="003160F0" w:rsidP="003160F0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D46C73">
        <w:rPr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>
        <w:rPr>
          <w:sz w:val="28"/>
          <w:szCs w:val="28"/>
        </w:rPr>
        <w:t xml:space="preserve"> устанавливает порядок и стандарт предоставления муниципальной услуги. </w:t>
      </w:r>
    </w:p>
    <w:p w:rsidR="003160F0" w:rsidRDefault="003160F0" w:rsidP="003160F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D24FAE" w:rsidRPr="003160F0" w:rsidRDefault="0037366B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3160F0">
        <w:rPr>
          <w:sz w:val="28"/>
          <w:szCs w:val="28"/>
        </w:rPr>
        <w:t xml:space="preserve">    </w:t>
      </w:r>
      <w:r w:rsidR="00A11721" w:rsidRPr="003160F0">
        <w:rPr>
          <w:sz w:val="28"/>
          <w:szCs w:val="28"/>
        </w:rPr>
        <w:t xml:space="preserve"> </w:t>
      </w:r>
      <w:r w:rsidR="00552C4E" w:rsidRPr="003160F0">
        <w:rPr>
          <w:sz w:val="28"/>
          <w:szCs w:val="28"/>
        </w:rPr>
        <w:t xml:space="preserve"> </w:t>
      </w:r>
      <w:r w:rsidR="008721A3" w:rsidRPr="003160F0">
        <w:rPr>
          <w:sz w:val="28"/>
          <w:szCs w:val="28"/>
        </w:rPr>
        <w:t xml:space="preserve"> </w:t>
      </w:r>
      <w:r w:rsidR="00D24FAE" w:rsidRPr="003160F0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3160F0" w:rsidRPr="00EC469B" w:rsidRDefault="003160F0" w:rsidP="003160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ab/>
      </w:r>
      <w:r w:rsidR="00D24FAE" w:rsidRPr="003160F0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3160F0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5D6735" w:rsidRPr="003160F0">
        <w:rPr>
          <w:rFonts w:ascii="Times New Roman" w:hAnsi="Times New Roman" w:cs="Times New Roman"/>
          <w:sz w:val="28"/>
          <w:szCs w:val="28"/>
        </w:rPr>
        <w:t>-</w:t>
      </w:r>
      <w:r w:rsidR="00FE7E48" w:rsidRPr="003160F0">
        <w:rPr>
          <w:rFonts w:ascii="Times New Roman" w:hAnsi="Times New Roman" w:cs="Times New Roman"/>
          <w:sz w:val="28"/>
          <w:szCs w:val="28"/>
        </w:rPr>
        <w:t xml:space="preserve"> </w:t>
      </w:r>
      <w:r w:rsidRPr="003160F0">
        <w:rPr>
          <w:rFonts w:ascii="Times New Roman" w:hAnsi="Times New Roman" w:cs="Times New Roman"/>
          <w:sz w:val="28"/>
          <w:szCs w:val="28"/>
        </w:rPr>
        <w:t>регламент определяет порядок, сроки и последовательность выполнения администрацией муниципального образования Тимашевский район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</w:t>
      </w:r>
      <w:r w:rsidRPr="00EC469B">
        <w:rPr>
          <w:rFonts w:ascii="Times New Roman" w:hAnsi="Times New Roman" w:cs="Times New Roman"/>
          <w:sz w:val="28"/>
          <w:szCs w:val="28"/>
        </w:rPr>
        <w:t xml:space="preserve"> процедур в электронной форме, а также особенности выполнения административных процедур в </w:t>
      </w:r>
      <w:r w:rsidRPr="00EC469B">
        <w:rPr>
          <w:rFonts w:ascii="Times New Roman" w:hAnsi="Times New Roman" w:cs="Times New Roman"/>
          <w:iCs/>
          <w:sz w:val="28"/>
          <w:szCs w:val="28"/>
          <w:lang w:eastAsia="ar-SA"/>
        </w:rPr>
        <w:t>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</w:t>
      </w:r>
      <w:r w:rsidRPr="00EC469B">
        <w:rPr>
          <w:rFonts w:ascii="Times New Roman" w:hAnsi="Times New Roman" w:cs="Times New Roman"/>
          <w:sz w:val="28"/>
          <w:szCs w:val="28"/>
        </w:rPr>
        <w:t>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Тимашевский район, ее должностных лиц, работников многофункционального центра.</w:t>
      </w:r>
    </w:p>
    <w:p w:rsidR="00F50B52" w:rsidRPr="003160F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>Цел</w:t>
      </w:r>
      <w:r w:rsidR="00F80C12" w:rsidRPr="003160F0">
        <w:rPr>
          <w:rFonts w:ascii="Times New Roman" w:hAnsi="Times New Roman" w:cs="Times New Roman"/>
          <w:sz w:val="28"/>
          <w:szCs w:val="28"/>
        </w:rPr>
        <w:t>ь</w:t>
      </w:r>
      <w:r w:rsidRPr="003160F0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3160F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3160F0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3160F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3160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3160F0">
        <w:rPr>
          <w:rFonts w:ascii="Times New Roman" w:hAnsi="Times New Roman" w:cs="Times New Roman"/>
          <w:sz w:val="28"/>
          <w:szCs w:val="28"/>
        </w:rPr>
        <w:t xml:space="preserve"> и </w:t>
      </w:r>
      <w:r w:rsidRPr="003160F0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3160F0" w:rsidRPr="00EC469B" w:rsidRDefault="00F50B52" w:rsidP="00316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0F0">
        <w:rPr>
          <w:rFonts w:ascii="Times New Roman" w:hAnsi="Times New Roman" w:cs="Times New Roman"/>
          <w:sz w:val="28"/>
          <w:szCs w:val="28"/>
        </w:rPr>
        <w:t xml:space="preserve">4. </w:t>
      </w:r>
      <w:r w:rsidR="003160F0" w:rsidRPr="003160F0">
        <w:rPr>
          <w:rFonts w:ascii="Times New Roman" w:hAnsi="Times New Roman" w:cs="Times New Roman"/>
          <w:sz w:val="28"/>
          <w:szCs w:val="28"/>
        </w:rPr>
        <w:t>Проект</w:t>
      </w:r>
      <w:r w:rsidR="003160F0" w:rsidRPr="00EC469B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</w:p>
    <w:p w:rsidR="003160F0" w:rsidRPr="00EC469B" w:rsidRDefault="003160F0" w:rsidP="003160F0">
      <w:pPr>
        <w:ind w:firstLine="709"/>
        <w:jc w:val="both"/>
        <w:rPr>
          <w:sz w:val="28"/>
          <w:szCs w:val="28"/>
        </w:rPr>
      </w:pPr>
      <w:r w:rsidRPr="00EC469B">
        <w:rPr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3160F0" w:rsidRPr="00EC469B" w:rsidRDefault="003160F0" w:rsidP="003160F0">
      <w:pPr>
        <w:ind w:firstLine="709"/>
        <w:jc w:val="both"/>
        <w:rPr>
          <w:bCs/>
          <w:sz w:val="28"/>
          <w:szCs w:val="28"/>
        </w:rPr>
      </w:pPr>
      <w:r w:rsidRPr="00EC469B">
        <w:rPr>
          <w:sz w:val="28"/>
          <w:szCs w:val="28"/>
        </w:rPr>
        <w:t>1) заявление о согласовании переустройства и (или) перепланировки помещения в многоквартирном доме</w:t>
      </w:r>
      <w:r w:rsidRPr="00EC469B">
        <w:rPr>
          <w:bCs/>
          <w:sz w:val="28"/>
          <w:szCs w:val="28"/>
        </w:rPr>
        <w:t>;</w:t>
      </w:r>
    </w:p>
    <w:p w:rsidR="003160F0" w:rsidRPr="00EC469B" w:rsidRDefault="003160F0" w:rsidP="003160F0">
      <w:pPr>
        <w:ind w:firstLine="709"/>
        <w:jc w:val="both"/>
        <w:rPr>
          <w:bCs/>
          <w:sz w:val="28"/>
          <w:szCs w:val="28"/>
        </w:rPr>
      </w:pPr>
      <w:r w:rsidRPr="00EC469B">
        <w:rPr>
          <w:sz w:val="28"/>
          <w:szCs w:val="28"/>
        </w:rPr>
        <w:t>2) правоустанавливающие документы на переустраиваемое и (или) перепланируемое помещение</w:t>
      </w:r>
      <w:r w:rsidRPr="00EC469B">
        <w:rPr>
          <w:rFonts w:eastAsia="Calibri"/>
          <w:sz w:val="28"/>
          <w:szCs w:val="28"/>
        </w:rPr>
        <w:t xml:space="preserve"> в многоквартирном доме</w:t>
      </w:r>
      <w:r w:rsidRPr="00EC469B">
        <w:rPr>
          <w:sz w:val="28"/>
          <w:szCs w:val="28"/>
        </w:rPr>
        <w:t>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копии);</w:t>
      </w:r>
    </w:p>
    <w:p w:rsidR="003160F0" w:rsidRPr="00EC469B" w:rsidRDefault="003160F0" w:rsidP="003160F0">
      <w:pPr>
        <w:ind w:firstLine="709"/>
        <w:jc w:val="both"/>
        <w:rPr>
          <w:rFonts w:eastAsia="Calibri"/>
          <w:strike/>
          <w:sz w:val="28"/>
          <w:szCs w:val="28"/>
        </w:rPr>
      </w:pPr>
      <w:r w:rsidRPr="00EC469B">
        <w:rPr>
          <w:sz w:val="28"/>
          <w:szCs w:val="28"/>
        </w:rPr>
        <w:t xml:space="preserve">3) </w:t>
      </w:r>
      <w:r w:rsidRPr="00EC469B">
        <w:rPr>
          <w:rFonts w:eastAsia="Calibri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доме;</w:t>
      </w:r>
    </w:p>
    <w:p w:rsidR="003160F0" w:rsidRPr="00EC469B" w:rsidRDefault="003160F0" w:rsidP="003160F0">
      <w:pPr>
        <w:ind w:firstLine="709"/>
        <w:jc w:val="both"/>
        <w:rPr>
          <w:sz w:val="28"/>
          <w:szCs w:val="28"/>
        </w:rPr>
      </w:pPr>
      <w:r w:rsidRPr="00EC469B">
        <w:rPr>
          <w:sz w:val="28"/>
          <w:szCs w:val="28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Pr="00EC469B">
        <w:t xml:space="preserve"> </w:t>
      </w:r>
      <w:r w:rsidRPr="00EC469B">
        <w:rPr>
          <w:sz w:val="28"/>
          <w:szCs w:val="28"/>
        </w:rPr>
        <w:t>на такие переустройство и (или) перепланировку помещения в многоквартирном доме;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доме.</w:t>
      </w:r>
    </w:p>
    <w:p w:rsidR="003160F0" w:rsidRPr="00EC469B" w:rsidRDefault="003160F0" w:rsidP="003160F0">
      <w:pPr>
        <w:ind w:firstLine="709"/>
        <w:jc w:val="both"/>
        <w:rPr>
          <w:sz w:val="28"/>
          <w:szCs w:val="28"/>
        </w:rPr>
      </w:pPr>
      <w:r w:rsidRPr="00EC469B">
        <w:rPr>
          <w:sz w:val="28"/>
          <w:szCs w:val="28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                   помещения по договору социаль</w:t>
      </w:r>
      <w:r>
        <w:rPr>
          <w:sz w:val="28"/>
          <w:szCs w:val="28"/>
        </w:rPr>
        <w:t>ного найма).</w:t>
      </w:r>
    </w:p>
    <w:p w:rsidR="00730340" w:rsidRPr="00AB70C5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AB70C5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B70C5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AB70C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AB70C5">
        <w:rPr>
          <w:rFonts w:ascii="Times New Roman" w:hAnsi="Times New Roman" w:cs="Times New Roman"/>
          <w:sz w:val="28"/>
          <w:szCs w:val="28"/>
        </w:rPr>
        <w:t>.</w:t>
      </w:r>
    </w:p>
    <w:p w:rsidR="00CA2F2C" w:rsidRPr="00AB70C5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C5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AB70C5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AB70C5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253515" w:rsidRPr="00AB70C5">
        <w:rPr>
          <w:rFonts w:ascii="Times New Roman" w:hAnsi="Times New Roman" w:cs="Times New Roman"/>
          <w:sz w:val="28"/>
          <w:szCs w:val="28"/>
        </w:rPr>
        <w:t>заявлени</w:t>
      </w:r>
      <w:r w:rsidR="00324321" w:rsidRPr="00AB70C5">
        <w:rPr>
          <w:rFonts w:ascii="Times New Roman" w:hAnsi="Times New Roman" w:cs="Times New Roman"/>
          <w:sz w:val="28"/>
          <w:szCs w:val="28"/>
        </w:rPr>
        <w:t>я</w:t>
      </w:r>
      <w:r w:rsidR="00253515" w:rsidRPr="00AB70C5">
        <w:rPr>
          <w:rFonts w:ascii="Times New Roman" w:hAnsi="Times New Roman" w:cs="Times New Roman"/>
          <w:sz w:val="28"/>
          <w:szCs w:val="28"/>
        </w:rPr>
        <w:t xml:space="preserve"> о согласовании </w:t>
      </w:r>
      <w:r w:rsidR="00AB70C5" w:rsidRPr="00AB70C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53515" w:rsidRPr="00F9345E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помещения в многоквартирном доме </w:t>
      </w:r>
      <w:r w:rsidRPr="00F9345E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F9345E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F9345E" w:rsidRPr="00F9345E">
        <w:rPr>
          <w:rFonts w:ascii="Times New Roman" w:hAnsi="Times New Roman" w:cs="Times New Roman"/>
          <w:sz w:val="28"/>
          <w:szCs w:val="28"/>
        </w:rPr>
        <w:t>84</w:t>
      </w:r>
      <w:r w:rsidR="00187EC7" w:rsidRPr="00F9345E">
        <w:rPr>
          <w:rFonts w:ascii="Times New Roman" w:hAnsi="Times New Roman" w:cs="Times New Roman"/>
          <w:sz w:val="28"/>
          <w:szCs w:val="28"/>
        </w:rPr>
        <w:t>,</w:t>
      </w:r>
      <w:r w:rsidR="00F9345E" w:rsidRPr="00F9345E">
        <w:rPr>
          <w:rFonts w:ascii="Times New Roman" w:hAnsi="Times New Roman" w:cs="Times New Roman"/>
          <w:sz w:val="28"/>
          <w:szCs w:val="28"/>
        </w:rPr>
        <w:t>07</w:t>
      </w:r>
      <w:r w:rsidRPr="00F9345E">
        <w:rPr>
          <w:rFonts w:ascii="Times New Roman" w:hAnsi="Times New Roman" w:cs="Times New Roman"/>
          <w:sz w:val="28"/>
          <w:szCs w:val="28"/>
        </w:rPr>
        <w:t xml:space="preserve"> рублей в расчете</w:t>
      </w:r>
      <w:r w:rsidRPr="00AB70C5">
        <w:rPr>
          <w:rFonts w:ascii="Times New Roman" w:hAnsi="Times New Roman" w:cs="Times New Roman"/>
          <w:sz w:val="28"/>
          <w:szCs w:val="28"/>
        </w:rPr>
        <w:t xml:space="preserve"> на 1 заявителя.</w:t>
      </w:r>
    </w:p>
    <w:p w:rsidR="00CA2F2C" w:rsidRPr="00AB70C5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C5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AB70C5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C5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B70C5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B70C5">
        <w:rPr>
          <w:rFonts w:ascii="Times New Roman" w:hAnsi="Times New Roman" w:cs="Times New Roman"/>
          <w:sz w:val="28"/>
          <w:szCs w:val="28"/>
        </w:rPr>
        <w:t>.</w:t>
      </w:r>
      <w:r w:rsidRPr="00AB70C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B70C5">
        <w:rPr>
          <w:rFonts w:ascii="Times New Roman" w:hAnsi="Times New Roman" w:cs="Times New Roman"/>
          <w:sz w:val="28"/>
          <w:szCs w:val="28"/>
        </w:rPr>
        <w:t>.</w:t>
      </w:r>
      <w:r w:rsidRPr="00AB70C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70C5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AE79FC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79FC">
        <w:rPr>
          <w:sz w:val="28"/>
          <w:szCs w:val="28"/>
        </w:rPr>
        <w:t xml:space="preserve">        название требования: подача </w:t>
      </w:r>
      <w:r w:rsidR="00253515" w:rsidRPr="00AE79FC">
        <w:rPr>
          <w:sz w:val="28"/>
          <w:szCs w:val="28"/>
        </w:rPr>
        <w:t xml:space="preserve">заявления о согласовании </w:t>
      </w:r>
      <w:r w:rsidR="00AE79FC" w:rsidRPr="00AE79FC">
        <w:rPr>
          <w:sz w:val="28"/>
          <w:szCs w:val="28"/>
        </w:rPr>
        <w:t xml:space="preserve">проведения </w:t>
      </w:r>
      <w:r w:rsidR="00253515" w:rsidRPr="00AE79FC">
        <w:rPr>
          <w:sz w:val="28"/>
          <w:szCs w:val="28"/>
        </w:rPr>
        <w:t>переустройства и (или) перепланировки помещения в многоквартирном доме</w:t>
      </w:r>
      <w:r w:rsidRPr="00AE79FC">
        <w:rPr>
          <w:sz w:val="28"/>
          <w:szCs w:val="28"/>
        </w:rPr>
        <w:t xml:space="preserve">; </w:t>
      </w:r>
    </w:p>
    <w:p w:rsidR="00CA2F2C" w:rsidRPr="00AE79F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AE79FC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AE79F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AE79FC">
        <w:rPr>
          <w:sz w:val="28"/>
          <w:szCs w:val="28"/>
        </w:rPr>
        <w:t xml:space="preserve">        раздел требования: информационное</w:t>
      </w:r>
    </w:p>
    <w:p w:rsidR="00B77C8E" w:rsidRPr="00AE79FC" w:rsidRDefault="00CA2F2C" w:rsidP="00B77C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79FC">
        <w:rPr>
          <w:sz w:val="28"/>
          <w:szCs w:val="28"/>
        </w:rPr>
        <w:t xml:space="preserve">        информационный элемент: </w:t>
      </w:r>
      <w:r w:rsidR="003F7662" w:rsidRPr="00AE79FC">
        <w:rPr>
          <w:sz w:val="28"/>
          <w:szCs w:val="28"/>
        </w:rPr>
        <w:t xml:space="preserve">подача </w:t>
      </w:r>
      <w:r w:rsidR="00253515" w:rsidRPr="00AE79FC">
        <w:rPr>
          <w:sz w:val="28"/>
          <w:szCs w:val="28"/>
        </w:rPr>
        <w:t xml:space="preserve">заявления о согласовании </w:t>
      </w:r>
      <w:r w:rsidR="00AE79FC" w:rsidRPr="00AE79FC">
        <w:rPr>
          <w:sz w:val="28"/>
          <w:szCs w:val="28"/>
        </w:rPr>
        <w:t xml:space="preserve">проведения </w:t>
      </w:r>
      <w:r w:rsidR="00253515" w:rsidRPr="00AE79FC">
        <w:rPr>
          <w:sz w:val="28"/>
          <w:szCs w:val="28"/>
        </w:rPr>
        <w:t>переустройства и (или) перепланировки помещения в многоквартирном доме</w:t>
      </w:r>
      <w:r w:rsidR="00B77C8E" w:rsidRPr="00AE79FC">
        <w:rPr>
          <w:sz w:val="28"/>
          <w:szCs w:val="28"/>
        </w:rPr>
        <w:t xml:space="preserve">; </w:t>
      </w:r>
    </w:p>
    <w:p w:rsidR="00CA2F2C" w:rsidRPr="00AE79F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AE79FC">
        <w:rPr>
          <w:bCs/>
          <w:sz w:val="28"/>
          <w:szCs w:val="28"/>
        </w:rPr>
        <w:t xml:space="preserve">        масштаб:</w:t>
      </w:r>
      <w:r w:rsidRPr="00AE79FC">
        <w:rPr>
          <w:sz w:val="28"/>
          <w:szCs w:val="28"/>
        </w:rPr>
        <w:t xml:space="preserve"> подача заявления - 1 ед. </w:t>
      </w:r>
    </w:p>
    <w:p w:rsidR="00CA2F2C" w:rsidRPr="00AE79FC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E79FC">
        <w:rPr>
          <w:bCs/>
          <w:sz w:val="28"/>
          <w:szCs w:val="28"/>
        </w:rPr>
        <w:t>частота:</w:t>
      </w:r>
      <w:r w:rsidRPr="00AE79FC">
        <w:rPr>
          <w:sz w:val="28"/>
          <w:szCs w:val="28"/>
        </w:rPr>
        <w:t xml:space="preserve"> 1 раз   </w:t>
      </w:r>
    </w:p>
    <w:p w:rsidR="00CA2F2C" w:rsidRDefault="00187EC7" w:rsidP="00187EC7">
      <w:pPr>
        <w:widowControl/>
        <w:autoSpaceDE/>
        <w:autoSpaceDN/>
        <w:adjustRightInd/>
        <w:rPr>
          <w:sz w:val="28"/>
          <w:szCs w:val="28"/>
        </w:rPr>
      </w:pPr>
      <w:r w:rsidRPr="00AE79FC">
        <w:rPr>
          <w:bCs/>
          <w:sz w:val="28"/>
          <w:szCs w:val="28"/>
        </w:rPr>
        <w:tab/>
      </w:r>
      <w:r w:rsidR="00CA2F2C" w:rsidRPr="00AE79FC">
        <w:rPr>
          <w:bCs/>
          <w:sz w:val="28"/>
          <w:szCs w:val="28"/>
        </w:rPr>
        <w:t>Действия:</w:t>
      </w:r>
      <w:r w:rsidR="00CA2F2C" w:rsidRPr="00AE79FC">
        <w:rPr>
          <w:sz w:val="28"/>
          <w:szCs w:val="28"/>
        </w:rPr>
        <w:t xml:space="preserve"> </w:t>
      </w:r>
    </w:p>
    <w:p w:rsidR="00AE79FC" w:rsidRPr="00AE79FC" w:rsidRDefault="00AE79FC" w:rsidP="00AE79FC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E79FC">
        <w:rPr>
          <w:color w:val="000000" w:themeColor="text1"/>
          <w:sz w:val="28"/>
          <w:szCs w:val="28"/>
        </w:rPr>
        <w:t>Написание любого документа низкого уровня сложности (менее 5 стр. печатного текста) - 0,10 чел./часов.</w:t>
      </w:r>
    </w:p>
    <w:p w:rsidR="00AE79FC" w:rsidRPr="00AE79FC" w:rsidRDefault="00412205" w:rsidP="00412205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E79FC" w:rsidRPr="00AE79FC">
        <w:rPr>
          <w:color w:val="000000" w:themeColor="text1"/>
          <w:sz w:val="28"/>
          <w:szCs w:val="28"/>
        </w:rPr>
        <w:t>Копирование документа - 0,20 чел./часов.</w:t>
      </w:r>
    </w:p>
    <w:p w:rsidR="00187EC7" w:rsidRDefault="00187EC7" w:rsidP="00412205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412205">
        <w:rPr>
          <w:color w:val="000000" w:themeColor="text1"/>
          <w:sz w:val="28"/>
          <w:szCs w:val="28"/>
        </w:rPr>
        <w:tab/>
        <w:t>Список приобретений: Нет</w:t>
      </w:r>
    </w:p>
    <w:p w:rsidR="00EA49F6" w:rsidRPr="0058701E" w:rsidRDefault="00EA49F6" w:rsidP="00EA49F6">
      <w:pPr>
        <w:widowControl/>
        <w:shd w:val="clear" w:color="auto" w:fill="FFFFFF"/>
        <w:autoSpaceDE/>
        <w:autoSpaceDN/>
        <w:adjustRightInd/>
        <w:ind w:left="567" w:firstLine="567"/>
        <w:rPr>
          <w:color w:val="000000" w:themeColor="text1"/>
          <w:sz w:val="28"/>
          <w:szCs w:val="28"/>
        </w:rPr>
      </w:pPr>
      <w:r w:rsidRPr="000F657F">
        <w:rPr>
          <w:bCs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Тимашевский район по состоянию на 1 июля   2022 г.  согласно данным органов статистики:</w:t>
      </w:r>
      <w:r w:rsidRPr="000F657F">
        <w:rPr>
          <w:sz w:val="28"/>
          <w:szCs w:val="28"/>
        </w:rPr>
        <w:t xml:space="preserve"> 47077,00 руб.</w:t>
      </w:r>
    </w:p>
    <w:p w:rsidR="00412205" w:rsidRPr="00412205" w:rsidRDefault="00412205" w:rsidP="00412205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412205">
        <w:rPr>
          <w:color w:val="000000" w:themeColor="text1"/>
          <w:sz w:val="28"/>
          <w:szCs w:val="28"/>
        </w:rPr>
        <w:tab/>
      </w:r>
      <w:r w:rsidR="00AE79FC" w:rsidRPr="00AE79FC">
        <w:rPr>
          <w:color w:val="000000" w:themeColor="text1"/>
          <w:sz w:val="28"/>
          <w:szCs w:val="28"/>
        </w:rPr>
        <w:t>Средняя стоимость часа работы: 280,22 руб.</w:t>
      </w:r>
    </w:p>
    <w:p w:rsidR="00AE79FC" w:rsidRPr="00AE79FC" w:rsidRDefault="00412205" w:rsidP="00412205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412205">
        <w:rPr>
          <w:b/>
          <w:bCs/>
          <w:color w:val="000000" w:themeColor="text1"/>
          <w:sz w:val="28"/>
          <w:szCs w:val="28"/>
        </w:rPr>
        <w:tab/>
      </w:r>
      <w:r w:rsidR="00AE79FC" w:rsidRPr="00AE79FC">
        <w:rPr>
          <w:bCs/>
          <w:color w:val="000000" w:themeColor="text1"/>
          <w:sz w:val="28"/>
          <w:szCs w:val="28"/>
        </w:rPr>
        <w:t>Общая стоимость требования</w:t>
      </w:r>
      <w:r w:rsidRPr="00412205">
        <w:rPr>
          <w:b/>
          <w:bCs/>
          <w:color w:val="000000" w:themeColor="text1"/>
          <w:sz w:val="28"/>
          <w:szCs w:val="28"/>
        </w:rPr>
        <w:t xml:space="preserve"> - </w:t>
      </w:r>
      <w:r w:rsidR="00AE79FC" w:rsidRPr="00AE79FC">
        <w:rPr>
          <w:color w:val="000000" w:themeColor="text1"/>
          <w:sz w:val="28"/>
          <w:szCs w:val="28"/>
        </w:rPr>
        <w:t>84,07 руб.</w:t>
      </w:r>
    </w:p>
    <w:p w:rsidR="00CA2F2C" w:rsidRPr="00412205" w:rsidRDefault="00CA2F2C" w:rsidP="0041220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AB70C5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C5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AB70C5">
        <w:rPr>
          <w:rFonts w:ascii="Times New Roman" w:hAnsi="Times New Roman" w:cs="Times New Roman"/>
          <w:sz w:val="28"/>
          <w:szCs w:val="28"/>
        </w:rPr>
        <w:t xml:space="preserve"> </w:t>
      </w:r>
      <w:r w:rsidR="00AB70C5" w:rsidRPr="00AB70C5">
        <w:rPr>
          <w:rFonts w:ascii="Times New Roman" w:hAnsi="Times New Roman" w:cs="Times New Roman"/>
          <w:sz w:val="28"/>
          <w:szCs w:val="28"/>
        </w:rPr>
        <w:t>2</w:t>
      </w:r>
      <w:r w:rsidR="00F7744F" w:rsidRPr="00AB70C5">
        <w:rPr>
          <w:rFonts w:ascii="Times New Roman" w:hAnsi="Times New Roman" w:cs="Times New Roman"/>
          <w:sz w:val="28"/>
          <w:szCs w:val="28"/>
        </w:rPr>
        <w:t>3</w:t>
      </w:r>
      <w:r w:rsidR="00B2652A" w:rsidRPr="00AB70C5">
        <w:rPr>
          <w:rFonts w:ascii="Times New Roman" w:hAnsi="Times New Roman" w:cs="Times New Roman"/>
          <w:sz w:val="28"/>
          <w:szCs w:val="28"/>
        </w:rPr>
        <w:t xml:space="preserve"> </w:t>
      </w:r>
      <w:r w:rsidR="00AB70C5" w:rsidRPr="00AB70C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AB70C5">
        <w:rPr>
          <w:rFonts w:ascii="Times New Roman" w:hAnsi="Times New Roman" w:cs="Times New Roman"/>
          <w:sz w:val="28"/>
          <w:szCs w:val="28"/>
        </w:rPr>
        <w:t>20</w:t>
      </w:r>
      <w:r w:rsidR="00CA1309" w:rsidRPr="00AB70C5">
        <w:rPr>
          <w:rFonts w:ascii="Times New Roman" w:hAnsi="Times New Roman" w:cs="Times New Roman"/>
          <w:sz w:val="28"/>
          <w:szCs w:val="28"/>
        </w:rPr>
        <w:t>2</w:t>
      </w:r>
      <w:r w:rsidR="00AB70C5" w:rsidRPr="00AB70C5">
        <w:rPr>
          <w:rFonts w:ascii="Times New Roman" w:hAnsi="Times New Roman" w:cs="Times New Roman"/>
          <w:sz w:val="28"/>
          <w:szCs w:val="28"/>
        </w:rPr>
        <w:t>2</w:t>
      </w:r>
      <w:r w:rsidRPr="00AB70C5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B70C5">
        <w:rPr>
          <w:rFonts w:ascii="Times New Roman" w:hAnsi="Times New Roman" w:cs="Times New Roman"/>
          <w:sz w:val="28"/>
          <w:szCs w:val="28"/>
        </w:rPr>
        <w:t>.</w:t>
      </w:r>
      <w:r w:rsidRPr="00AB70C5">
        <w:rPr>
          <w:rFonts w:ascii="Times New Roman" w:hAnsi="Times New Roman" w:cs="Times New Roman"/>
          <w:sz w:val="28"/>
          <w:szCs w:val="28"/>
        </w:rPr>
        <w:t xml:space="preserve"> по </w:t>
      </w:r>
      <w:r w:rsidR="00AB70C5" w:rsidRPr="00AB70C5">
        <w:rPr>
          <w:rFonts w:ascii="Times New Roman" w:hAnsi="Times New Roman" w:cs="Times New Roman"/>
          <w:sz w:val="28"/>
          <w:szCs w:val="28"/>
        </w:rPr>
        <w:t>5</w:t>
      </w:r>
      <w:r w:rsidR="00F7744F" w:rsidRPr="00AB70C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B70C5">
        <w:rPr>
          <w:rFonts w:ascii="Times New Roman" w:hAnsi="Times New Roman" w:cs="Times New Roman"/>
          <w:sz w:val="28"/>
          <w:szCs w:val="28"/>
        </w:rPr>
        <w:t>20</w:t>
      </w:r>
      <w:r w:rsidR="00CA1309" w:rsidRPr="00AB70C5">
        <w:rPr>
          <w:rFonts w:ascii="Times New Roman" w:hAnsi="Times New Roman" w:cs="Times New Roman"/>
          <w:sz w:val="28"/>
          <w:szCs w:val="28"/>
        </w:rPr>
        <w:t>2</w:t>
      </w:r>
      <w:r w:rsidR="00AB70C5" w:rsidRPr="00AB70C5">
        <w:rPr>
          <w:rFonts w:ascii="Times New Roman" w:hAnsi="Times New Roman" w:cs="Times New Roman"/>
          <w:sz w:val="28"/>
          <w:szCs w:val="28"/>
        </w:rPr>
        <w:t>2</w:t>
      </w:r>
      <w:r w:rsidRPr="00AB70C5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B70C5">
        <w:rPr>
          <w:rFonts w:ascii="Times New Roman" w:hAnsi="Times New Roman" w:cs="Times New Roman"/>
          <w:sz w:val="28"/>
          <w:szCs w:val="28"/>
        </w:rPr>
        <w:t>.</w:t>
      </w:r>
    </w:p>
    <w:p w:rsidR="00A3304F" w:rsidRPr="00AB70C5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0C5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AB70C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B70C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B70C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AB70C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B70C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B70C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AB70C5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C5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AB70C5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C5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E045A4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0C5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AB70C5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AB70C5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AB70C5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AB70C5">
        <w:rPr>
          <w:rFonts w:ascii="Times New Roman" w:hAnsi="Times New Roman"/>
          <w:sz w:val="28"/>
          <w:szCs w:val="28"/>
        </w:rPr>
        <w:t>п</w:t>
      </w:r>
      <w:r w:rsidRPr="00AB70C5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E045A4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D47C0" w:rsidRPr="00C16E47" w:rsidRDefault="008D47C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15" w:rsidRDefault="00417815" w:rsidP="00EA4018">
      <w:r>
        <w:separator/>
      </w:r>
    </w:p>
  </w:endnote>
  <w:endnote w:type="continuationSeparator" w:id="0">
    <w:p w:rsidR="00417815" w:rsidRDefault="0041781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15" w:rsidRDefault="00417815" w:rsidP="00EA4018">
      <w:r>
        <w:separator/>
      </w:r>
    </w:p>
  </w:footnote>
  <w:footnote w:type="continuationSeparator" w:id="0">
    <w:p w:rsidR="00417815" w:rsidRDefault="0041781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DA2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013C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0499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2890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6DA2"/>
    <w:rsid w:val="00177C3D"/>
    <w:rsid w:val="001806AF"/>
    <w:rsid w:val="0018197F"/>
    <w:rsid w:val="00182E3B"/>
    <w:rsid w:val="00183155"/>
    <w:rsid w:val="0018368C"/>
    <w:rsid w:val="00184E7E"/>
    <w:rsid w:val="00187EC7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5D0F"/>
    <w:rsid w:val="002470D1"/>
    <w:rsid w:val="00253457"/>
    <w:rsid w:val="00253515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160F0"/>
    <w:rsid w:val="00322C5F"/>
    <w:rsid w:val="00324321"/>
    <w:rsid w:val="0032485B"/>
    <w:rsid w:val="00330800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75BA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A7BB7"/>
    <w:rsid w:val="003B2253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0CF8"/>
    <w:rsid w:val="0040115A"/>
    <w:rsid w:val="00402DC4"/>
    <w:rsid w:val="00403B1C"/>
    <w:rsid w:val="00406AEB"/>
    <w:rsid w:val="00407729"/>
    <w:rsid w:val="00411F68"/>
    <w:rsid w:val="00412205"/>
    <w:rsid w:val="0041252D"/>
    <w:rsid w:val="00412857"/>
    <w:rsid w:val="00413578"/>
    <w:rsid w:val="00415131"/>
    <w:rsid w:val="00415695"/>
    <w:rsid w:val="0041781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2F64"/>
    <w:rsid w:val="005271C9"/>
    <w:rsid w:val="0054044D"/>
    <w:rsid w:val="00541601"/>
    <w:rsid w:val="00541895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659F0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AE7"/>
    <w:rsid w:val="00596FD0"/>
    <w:rsid w:val="005A1622"/>
    <w:rsid w:val="005A1A59"/>
    <w:rsid w:val="005A1E90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376F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942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1F02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4354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03FB"/>
    <w:rsid w:val="0086250E"/>
    <w:rsid w:val="00862DE3"/>
    <w:rsid w:val="008656D0"/>
    <w:rsid w:val="008667DC"/>
    <w:rsid w:val="00867A0F"/>
    <w:rsid w:val="008721A3"/>
    <w:rsid w:val="0087613C"/>
    <w:rsid w:val="00894D58"/>
    <w:rsid w:val="00895329"/>
    <w:rsid w:val="00896CD4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7C0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21CE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0834"/>
    <w:rsid w:val="00A41591"/>
    <w:rsid w:val="00A41F3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3D58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6E1A"/>
    <w:rsid w:val="00AB70C5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79FC"/>
    <w:rsid w:val="00AF15FD"/>
    <w:rsid w:val="00AF7C3B"/>
    <w:rsid w:val="00B03A55"/>
    <w:rsid w:val="00B05E19"/>
    <w:rsid w:val="00B10553"/>
    <w:rsid w:val="00B170F6"/>
    <w:rsid w:val="00B21B0B"/>
    <w:rsid w:val="00B25A48"/>
    <w:rsid w:val="00B2652A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6D2"/>
    <w:rsid w:val="00B94D5E"/>
    <w:rsid w:val="00BA3290"/>
    <w:rsid w:val="00BA3436"/>
    <w:rsid w:val="00BA64F8"/>
    <w:rsid w:val="00BA659F"/>
    <w:rsid w:val="00BA6892"/>
    <w:rsid w:val="00BA6EED"/>
    <w:rsid w:val="00BB6489"/>
    <w:rsid w:val="00BB6AA9"/>
    <w:rsid w:val="00BC66BE"/>
    <w:rsid w:val="00BD0626"/>
    <w:rsid w:val="00BD3D32"/>
    <w:rsid w:val="00BD45DB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1E6C"/>
    <w:rsid w:val="00C12CA2"/>
    <w:rsid w:val="00C169EE"/>
    <w:rsid w:val="00C16A29"/>
    <w:rsid w:val="00C16E47"/>
    <w:rsid w:val="00C17347"/>
    <w:rsid w:val="00C23A97"/>
    <w:rsid w:val="00C23D3C"/>
    <w:rsid w:val="00C258C1"/>
    <w:rsid w:val="00C2719B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3E34"/>
    <w:rsid w:val="00CE017B"/>
    <w:rsid w:val="00CE7C8A"/>
    <w:rsid w:val="00CF4875"/>
    <w:rsid w:val="00D01521"/>
    <w:rsid w:val="00D021E3"/>
    <w:rsid w:val="00D03330"/>
    <w:rsid w:val="00D04A1E"/>
    <w:rsid w:val="00D06748"/>
    <w:rsid w:val="00D11C9C"/>
    <w:rsid w:val="00D124C1"/>
    <w:rsid w:val="00D154DA"/>
    <w:rsid w:val="00D212D4"/>
    <w:rsid w:val="00D224C0"/>
    <w:rsid w:val="00D24FAE"/>
    <w:rsid w:val="00D25976"/>
    <w:rsid w:val="00D27206"/>
    <w:rsid w:val="00D3058D"/>
    <w:rsid w:val="00D34846"/>
    <w:rsid w:val="00D360D5"/>
    <w:rsid w:val="00D374DD"/>
    <w:rsid w:val="00D40A5C"/>
    <w:rsid w:val="00D411D5"/>
    <w:rsid w:val="00D4222E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20E2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4BCD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5A4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5D1B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49F6"/>
    <w:rsid w:val="00EA5DA0"/>
    <w:rsid w:val="00EA6BE2"/>
    <w:rsid w:val="00EB7FBF"/>
    <w:rsid w:val="00EB7FF9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5F7B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6F0A"/>
    <w:rsid w:val="00F90A0A"/>
    <w:rsid w:val="00F92ADA"/>
    <w:rsid w:val="00F9345E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2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4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40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4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2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3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7246-A286-48CB-B574-9DB68882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5</Pages>
  <Words>1926</Words>
  <Characters>10983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Отдел экономики и прогнозирования администрации муниципального образования Тима</vt:lpstr>
      <vt:lpstr>Разработчиком предложен один вариант правового регулирования - принятие </vt:lpstr>
      <vt:lpstr>2. определены потенциальные адресаты предлагаемого правового регулирования: собс</vt:lpstr>
      <vt:lpstr>1. Потенциальными группами участников общественных отношений, интересы которых б</vt:lpstr>
    </vt:vector>
  </TitlesOfParts>
  <Company>ДИО КК</Company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1549</cp:revision>
  <cp:lastPrinted>2019-06-20T06:03:00Z</cp:lastPrinted>
  <dcterms:created xsi:type="dcterms:W3CDTF">2015-04-10T06:47:00Z</dcterms:created>
  <dcterms:modified xsi:type="dcterms:W3CDTF">2022-09-12T11:01:00Z</dcterms:modified>
</cp:coreProperties>
</file>