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DD60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DD604F">
              <w:rPr>
                <w:rFonts w:ascii="Times New Roman" w:hAnsi="Times New Roman"/>
                <w:sz w:val="28"/>
                <w:szCs w:val="28"/>
              </w:rPr>
              <w:t>4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47571D" w:rsidRDefault="0047571D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DD604F" w:rsidRPr="00DD604F">
        <w:rPr>
          <w:rFonts w:ascii="Times New Roman" w:hAnsi="Times New Roman"/>
          <w:b/>
          <w:sz w:val="28"/>
          <w:szCs w:val="28"/>
        </w:rPr>
        <w:t>Пожарная безопасность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Pr="00DD604F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DD604F" w:rsidRPr="00DD604F">
        <w:rPr>
          <w:rFonts w:ascii="Times New Roman" w:hAnsi="Times New Roman"/>
          <w:sz w:val="28"/>
          <w:szCs w:val="28"/>
        </w:rPr>
        <w:t>Пожарная безопасность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851"/>
        <w:gridCol w:w="1134"/>
        <w:gridCol w:w="850"/>
        <w:gridCol w:w="917"/>
      </w:tblGrid>
      <w:tr w:rsidR="00CD2FF3" w:rsidRPr="00075BB0" w:rsidTr="007E3054">
        <w:trPr>
          <w:trHeight w:val="511"/>
          <w:jc w:val="center"/>
        </w:trPr>
        <w:tc>
          <w:tcPr>
            <w:tcW w:w="3410" w:type="dxa"/>
            <w:hideMark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6"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по </w:t>
            </w:r>
            <w:r w:rsidR="00FF3AA0" w:rsidRPr="00075BB0">
              <w:rPr>
                <w:rFonts w:ascii="Times New Roman" w:hAnsi="Times New Roman"/>
                <w:sz w:val="24"/>
                <w:szCs w:val="24"/>
              </w:rPr>
              <w:t>делам ГО и ЧС</w:t>
            </w:r>
          </w:p>
        </w:tc>
      </w:tr>
      <w:tr w:rsidR="00CD2FF3" w:rsidRPr="00075BB0" w:rsidTr="007E3054">
        <w:trPr>
          <w:trHeight w:val="1006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001EF6" w:rsidRPr="00001EF6" w:rsidRDefault="00F82583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отдел по делам ГО и ЧС</w:t>
            </w:r>
            <w:r w:rsidR="00001EF6" w:rsidRPr="00001EF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управление образования;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отдел культу</w:t>
            </w:r>
            <w:r w:rsidR="000B412E">
              <w:rPr>
                <w:rFonts w:ascii="Times New Roman" w:hAnsi="Times New Roman"/>
                <w:sz w:val="24"/>
                <w:szCs w:val="24"/>
              </w:rPr>
              <w:t>ры</w:t>
            </w:r>
            <w:r w:rsidRPr="00001EF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B412E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муниципальные бюджетные и автономные учреждения МО Тимашевский район</w:t>
            </w:r>
            <w:r w:rsidR="000B412E">
              <w:rPr>
                <w:rFonts w:ascii="Times New Roman" w:hAnsi="Times New Roman"/>
                <w:sz w:val="24"/>
                <w:szCs w:val="24"/>
              </w:rPr>
              <w:t>;</w:t>
            </w:r>
            <w:r w:rsidRPr="00001E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муниципальног</w:t>
            </w:r>
            <w:r w:rsidR="00E33085">
              <w:rPr>
                <w:rFonts w:ascii="Times New Roman" w:hAnsi="Times New Roman"/>
                <w:sz w:val="24"/>
                <w:szCs w:val="24"/>
              </w:rPr>
              <w:t>о образования Тимашевский район.</w:t>
            </w:r>
          </w:p>
          <w:p w:rsidR="00F82583" w:rsidRPr="00075BB0" w:rsidRDefault="00F82583" w:rsidP="000B4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CD2FF3" w:rsidRDefault="00DD7D3E" w:rsidP="00D27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7D3E">
              <w:rPr>
                <w:rFonts w:ascii="Times New Roman" w:hAnsi="Times New Roman"/>
                <w:sz w:val="24"/>
                <w:szCs w:val="24"/>
              </w:rPr>
              <w:t xml:space="preserve">совершенствование системы обеспечения пожарной безопасности в муниципальном образовании Тимашевский район </w:t>
            </w:r>
          </w:p>
          <w:p w:rsidR="00E33085" w:rsidRPr="00075BB0" w:rsidRDefault="00E33085" w:rsidP="00D27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6"/>
          </w:tcPr>
          <w:p w:rsidR="00DD7D3E" w:rsidRPr="00481363" w:rsidRDefault="00DD7D3E" w:rsidP="00481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1363">
              <w:rPr>
                <w:rFonts w:ascii="Times New Roman" w:hAnsi="Times New Roman"/>
                <w:sz w:val="24"/>
                <w:szCs w:val="24"/>
              </w:rPr>
              <w:t xml:space="preserve">1) реализация мероприятий по совершенствованию противопожарной защиты </w:t>
            </w:r>
            <w:r w:rsidR="00E47C57">
              <w:rPr>
                <w:rFonts w:ascii="Times New Roman" w:hAnsi="Times New Roman"/>
                <w:sz w:val="24"/>
                <w:szCs w:val="24"/>
              </w:rPr>
              <w:t xml:space="preserve">муниципальных </w:t>
            </w:r>
            <w:r w:rsidRPr="00481363">
              <w:rPr>
                <w:rFonts w:ascii="Times New Roman" w:hAnsi="Times New Roman"/>
                <w:sz w:val="24"/>
                <w:szCs w:val="24"/>
              </w:rPr>
              <w:t>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:rsidR="00CD2FF3" w:rsidRPr="00075BB0" w:rsidRDefault="00DD7D3E" w:rsidP="00BD2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1363">
              <w:rPr>
                <w:rFonts w:ascii="Times New Roman" w:hAnsi="Times New Roman"/>
                <w:sz w:val="24"/>
                <w:szCs w:val="24"/>
              </w:rPr>
              <w:t>2)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CD2FF3" w:rsidRPr="00075BB0" w:rsidTr="007E3054">
        <w:trPr>
          <w:trHeight w:val="714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149" w:type="dxa"/>
            <w:gridSpan w:val="6"/>
          </w:tcPr>
          <w:p w:rsidR="00E33085" w:rsidRPr="00D854F0" w:rsidRDefault="00E33085" w:rsidP="00E33085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D854F0">
              <w:rPr>
                <w:rFonts w:ascii="Times New Roman" w:hAnsi="Times New Roman"/>
              </w:rPr>
              <w:t>оличество учреждений, в которых произведен капитальный ремонт, текущий ремонт и монтаж АПС</w:t>
            </w:r>
            <w:r>
              <w:rPr>
                <w:rFonts w:ascii="Times New Roman" w:hAnsi="Times New Roman"/>
              </w:rPr>
              <w:t xml:space="preserve"> и СОУЭ</w:t>
            </w:r>
            <w:r w:rsidRPr="00D854F0">
              <w:rPr>
                <w:rFonts w:ascii="Times New Roman" w:hAnsi="Times New Roman"/>
              </w:rPr>
              <w:t>;</w:t>
            </w:r>
          </w:p>
          <w:p w:rsidR="000635D9" w:rsidRPr="00E33085" w:rsidRDefault="00E33085" w:rsidP="00E33085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E33085">
              <w:rPr>
                <w:rFonts w:ascii="Times New Roman" w:hAnsi="Times New Roman"/>
              </w:rPr>
              <w:t>оличество проинформированного населени</w:t>
            </w:r>
            <w:r>
              <w:rPr>
                <w:rFonts w:ascii="Times New Roman" w:hAnsi="Times New Roman"/>
              </w:rPr>
              <w:t xml:space="preserve">я, путем размещения информации </w:t>
            </w:r>
            <w:r w:rsidRPr="00E33085">
              <w:rPr>
                <w:rFonts w:ascii="Times New Roman" w:hAnsi="Times New Roman"/>
              </w:rPr>
              <w:t>о правилах пожарной безопасности на официальном сайте муниципального образования Тимашевский район;</w:t>
            </w:r>
          </w:p>
          <w:p w:rsidR="00E33085" w:rsidRPr="00D272D7" w:rsidRDefault="00E33085" w:rsidP="00E33085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E33085">
              <w:rPr>
                <w:rFonts w:ascii="Times New Roman" w:hAnsi="Times New Roman"/>
              </w:rPr>
              <w:t>оличество проведенных мероприятий;</w:t>
            </w:r>
          </w:p>
        </w:tc>
      </w:tr>
      <w:tr w:rsidR="00CD2FF3" w:rsidRPr="00075BB0" w:rsidTr="007E3054">
        <w:trPr>
          <w:trHeight w:val="693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6"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075BB0" w:rsidRDefault="00CD2FF3" w:rsidP="00D272D7">
            <w:pPr>
              <w:pStyle w:val="a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/>
              </w:rPr>
              <w:t xml:space="preserve">Сроки реализации подпрограммы - </w:t>
            </w:r>
            <w:r w:rsidR="00D272D7">
              <w:rPr>
                <w:rFonts w:ascii="Times New Roman" w:hAnsi="Times New Roman" w:cs="Times New Roman"/>
                <w:color w:val="000000" w:themeColor="text1"/>
              </w:rPr>
              <w:t>2025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>-20</w:t>
            </w:r>
            <w:r w:rsidR="00D272D7">
              <w:rPr>
                <w:rFonts w:ascii="Times New Roman" w:hAnsi="Times New Roman" w:cs="Times New Roman"/>
                <w:color w:val="000000" w:themeColor="text1"/>
              </w:rPr>
              <w:t>30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</w:tr>
      <w:tr w:rsidR="00CD2FF3" w:rsidRPr="00075BB0" w:rsidTr="007E3054">
        <w:trPr>
          <w:trHeight w:val="291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5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536DBC" w:rsidRPr="00075BB0" w:rsidTr="0047571D">
        <w:trPr>
          <w:trHeight w:val="1807"/>
          <w:jc w:val="center"/>
        </w:trPr>
        <w:tc>
          <w:tcPr>
            <w:tcW w:w="3410" w:type="dxa"/>
            <w:vAlign w:val="center"/>
          </w:tcPr>
          <w:p w:rsidR="00536DBC" w:rsidRPr="00075BB0" w:rsidRDefault="00536DBC" w:rsidP="00536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536DBC" w:rsidRPr="00075BB0" w:rsidRDefault="00536DBC" w:rsidP="00536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extDirection w:val="btLr"/>
            <w:vAlign w:val="center"/>
          </w:tcPr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extDirection w:val="btLr"/>
            <w:vAlign w:val="center"/>
          </w:tcPr>
          <w:p w:rsidR="00536DBC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</w:p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134" w:type="dxa"/>
            <w:textDirection w:val="btLr"/>
            <w:vAlign w:val="center"/>
          </w:tcPr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850" w:type="dxa"/>
            <w:textDirection w:val="btLr"/>
            <w:vAlign w:val="center"/>
          </w:tcPr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917" w:type="dxa"/>
            <w:textDirection w:val="btLr"/>
            <w:vAlign w:val="center"/>
          </w:tcPr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небюджетные источники</w:t>
            </w:r>
          </w:p>
        </w:tc>
      </w:tr>
      <w:tr w:rsidR="00E33085" w:rsidRPr="00075BB0" w:rsidTr="0047571D">
        <w:trPr>
          <w:trHeight w:val="291"/>
          <w:jc w:val="center"/>
        </w:trPr>
        <w:tc>
          <w:tcPr>
            <w:tcW w:w="3410" w:type="dxa"/>
          </w:tcPr>
          <w:p w:rsidR="00E33085" w:rsidRPr="00075BB0" w:rsidRDefault="00E33085" w:rsidP="00DC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</w:t>
            </w:r>
            <w:r w:rsidR="00DC68C8">
              <w:rPr>
                <w:rFonts w:ascii="Times New Roman" w:hAnsi="Times New Roman"/>
                <w:sz w:val="24"/>
                <w:szCs w:val="24"/>
              </w:rPr>
              <w:t>25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E33085" w:rsidRPr="00E33085" w:rsidRDefault="00FA0FDE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3 920,70</w:t>
            </w:r>
          </w:p>
        </w:tc>
        <w:tc>
          <w:tcPr>
            <w:tcW w:w="1067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33085" w:rsidRPr="00E33085" w:rsidRDefault="00FA0FDE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3 920,70</w:t>
            </w:r>
          </w:p>
        </w:tc>
        <w:tc>
          <w:tcPr>
            <w:tcW w:w="850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33085" w:rsidRPr="00075BB0" w:rsidTr="0047571D">
        <w:trPr>
          <w:trHeight w:val="291"/>
          <w:jc w:val="center"/>
        </w:trPr>
        <w:tc>
          <w:tcPr>
            <w:tcW w:w="3410" w:type="dxa"/>
          </w:tcPr>
          <w:p w:rsidR="00E33085" w:rsidRPr="00075BB0" w:rsidRDefault="00DC68C8" w:rsidP="00DC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2026 </w:t>
            </w:r>
            <w:r w:rsidR="00E33085" w:rsidRPr="00075BB0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330" w:type="dxa"/>
          </w:tcPr>
          <w:p w:rsidR="00E33085" w:rsidRPr="00E33085" w:rsidRDefault="00FA0FDE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4 355,80</w:t>
            </w:r>
          </w:p>
        </w:tc>
        <w:tc>
          <w:tcPr>
            <w:tcW w:w="1067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33085" w:rsidRPr="00E33085" w:rsidRDefault="00FA0FDE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4 355,80</w:t>
            </w:r>
          </w:p>
        </w:tc>
        <w:tc>
          <w:tcPr>
            <w:tcW w:w="850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33085" w:rsidRPr="00075BB0" w:rsidTr="0047571D">
        <w:trPr>
          <w:trHeight w:val="291"/>
          <w:jc w:val="center"/>
        </w:trPr>
        <w:tc>
          <w:tcPr>
            <w:tcW w:w="3410" w:type="dxa"/>
          </w:tcPr>
          <w:p w:rsidR="00E33085" w:rsidRPr="00075BB0" w:rsidRDefault="00DC68C8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  <w:r w:rsidR="00E33085"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E33085" w:rsidRPr="00E33085" w:rsidRDefault="00E33085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7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33085" w:rsidRPr="00E33085" w:rsidRDefault="00E33085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33085" w:rsidRPr="00075BB0" w:rsidTr="0047571D">
        <w:trPr>
          <w:trHeight w:val="291"/>
          <w:jc w:val="center"/>
        </w:trPr>
        <w:tc>
          <w:tcPr>
            <w:tcW w:w="3410" w:type="dxa"/>
          </w:tcPr>
          <w:p w:rsidR="00E33085" w:rsidRPr="00075BB0" w:rsidRDefault="00DC68C8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  <w:r w:rsidR="00E33085"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E33085" w:rsidRPr="00E33085" w:rsidRDefault="00E33085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7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33085" w:rsidRPr="00E33085" w:rsidRDefault="00E33085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33085" w:rsidRPr="00075BB0" w:rsidTr="0047571D">
        <w:trPr>
          <w:trHeight w:val="291"/>
          <w:jc w:val="center"/>
        </w:trPr>
        <w:tc>
          <w:tcPr>
            <w:tcW w:w="3410" w:type="dxa"/>
          </w:tcPr>
          <w:p w:rsidR="00E33085" w:rsidRPr="00075BB0" w:rsidRDefault="00E33085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 w:rsidR="00DC68C8">
              <w:rPr>
                <w:rFonts w:ascii="Times New Roman" w:hAnsi="Times New Roman"/>
                <w:sz w:val="24"/>
                <w:szCs w:val="24"/>
              </w:rPr>
              <w:t>9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E33085" w:rsidRPr="00E33085" w:rsidRDefault="00E33085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7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33085" w:rsidRPr="00E33085" w:rsidRDefault="00E33085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33085" w:rsidRPr="00075BB0" w:rsidTr="0047571D">
        <w:trPr>
          <w:trHeight w:val="291"/>
          <w:jc w:val="center"/>
        </w:trPr>
        <w:tc>
          <w:tcPr>
            <w:tcW w:w="3410" w:type="dxa"/>
          </w:tcPr>
          <w:p w:rsidR="00E33085" w:rsidRPr="00075BB0" w:rsidRDefault="00DC68C8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</w:t>
            </w:r>
            <w:r w:rsidR="00E33085"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E33085" w:rsidRPr="00E33085" w:rsidRDefault="00E33085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7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33085" w:rsidRPr="00E33085" w:rsidRDefault="00E33085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05E59" w:rsidRPr="00A05E59" w:rsidTr="0047571D">
        <w:trPr>
          <w:trHeight w:val="291"/>
          <w:jc w:val="center"/>
        </w:trPr>
        <w:tc>
          <w:tcPr>
            <w:tcW w:w="3410" w:type="dxa"/>
          </w:tcPr>
          <w:p w:rsidR="00A05E59" w:rsidRPr="00A05E59" w:rsidRDefault="00A05E59" w:rsidP="00A05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05E59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A05E59" w:rsidRPr="00A05E59" w:rsidRDefault="00FA0FDE" w:rsidP="00A05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8 276,50</w:t>
            </w:r>
          </w:p>
        </w:tc>
        <w:tc>
          <w:tcPr>
            <w:tcW w:w="1067" w:type="dxa"/>
          </w:tcPr>
          <w:p w:rsidR="00A05E59" w:rsidRPr="00A05E59" w:rsidRDefault="00A05E59" w:rsidP="00A05E5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05E5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A05E59" w:rsidRPr="00A05E59" w:rsidRDefault="00A05E59" w:rsidP="00A05E5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05E5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05E59" w:rsidRPr="00A05E59" w:rsidRDefault="00FA0FDE" w:rsidP="00A05E5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8 276,50</w:t>
            </w:r>
            <w:bookmarkStart w:id="1" w:name="_GoBack"/>
            <w:bookmarkEnd w:id="1"/>
          </w:p>
        </w:tc>
        <w:tc>
          <w:tcPr>
            <w:tcW w:w="850" w:type="dxa"/>
          </w:tcPr>
          <w:p w:rsidR="00A05E59" w:rsidRPr="00A05E59" w:rsidRDefault="00A05E59" w:rsidP="00A05E5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05E5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A05E59" w:rsidRPr="00A05E59" w:rsidRDefault="00A05E59" w:rsidP="00A05E5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05E5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68"/>
      <w:bookmarkEnd w:id="2"/>
    </w:p>
    <w:p w:rsidR="00CD2FF3" w:rsidRPr="000F2D97" w:rsidRDefault="00AA03C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3" w:name="Par1078"/>
      <w:bookmarkEnd w:id="3"/>
      <w:r>
        <w:rPr>
          <w:rFonts w:ascii="Times New Roman" w:hAnsi="Times New Roman"/>
          <w:b/>
          <w:sz w:val="28"/>
          <w:szCs w:val="28"/>
        </w:rPr>
        <w:t>1</w:t>
      </w:r>
      <w:r w:rsidR="00CD2FF3">
        <w:rPr>
          <w:rFonts w:ascii="Times New Roman" w:hAnsi="Times New Roman"/>
          <w:b/>
          <w:sz w:val="28"/>
          <w:szCs w:val="28"/>
        </w:rPr>
        <w:t xml:space="preserve">. </w:t>
      </w:r>
      <w:r w:rsidR="00CD2FF3" w:rsidRPr="000F2D97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:rsidR="00CD2FF3" w:rsidRPr="000F2D97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Pr="000F2D97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Par1083"/>
      <w:bookmarkEnd w:id="4"/>
      <w:r w:rsidRPr="000F2D97"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 w:rsidRPr="000F2D97">
        <w:rPr>
          <w:rFonts w:ascii="Times New Roman" w:hAnsi="Times New Roman"/>
          <w:sz w:val="28"/>
          <w:szCs w:val="28"/>
        </w:rPr>
        <w:t xml:space="preserve">№ </w:t>
      </w:r>
      <w:r w:rsidR="00481363" w:rsidRPr="000F2D97">
        <w:rPr>
          <w:rFonts w:ascii="Times New Roman" w:hAnsi="Times New Roman"/>
          <w:sz w:val="28"/>
          <w:szCs w:val="28"/>
        </w:rPr>
        <w:t>2</w:t>
      </w:r>
      <w:r w:rsidR="00075BB0" w:rsidRPr="000F2D97">
        <w:rPr>
          <w:rFonts w:ascii="Times New Roman" w:hAnsi="Times New Roman"/>
          <w:sz w:val="28"/>
          <w:szCs w:val="28"/>
        </w:rPr>
        <w:t xml:space="preserve"> </w:t>
      </w:r>
      <w:r w:rsidRPr="000F2D97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CD2FF3" w:rsidRPr="000F2D97" w:rsidRDefault="00CD2FF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Pr="000F2D97" w:rsidRDefault="00AA03C3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2D97">
        <w:rPr>
          <w:rFonts w:ascii="Times New Roman" w:hAnsi="Times New Roman"/>
          <w:b/>
          <w:sz w:val="28"/>
          <w:szCs w:val="28"/>
        </w:rPr>
        <w:t>2</w:t>
      </w:r>
      <w:r w:rsidR="00075BB0" w:rsidRPr="000F2D97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Pr="000F2D97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отдел </w:t>
      </w:r>
      <w:r w:rsidR="00AA03C3" w:rsidRPr="000F2D97">
        <w:rPr>
          <w:rFonts w:ascii="Times New Roman" w:hAnsi="Times New Roman"/>
          <w:sz w:val="28"/>
          <w:szCs w:val="28"/>
        </w:rPr>
        <w:t>по делам ГО и ЧС</w:t>
      </w:r>
      <w:r w:rsidRPr="000F2D97">
        <w:rPr>
          <w:rFonts w:ascii="Times New Roman" w:hAnsi="Times New Roman"/>
          <w:sz w:val="28"/>
          <w:szCs w:val="28"/>
        </w:rPr>
        <w:t>.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1) осуществляет координацию деятельности заказчиков и участников мероприятий подпрограммы;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:rsidR="00C716CE" w:rsidRPr="000F2D97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3</w:t>
      </w:r>
      <w:r w:rsidR="00C716CE" w:rsidRPr="000F2D97">
        <w:rPr>
          <w:rFonts w:ascii="Times New Roman" w:hAnsi="Times New Roman"/>
          <w:sz w:val="28"/>
          <w:szCs w:val="28"/>
        </w:rPr>
        <w:t>) осуществляет подготовку ежегодного доклада о ходе реализации подпрограммы;</w:t>
      </w:r>
    </w:p>
    <w:p w:rsidR="00C716CE" w:rsidRPr="000F2D97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4</w:t>
      </w:r>
      <w:r w:rsidR="00C716CE" w:rsidRPr="000F2D97">
        <w:rPr>
          <w:rFonts w:ascii="Times New Roman" w:hAnsi="Times New Roman"/>
          <w:sz w:val="28"/>
          <w:szCs w:val="28"/>
        </w:rPr>
        <w:t>) осуществляет оценку эффективности</w:t>
      </w:r>
      <w:r w:rsidR="0047571D" w:rsidRPr="000F2D97">
        <w:rPr>
          <w:rFonts w:ascii="Times New Roman" w:hAnsi="Times New Roman"/>
          <w:sz w:val="28"/>
          <w:szCs w:val="28"/>
        </w:rPr>
        <w:t>, а также оценку целевых показа</w:t>
      </w:r>
      <w:r w:rsidR="00C716CE" w:rsidRPr="000F2D97">
        <w:rPr>
          <w:rFonts w:ascii="Times New Roman" w:hAnsi="Times New Roman"/>
          <w:sz w:val="28"/>
          <w:szCs w:val="28"/>
        </w:rPr>
        <w:t>телей и критериев реализации подпрограммы в целом;</w:t>
      </w:r>
    </w:p>
    <w:p w:rsidR="00C716CE" w:rsidRPr="000F2D97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5</w:t>
      </w:r>
      <w:r w:rsidR="00C716CE" w:rsidRPr="000F2D97">
        <w:rPr>
          <w:rFonts w:ascii="Times New Roman" w:hAnsi="Times New Roman"/>
          <w:sz w:val="28"/>
          <w:szCs w:val="28"/>
        </w:rPr>
        <w:t>) осуществляет корректировку под</w:t>
      </w:r>
      <w:r w:rsidR="0047571D" w:rsidRPr="000F2D97">
        <w:rPr>
          <w:rFonts w:ascii="Times New Roman" w:hAnsi="Times New Roman"/>
          <w:sz w:val="28"/>
          <w:szCs w:val="28"/>
        </w:rPr>
        <w:t>программы на текущий и последую</w:t>
      </w:r>
      <w:r w:rsidR="00C716CE" w:rsidRPr="000F2D97">
        <w:rPr>
          <w:rFonts w:ascii="Times New Roman" w:hAnsi="Times New Roman"/>
          <w:sz w:val="28"/>
          <w:szCs w:val="28"/>
        </w:rPr>
        <w:t xml:space="preserve">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C716CE" w:rsidRPr="000F2D97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6</w:t>
      </w:r>
      <w:r w:rsidR="00C716CE" w:rsidRPr="000F2D97">
        <w:rPr>
          <w:rFonts w:ascii="Times New Roman" w:hAnsi="Times New Roman"/>
          <w:sz w:val="28"/>
          <w:szCs w:val="28"/>
        </w:rPr>
        <w:t>) осуществляет меры по устранению н</w:t>
      </w:r>
      <w:r w:rsidR="0047571D" w:rsidRPr="000F2D97">
        <w:rPr>
          <w:rFonts w:ascii="Times New Roman" w:hAnsi="Times New Roman"/>
          <w:sz w:val="28"/>
          <w:szCs w:val="28"/>
        </w:rPr>
        <w:t>едостатков и приостановке реали</w:t>
      </w:r>
      <w:r w:rsidR="00C716CE" w:rsidRPr="000F2D97">
        <w:rPr>
          <w:rFonts w:ascii="Times New Roman" w:hAnsi="Times New Roman"/>
          <w:sz w:val="28"/>
          <w:szCs w:val="28"/>
        </w:rPr>
        <w:t>зации отдельных мероприятий подпрограммы.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</w:t>
      </w:r>
      <w:r w:rsidRPr="000F2D97">
        <w:rPr>
          <w:rFonts w:ascii="Times New Roman" w:hAnsi="Times New Roman"/>
          <w:sz w:val="28"/>
          <w:szCs w:val="28"/>
        </w:rPr>
        <w:lastRenderedPageBreak/>
        <w:t>анализу и рациональному использованию средств бюджета района.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:rsidR="00C716CE" w:rsidRPr="000F2D97" w:rsidRDefault="00C716CE" w:rsidP="00C716C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 следующего за отчетным кварталом и передается координатору муниципальной программы.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9C382F" w:rsidRPr="000F2D97">
        <w:rPr>
          <w:rFonts w:ascii="Times New Roman" w:hAnsi="Times New Roman"/>
          <w:sz w:val="28"/>
          <w:szCs w:val="28"/>
        </w:rPr>
        <w:t>3</w:t>
      </w:r>
      <w:r w:rsidRPr="000F2D97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CE7608" w:rsidRPr="000F2D97">
        <w:rPr>
          <w:rFonts w:ascii="Times New Roman" w:hAnsi="Times New Roman"/>
          <w:sz w:val="28"/>
          <w:szCs w:val="28"/>
        </w:rPr>
        <w:t>«О</w:t>
      </w:r>
      <w:r w:rsidR="00897B68" w:rsidRPr="000F2D97">
        <w:rPr>
          <w:rFonts w:ascii="Times New Roman" w:hAnsi="Times New Roman"/>
          <w:sz w:val="28"/>
          <w:szCs w:val="28"/>
        </w:rPr>
        <w:t xml:space="preserve">беспечение безопасности </w:t>
      </w:r>
      <w:r w:rsidR="00CE7608" w:rsidRPr="000F2D97">
        <w:rPr>
          <w:rFonts w:ascii="Times New Roman" w:hAnsi="Times New Roman"/>
          <w:sz w:val="28"/>
          <w:szCs w:val="28"/>
        </w:rPr>
        <w:t>населения</w:t>
      </w:r>
      <w:r w:rsidR="00897B68" w:rsidRPr="000F2D97">
        <w:rPr>
          <w:rFonts w:ascii="Times New Roman" w:hAnsi="Times New Roman"/>
          <w:sz w:val="28"/>
          <w:szCs w:val="28"/>
        </w:rPr>
        <w:t xml:space="preserve"> и территорий Тимашевского района»</w:t>
      </w:r>
      <w:r w:rsidR="00CE7608" w:rsidRPr="000F2D97">
        <w:rPr>
          <w:rFonts w:ascii="Times New Roman" w:hAnsi="Times New Roman"/>
          <w:sz w:val="28"/>
          <w:szCs w:val="28"/>
        </w:rPr>
        <w:t xml:space="preserve"> </w:t>
      </w:r>
      <w:r w:rsidRPr="000F2D97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C716CE" w:rsidRPr="000F2D97" w:rsidRDefault="00C716CE" w:rsidP="00C716C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</w:t>
      </w:r>
      <w:r w:rsidR="004235FD" w:rsidRPr="000F2D97">
        <w:rPr>
          <w:rFonts w:ascii="Times New Roman" w:hAnsi="Times New Roman"/>
          <w:sz w:val="28"/>
          <w:szCs w:val="28"/>
        </w:rPr>
        <w:t>начальником отдела по делам ГО и ЧС, вопросам казачества администрации муниципального образования Тимашевский район</w:t>
      </w:r>
    </w:p>
    <w:p w:rsidR="00075BB0" w:rsidRDefault="00B569D6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br/>
      </w:r>
    </w:p>
    <w:p w:rsidR="000F2D97" w:rsidRPr="000F2D97" w:rsidRDefault="000F2D97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396936" w:rsidRPr="002D70E3" w:rsidTr="00304998">
        <w:tc>
          <w:tcPr>
            <w:tcW w:w="4820" w:type="dxa"/>
          </w:tcPr>
          <w:p w:rsidR="00396936" w:rsidRPr="002D70E3" w:rsidRDefault="00396936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Исполняющий обязанности н</w:t>
            </w:r>
            <w:r w:rsidRPr="002D70E3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2D70E3">
              <w:rPr>
                <w:rFonts w:ascii="Times New Roman" w:hAnsi="Times New Roman"/>
                <w:sz w:val="28"/>
                <w:szCs w:val="28"/>
              </w:rPr>
              <w:t xml:space="preserve"> отдела по делам ГО и ЧС, вопросам казачества администрации</w:t>
            </w:r>
          </w:p>
          <w:p w:rsidR="00396936" w:rsidRDefault="00396936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70E3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  <w:r w:rsidRPr="00F003AC">
              <w:rPr>
                <w:rFonts w:ascii="Times New Roman" w:hAnsi="Times New Roman"/>
                <w:sz w:val="28"/>
                <w:szCs w:val="28"/>
              </w:rPr>
              <w:t xml:space="preserve">Тимашевский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F003AC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  <w:p w:rsidR="00396936" w:rsidRPr="002D70E3" w:rsidRDefault="00396936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1598" w:type="dxa"/>
          </w:tcPr>
          <w:p w:rsidR="00396936" w:rsidRPr="002D70E3" w:rsidRDefault="00396936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396936" w:rsidRPr="002D70E3" w:rsidRDefault="00396936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96936" w:rsidRPr="002D70E3" w:rsidRDefault="00396936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96936" w:rsidRPr="002D70E3" w:rsidRDefault="00396936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96936" w:rsidRDefault="00396936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96936" w:rsidRDefault="00396936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96936" w:rsidRPr="002D70E3" w:rsidRDefault="00396936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В.А. Коновалов</w:t>
            </w:r>
          </w:p>
        </w:tc>
      </w:tr>
    </w:tbl>
    <w:p w:rsidR="00E9666C" w:rsidRDefault="00E9666C" w:rsidP="004235FD">
      <w:pPr>
        <w:spacing w:after="0" w:line="240" w:lineRule="auto"/>
      </w:pPr>
    </w:p>
    <w:sectPr w:rsidR="00E9666C" w:rsidSect="00C87487">
      <w:headerReference w:type="default" r:id="rId7"/>
      <w:pgSz w:w="11906" w:h="16838" w:code="9"/>
      <w:pgMar w:top="851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0DDF" w:rsidRDefault="00930DDF">
      <w:pPr>
        <w:spacing w:after="0" w:line="240" w:lineRule="auto"/>
      </w:pPr>
      <w:r>
        <w:separator/>
      </w:r>
    </w:p>
  </w:endnote>
  <w:endnote w:type="continuationSeparator" w:id="0">
    <w:p w:rsidR="00930DDF" w:rsidRDefault="00930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0DDF" w:rsidRDefault="00930DDF">
      <w:pPr>
        <w:spacing w:after="0" w:line="240" w:lineRule="auto"/>
      </w:pPr>
      <w:r>
        <w:separator/>
      </w:r>
    </w:p>
  </w:footnote>
  <w:footnote w:type="continuationSeparator" w:id="0">
    <w:p w:rsidR="00930DDF" w:rsidRDefault="00930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960203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FA0FDE">
          <w:rPr>
            <w:rFonts w:ascii="Times New Roman" w:hAnsi="Times New Roman"/>
            <w:noProof/>
            <w:sz w:val="24"/>
            <w:szCs w:val="24"/>
          </w:rPr>
          <w:t>2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930DD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FF4013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B35BB2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7A4A5D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14EBB"/>
    <w:rsid w:val="000614B3"/>
    <w:rsid w:val="000635D9"/>
    <w:rsid w:val="00075BB0"/>
    <w:rsid w:val="000807E4"/>
    <w:rsid w:val="000B412E"/>
    <w:rsid w:val="000B7214"/>
    <w:rsid w:val="000E0345"/>
    <w:rsid w:val="000F2D97"/>
    <w:rsid w:val="00104509"/>
    <w:rsid w:val="00116F03"/>
    <w:rsid w:val="001A6C4B"/>
    <w:rsid w:val="00210885"/>
    <w:rsid w:val="002315D0"/>
    <w:rsid w:val="00251B47"/>
    <w:rsid w:val="002617CF"/>
    <w:rsid w:val="002A31D0"/>
    <w:rsid w:val="002F5BA1"/>
    <w:rsid w:val="00335F2C"/>
    <w:rsid w:val="00340A33"/>
    <w:rsid w:val="0038526C"/>
    <w:rsid w:val="00391900"/>
    <w:rsid w:val="00396936"/>
    <w:rsid w:val="004235FD"/>
    <w:rsid w:val="00424A1A"/>
    <w:rsid w:val="00474E1E"/>
    <w:rsid w:val="0047571D"/>
    <w:rsid w:val="00481363"/>
    <w:rsid w:val="004A1DD3"/>
    <w:rsid w:val="004B7E77"/>
    <w:rsid w:val="004F7F51"/>
    <w:rsid w:val="00535B73"/>
    <w:rsid w:val="00536DBC"/>
    <w:rsid w:val="0055178C"/>
    <w:rsid w:val="00564C27"/>
    <w:rsid w:val="00594CF7"/>
    <w:rsid w:val="005A43FC"/>
    <w:rsid w:val="005C161B"/>
    <w:rsid w:val="005C432A"/>
    <w:rsid w:val="005E1E59"/>
    <w:rsid w:val="005E2DF7"/>
    <w:rsid w:val="005F3EF5"/>
    <w:rsid w:val="00646093"/>
    <w:rsid w:val="006A6D88"/>
    <w:rsid w:val="006A7CDB"/>
    <w:rsid w:val="006B1B01"/>
    <w:rsid w:val="006C0797"/>
    <w:rsid w:val="006C1A12"/>
    <w:rsid w:val="006C5913"/>
    <w:rsid w:val="006D3EF1"/>
    <w:rsid w:val="006F590D"/>
    <w:rsid w:val="007319DC"/>
    <w:rsid w:val="00774679"/>
    <w:rsid w:val="00775056"/>
    <w:rsid w:val="007750A6"/>
    <w:rsid w:val="00790DFC"/>
    <w:rsid w:val="00794424"/>
    <w:rsid w:val="007A5AED"/>
    <w:rsid w:val="007B2C9A"/>
    <w:rsid w:val="007C4568"/>
    <w:rsid w:val="007C6045"/>
    <w:rsid w:val="007E0484"/>
    <w:rsid w:val="007E2FF8"/>
    <w:rsid w:val="007E3054"/>
    <w:rsid w:val="00822315"/>
    <w:rsid w:val="00822483"/>
    <w:rsid w:val="00824505"/>
    <w:rsid w:val="00850DEA"/>
    <w:rsid w:val="008679E7"/>
    <w:rsid w:val="0087384E"/>
    <w:rsid w:val="0088758F"/>
    <w:rsid w:val="008948A8"/>
    <w:rsid w:val="00897B68"/>
    <w:rsid w:val="008A408E"/>
    <w:rsid w:val="008E0B70"/>
    <w:rsid w:val="008F3D65"/>
    <w:rsid w:val="00930DDF"/>
    <w:rsid w:val="00943C21"/>
    <w:rsid w:val="0099246B"/>
    <w:rsid w:val="009A6480"/>
    <w:rsid w:val="009C382F"/>
    <w:rsid w:val="00A05E59"/>
    <w:rsid w:val="00A139F5"/>
    <w:rsid w:val="00A87FC4"/>
    <w:rsid w:val="00AA03C3"/>
    <w:rsid w:val="00AC6A13"/>
    <w:rsid w:val="00B1583A"/>
    <w:rsid w:val="00B25BD2"/>
    <w:rsid w:val="00B35AAE"/>
    <w:rsid w:val="00B376AF"/>
    <w:rsid w:val="00B54B49"/>
    <w:rsid w:val="00B569D6"/>
    <w:rsid w:val="00BD2259"/>
    <w:rsid w:val="00BD3D7A"/>
    <w:rsid w:val="00C010E4"/>
    <w:rsid w:val="00C1002E"/>
    <w:rsid w:val="00C57B12"/>
    <w:rsid w:val="00C667DB"/>
    <w:rsid w:val="00C716CE"/>
    <w:rsid w:val="00C802D6"/>
    <w:rsid w:val="00C87487"/>
    <w:rsid w:val="00CD2FF3"/>
    <w:rsid w:val="00CE67E3"/>
    <w:rsid w:val="00CE7608"/>
    <w:rsid w:val="00CF1626"/>
    <w:rsid w:val="00D01591"/>
    <w:rsid w:val="00D272D7"/>
    <w:rsid w:val="00D3492E"/>
    <w:rsid w:val="00D4732A"/>
    <w:rsid w:val="00D5305B"/>
    <w:rsid w:val="00D854F0"/>
    <w:rsid w:val="00DB70A1"/>
    <w:rsid w:val="00DC68C8"/>
    <w:rsid w:val="00DD35FC"/>
    <w:rsid w:val="00DD604F"/>
    <w:rsid w:val="00DD7D3E"/>
    <w:rsid w:val="00DF38EB"/>
    <w:rsid w:val="00DF4DD4"/>
    <w:rsid w:val="00E240D5"/>
    <w:rsid w:val="00E31CFC"/>
    <w:rsid w:val="00E33085"/>
    <w:rsid w:val="00E34F00"/>
    <w:rsid w:val="00E47C57"/>
    <w:rsid w:val="00E80D06"/>
    <w:rsid w:val="00E8106F"/>
    <w:rsid w:val="00E9666C"/>
    <w:rsid w:val="00EC7870"/>
    <w:rsid w:val="00F010E6"/>
    <w:rsid w:val="00F30024"/>
    <w:rsid w:val="00F56AB8"/>
    <w:rsid w:val="00F77E3E"/>
    <w:rsid w:val="00F81E5D"/>
    <w:rsid w:val="00F82583"/>
    <w:rsid w:val="00F923CB"/>
    <w:rsid w:val="00FA0FDE"/>
    <w:rsid w:val="00FA22FE"/>
    <w:rsid w:val="00FA3E06"/>
    <w:rsid w:val="00FB0D44"/>
    <w:rsid w:val="00FB3AE8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27DDD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4235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11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116F03"/>
    <w:rPr>
      <w:rFonts w:ascii="Segoe UI" w:eastAsia="Calibri" w:hAnsi="Segoe UI" w:cs="Segoe UI"/>
      <w:sz w:val="18"/>
      <w:szCs w:val="18"/>
    </w:rPr>
  </w:style>
  <w:style w:type="character" w:customStyle="1" w:styleId="ae">
    <w:name w:val="Заголовок Знак"/>
    <w:basedOn w:val="a1"/>
    <w:link w:val="af"/>
    <w:uiPriority w:val="10"/>
    <w:rsid w:val="00D854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">
    <w:name w:val="Title"/>
    <w:basedOn w:val="a0"/>
    <w:next w:val="a0"/>
    <w:link w:val="ae"/>
    <w:uiPriority w:val="10"/>
    <w:qFormat/>
    <w:rsid w:val="00D854F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">
    <w:name w:val="Заголовок Знак1"/>
    <w:basedOn w:val="a1"/>
    <w:uiPriority w:val="10"/>
    <w:rsid w:val="00D854F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831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Борисовна</cp:lastModifiedBy>
  <cp:revision>51</cp:revision>
  <cp:lastPrinted>2025-08-19T06:22:00Z</cp:lastPrinted>
  <dcterms:created xsi:type="dcterms:W3CDTF">2021-08-23T05:52:00Z</dcterms:created>
  <dcterms:modified xsi:type="dcterms:W3CDTF">2025-10-09T09:36:00Z</dcterms:modified>
</cp:coreProperties>
</file>