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690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6901" w:rsidRP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организаций, которым вводятся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901" w:rsidRP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квоты для приёма на работу граждан, испытывающих трудности в поиске работы, на 2024 год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отдела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9F74E8">
        <w:rPr>
          <w:rFonts w:ascii="Times New Roman" w:hAnsi="Times New Roman" w:cs="Times New Roman"/>
          <w:sz w:val="28"/>
          <w:szCs w:val="28"/>
        </w:rPr>
        <w:t>Закон</w:t>
      </w:r>
      <w:r w:rsidR="009F74E8" w:rsidRPr="009F74E8">
        <w:rPr>
          <w:rFonts w:ascii="Times New Roman" w:hAnsi="Times New Roman" w:cs="Times New Roman"/>
          <w:sz w:val="28"/>
          <w:szCs w:val="28"/>
        </w:rPr>
        <w:t xml:space="preserve"> Российской Федерации о</w:t>
      </w:r>
      <w:r w:rsidR="009F74E8">
        <w:rPr>
          <w:rFonts w:ascii="Times New Roman" w:hAnsi="Times New Roman" w:cs="Times New Roman"/>
          <w:sz w:val="28"/>
          <w:szCs w:val="28"/>
        </w:rPr>
        <w:t>т 19 апреля 1991 г.</w:t>
      </w:r>
      <w:r w:rsidR="009F74E8" w:rsidRPr="009F74E8">
        <w:rPr>
          <w:rFonts w:ascii="Times New Roman" w:hAnsi="Times New Roman" w:cs="Times New Roman"/>
          <w:sz w:val="28"/>
          <w:szCs w:val="28"/>
        </w:rPr>
        <w:t>№ 1032-1 «О занятости населения в Ро</w:t>
      </w:r>
      <w:r w:rsidR="009F74E8">
        <w:rPr>
          <w:rFonts w:ascii="Times New Roman" w:hAnsi="Times New Roman" w:cs="Times New Roman"/>
          <w:sz w:val="28"/>
          <w:szCs w:val="28"/>
        </w:rPr>
        <w:t>ссийской Федерации», Федеральный Закон</w:t>
      </w:r>
      <w:r w:rsidR="009F74E8" w:rsidRPr="009F74E8">
        <w:rPr>
          <w:rFonts w:ascii="Times New Roman" w:hAnsi="Times New Roman" w:cs="Times New Roman"/>
          <w:sz w:val="28"/>
          <w:szCs w:val="28"/>
        </w:rPr>
        <w:t xml:space="preserve"> от 24 ноября 1995 г. № 181-ФЗ «О социальной защите инвалидов </w:t>
      </w:r>
      <w:r w:rsidR="009F74E8">
        <w:rPr>
          <w:rFonts w:ascii="Times New Roman" w:hAnsi="Times New Roman" w:cs="Times New Roman"/>
          <w:sz w:val="28"/>
          <w:szCs w:val="28"/>
        </w:rPr>
        <w:t>в Российской Федерации», Закон</w:t>
      </w:r>
      <w:r w:rsidR="009F74E8" w:rsidRPr="009F74E8">
        <w:rPr>
          <w:rFonts w:ascii="Times New Roman" w:hAnsi="Times New Roman" w:cs="Times New Roman"/>
          <w:sz w:val="28"/>
          <w:szCs w:val="28"/>
        </w:rPr>
        <w:t xml:space="preserve"> Краснодарского края от 8 февраля 2000 г.      № 231-КЗ «О квотировании раб</w:t>
      </w:r>
      <w:r w:rsidR="009F74E8">
        <w:rPr>
          <w:rFonts w:ascii="Times New Roman" w:hAnsi="Times New Roman" w:cs="Times New Roman"/>
          <w:sz w:val="28"/>
          <w:szCs w:val="28"/>
        </w:rPr>
        <w:t>очих мест в Краснодарском крае».</w:t>
      </w:r>
      <w:r w:rsidR="009F74E8" w:rsidRPr="009F7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E95FF5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EBA" w:rsidRPr="00E95FF5" w:rsidRDefault="0034690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40" w:rsidRDefault="006B0D40" w:rsidP="00577DCA">
      <w:pPr>
        <w:spacing w:after="0" w:line="240" w:lineRule="auto"/>
      </w:pPr>
      <w:r>
        <w:separator/>
      </w:r>
    </w:p>
  </w:endnote>
  <w:endnote w:type="continuationSeparator" w:id="0">
    <w:p w:rsidR="006B0D40" w:rsidRDefault="006B0D40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40" w:rsidRDefault="006B0D40" w:rsidP="00577DCA">
      <w:pPr>
        <w:spacing w:after="0" w:line="240" w:lineRule="auto"/>
      </w:pPr>
      <w:r>
        <w:separator/>
      </w:r>
    </w:p>
  </w:footnote>
  <w:footnote w:type="continuationSeparator" w:id="0">
    <w:p w:rsidR="006B0D40" w:rsidRDefault="006B0D40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70DE-4918-4968-A0E3-AEA36DFF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147</cp:revision>
  <cp:lastPrinted>2023-12-14T14:05:00Z</cp:lastPrinted>
  <dcterms:created xsi:type="dcterms:W3CDTF">2016-02-16T12:51:00Z</dcterms:created>
  <dcterms:modified xsi:type="dcterms:W3CDTF">2023-12-14T14:05:00Z</dcterms:modified>
</cp:coreProperties>
</file>