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726824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район (далее – отдел 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726824" w:rsidRDefault="002754B8" w:rsidP="0048617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  <w:p w:rsidR="0060727A" w:rsidRPr="00FE464C" w:rsidRDefault="0060727A" w:rsidP="0048617D">
            <w:pPr>
              <w:ind w:left="-31"/>
              <w:rPr>
                <w:sz w:val="24"/>
                <w:szCs w:val="24"/>
              </w:rPr>
            </w:pP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proofErr w:type="spellStart"/>
            <w:r w:rsidRPr="00FE464C">
              <w:rPr>
                <w:sz w:val="24"/>
                <w:szCs w:val="24"/>
              </w:rPr>
              <w:t>муниципально</w:t>
            </w:r>
            <w:proofErr w:type="spellEnd"/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80373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lastRenderedPageBreak/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район.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</w:t>
            </w:r>
            <w:r w:rsidRPr="00FE464C">
              <w:rPr>
                <w:sz w:val="24"/>
                <w:szCs w:val="24"/>
              </w:rPr>
              <w:lastRenderedPageBreak/>
              <w:t xml:space="preserve">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8617D" w:rsidP="00480373">
            <w:pPr>
              <w:ind w:left="23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% обеспечения материальными запасами;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>оличество разработанных Планов действий по предупреждению и ликвидации ЧС природного и техногенного характера</w:t>
            </w:r>
          </w:p>
          <w:p w:rsidR="00F96DB2" w:rsidRDefault="00F96DB2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F92704" w:rsidRPr="00842D2A" w:rsidRDefault="00F92704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:rsidR="007D5CA3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bookmarkStart w:id="5" w:name="_GoBack"/>
            <w:bookmarkEnd w:id="5"/>
            <w:r w:rsidR="007D5CA3" w:rsidRPr="00842D2A">
              <w:t>;</w:t>
            </w:r>
          </w:p>
          <w:p w:rsidR="003571D7" w:rsidRPr="00842D2A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210EF5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670B61">
              <w:t xml:space="preserve">количество учреждений, в которых выполнен комплекс </w:t>
            </w:r>
            <w:r w:rsidRPr="00670B61">
              <w:lastRenderedPageBreak/>
              <w:t>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AA35F3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0635D9" w:rsidRDefault="00210EF5" w:rsidP="00210EF5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10EF5" w:rsidRPr="00842D2A" w:rsidRDefault="00210EF5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0635D9">
              <w:rPr>
                <w:rFonts w:cs="Arial"/>
              </w:rPr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размещенных баннеров;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 xml:space="preserve">количество несовершеннолетней молодежи, участвующей в мероприятиях по профилактике терроризма и </w:t>
            </w:r>
            <w:r w:rsidRPr="00842D2A">
              <w:lastRenderedPageBreak/>
              <w:t>экстремизма;</w:t>
            </w:r>
          </w:p>
          <w:p w:rsidR="00AD73C7" w:rsidRPr="00842D2A" w:rsidRDefault="00AD73C7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210EF5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Pr="00AA35F3" w:rsidRDefault="00AA35F3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</w:t>
            </w:r>
            <w:r w:rsidRPr="00842D2A">
              <w:rPr>
                <w:rFonts w:ascii="Times New Roman" w:hAnsi="Times New Roman" w:cs="Times New Roman"/>
              </w:rPr>
              <w:lastRenderedPageBreak/>
              <w:t>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210EF5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60727A" w:rsidRPr="00842D2A" w:rsidRDefault="00144FD5" w:rsidP="00210EF5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</w:pPr>
            <w:r>
              <w:t>к</w:t>
            </w:r>
            <w:r w:rsidR="00842D2A" w:rsidRPr="00842D2A">
              <w:t>оличество поселений, в которых произведено озеленение</w:t>
            </w:r>
            <w:r>
              <w:t>.</w:t>
            </w: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E672DC" w:rsidRPr="00FE464C" w:rsidRDefault="00A7249C" w:rsidP="00E672DC">
            <w:pPr>
              <w:pStyle w:val="a6"/>
              <w:ind w:left="94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64 393,50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64 247,30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24 317,30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24 317,30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184 402,40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92704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183 781,10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621,30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945BC6">
        <w:rPr>
          <w:b/>
        </w:rPr>
        <w:lastRenderedPageBreak/>
        <w:t xml:space="preserve">1. </w:t>
      </w:r>
      <w:r w:rsidRPr="00E809A6">
        <w:rPr>
          <w:b/>
          <w:sz w:val="27"/>
          <w:szCs w:val="27"/>
        </w:rPr>
        <w:t>Целевые показатели муниципальной Программы</w:t>
      </w:r>
    </w:p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A47326" w:rsidRPr="00E809A6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Информация о целевых показателях муниципальной программы муниципального образования Тимашевский район «</w:t>
      </w:r>
      <w:r w:rsidR="00221FC7" w:rsidRPr="00E809A6">
        <w:rPr>
          <w:sz w:val="27"/>
          <w:szCs w:val="27"/>
        </w:rPr>
        <w:t>Обеспечение безопасности населения и территорий Тимашевского района</w:t>
      </w:r>
      <w:r w:rsidRPr="00E809A6">
        <w:rPr>
          <w:sz w:val="27"/>
          <w:szCs w:val="27"/>
        </w:rPr>
        <w:t>»</w:t>
      </w:r>
      <w:r w:rsidRPr="00E809A6">
        <w:rPr>
          <w:bCs/>
          <w:sz w:val="27"/>
          <w:szCs w:val="27"/>
        </w:rPr>
        <w:t xml:space="preserve"> (далее – муниципальная Программа)</w:t>
      </w:r>
      <w:r w:rsidRPr="00E809A6">
        <w:rPr>
          <w:sz w:val="27"/>
          <w:szCs w:val="27"/>
        </w:rPr>
        <w:t xml:space="preserve"> приведены в приложении № 1 к муниципальной Программе.</w:t>
      </w:r>
    </w:p>
    <w:p w:rsidR="00A47326" w:rsidRPr="00E809A6" w:rsidRDefault="00A47326" w:rsidP="00A47326">
      <w:pPr>
        <w:autoSpaceDE w:val="0"/>
        <w:autoSpaceDN w:val="0"/>
        <w:adjustRightInd w:val="0"/>
        <w:ind w:left="0" w:firstLine="743"/>
        <w:rPr>
          <w:sz w:val="27"/>
          <w:szCs w:val="27"/>
        </w:rPr>
      </w:pPr>
      <w:r w:rsidRPr="00E809A6">
        <w:rPr>
          <w:sz w:val="27"/>
          <w:szCs w:val="27"/>
        </w:rPr>
        <w:t>Реализация Программы рассчитана на 201</w:t>
      </w:r>
      <w:r w:rsidR="009B16D8" w:rsidRPr="00E809A6">
        <w:rPr>
          <w:sz w:val="27"/>
          <w:szCs w:val="27"/>
        </w:rPr>
        <w:t>9</w:t>
      </w:r>
      <w:r w:rsidRPr="00E809A6">
        <w:rPr>
          <w:sz w:val="27"/>
          <w:szCs w:val="27"/>
        </w:rPr>
        <w:t>-202</w:t>
      </w:r>
      <w:r w:rsidR="005362C0" w:rsidRPr="00E809A6">
        <w:rPr>
          <w:sz w:val="27"/>
          <w:szCs w:val="27"/>
        </w:rPr>
        <w:t>4</w:t>
      </w:r>
      <w:r w:rsidRPr="00E809A6">
        <w:rPr>
          <w:sz w:val="27"/>
          <w:szCs w:val="27"/>
        </w:rPr>
        <w:t xml:space="preserve"> годы.</w:t>
      </w:r>
    </w:p>
    <w:p w:rsidR="00A47326" w:rsidRPr="00E809A6" w:rsidRDefault="00A47326" w:rsidP="00A47326">
      <w:pPr>
        <w:ind w:left="0"/>
        <w:rPr>
          <w:sz w:val="27"/>
          <w:szCs w:val="27"/>
        </w:rPr>
      </w:pPr>
    </w:p>
    <w:p w:rsidR="00E809A6" w:rsidRPr="00E809A6" w:rsidRDefault="00E809A6" w:rsidP="00A47326">
      <w:pPr>
        <w:ind w:left="0"/>
        <w:rPr>
          <w:sz w:val="27"/>
          <w:szCs w:val="27"/>
        </w:rPr>
      </w:pPr>
    </w:p>
    <w:p w:rsidR="001A73FC" w:rsidRPr="00E809A6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>2</w:t>
      </w:r>
      <w:r w:rsidR="001A73FC" w:rsidRPr="00E809A6">
        <w:rPr>
          <w:b/>
          <w:sz w:val="27"/>
          <w:szCs w:val="27"/>
        </w:rPr>
        <w:t>. Перечень основных мероприятий муниципальной Программы</w:t>
      </w:r>
    </w:p>
    <w:p w:rsidR="001A73FC" w:rsidRPr="00E809A6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1A73FC" w:rsidRPr="00E809A6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E809A6" w:rsidRDefault="00722B3C" w:rsidP="00A47326">
      <w:pPr>
        <w:ind w:left="0"/>
        <w:rPr>
          <w:sz w:val="27"/>
          <w:szCs w:val="27"/>
        </w:rPr>
      </w:pPr>
    </w:p>
    <w:p w:rsidR="009B16D8" w:rsidRPr="00E809A6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7"/>
          <w:szCs w:val="27"/>
        </w:rPr>
      </w:pPr>
      <w:r w:rsidRPr="00E809A6">
        <w:rPr>
          <w:rFonts w:ascii="Times New Roman" w:hAnsi="Times New Roman"/>
          <w:b/>
          <w:sz w:val="27"/>
          <w:szCs w:val="27"/>
        </w:rPr>
        <w:t>3</w:t>
      </w:r>
      <w:r w:rsidR="009B16D8" w:rsidRPr="00E809A6">
        <w:rPr>
          <w:rFonts w:ascii="Times New Roman" w:hAnsi="Times New Roman"/>
          <w:b/>
          <w:sz w:val="27"/>
          <w:szCs w:val="27"/>
        </w:rPr>
        <w:t xml:space="preserve">. Методика оценки эффективности реализации </w:t>
      </w:r>
    </w:p>
    <w:p w:rsidR="009B16D8" w:rsidRPr="00E809A6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7"/>
          <w:szCs w:val="27"/>
        </w:rPr>
      </w:pPr>
      <w:r w:rsidRPr="00E809A6">
        <w:rPr>
          <w:rFonts w:ascii="Times New Roman" w:hAnsi="Times New Roman"/>
          <w:b/>
          <w:sz w:val="27"/>
          <w:szCs w:val="27"/>
        </w:rPr>
        <w:t>муниципальной Программы</w:t>
      </w:r>
    </w:p>
    <w:p w:rsidR="009B16D8" w:rsidRPr="00E809A6" w:rsidRDefault="009B16D8" w:rsidP="009B16D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3.1. Оценка эффективности реализации муниципальной Программы</w:t>
      </w:r>
      <w:r w:rsidRPr="00E809A6">
        <w:rPr>
          <w:color w:val="000000"/>
          <w:sz w:val="27"/>
          <w:szCs w:val="27"/>
        </w:rPr>
        <w:t xml:space="preserve"> (далее – Оценка эффективности)</w:t>
      </w:r>
      <w:r w:rsidRPr="00E809A6">
        <w:rPr>
          <w:sz w:val="27"/>
          <w:szCs w:val="27"/>
        </w:rPr>
        <w:t xml:space="preserve"> проводится отделом по</w:t>
      </w:r>
      <w:r w:rsidR="00817E40" w:rsidRPr="00E809A6">
        <w:rPr>
          <w:sz w:val="27"/>
          <w:szCs w:val="27"/>
        </w:rPr>
        <w:t xml:space="preserve"> делам ГО и ЧС</w:t>
      </w:r>
      <w:r w:rsidRPr="00E809A6">
        <w:rPr>
          <w:sz w:val="27"/>
          <w:szCs w:val="27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color w:val="000000"/>
          <w:sz w:val="27"/>
          <w:szCs w:val="27"/>
        </w:rPr>
      </w:pPr>
      <w:r w:rsidRPr="00E809A6">
        <w:rPr>
          <w:sz w:val="27"/>
          <w:szCs w:val="27"/>
        </w:rPr>
        <w:t xml:space="preserve">Оценка эффективности </w:t>
      </w:r>
      <w:r w:rsidRPr="00E809A6">
        <w:rPr>
          <w:color w:val="000000"/>
          <w:sz w:val="27"/>
          <w:szCs w:val="27"/>
        </w:rPr>
        <w:t>осуществляется в два этапа.</w:t>
      </w:r>
    </w:p>
    <w:p w:rsidR="009B16D8" w:rsidRPr="00E809A6" w:rsidRDefault="009B16D8" w:rsidP="009B16D8">
      <w:pPr>
        <w:pStyle w:val="a9"/>
        <w:spacing w:after="0"/>
        <w:ind w:firstLine="709"/>
        <w:jc w:val="both"/>
        <w:rPr>
          <w:sz w:val="27"/>
          <w:szCs w:val="27"/>
          <w:highlight w:val="yellow"/>
        </w:rPr>
      </w:pPr>
      <w:r w:rsidRPr="00E809A6">
        <w:rPr>
          <w:sz w:val="27"/>
          <w:szCs w:val="27"/>
        </w:rPr>
        <w:t>Первый этап оценки эффективности реализации муниципальной Программы</w:t>
      </w:r>
      <w:r w:rsidRPr="00E809A6">
        <w:rPr>
          <w:color w:val="000000"/>
          <w:sz w:val="27"/>
          <w:szCs w:val="27"/>
        </w:rPr>
        <w:t xml:space="preserve"> (далее</w:t>
      </w:r>
      <w:r w:rsidRPr="00E809A6">
        <w:rPr>
          <w:sz w:val="27"/>
          <w:szCs w:val="27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E809A6">
        <w:rPr>
          <w:sz w:val="27"/>
          <w:szCs w:val="27"/>
        </w:rPr>
        <w:t xml:space="preserve"> </w:t>
      </w:r>
      <w:r w:rsidRPr="00E809A6">
        <w:rPr>
          <w:sz w:val="27"/>
          <w:szCs w:val="27"/>
        </w:rPr>
        <w:t>Второй этап оценки эффективности).</w:t>
      </w:r>
      <w:r w:rsidRPr="00E809A6">
        <w:rPr>
          <w:sz w:val="27"/>
          <w:szCs w:val="27"/>
          <w:highlight w:val="yellow"/>
        </w:rPr>
        <w:t xml:space="preserve">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На </w:t>
      </w:r>
      <w:r w:rsidR="00A44994" w:rsidRPr="00E809A6">
        <w:rPr>
          <w:sz w:val="27"/>
          <w:szCs w:val="27"/>
        </w:rPr>
        <w:t>в</w:t>
      </w:r>
      <w:r w:rsidRPr="00E809A6">
        <w:rPr>
          <w:sz w:val="27"/>
          <w:szCs w:val="27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3.2. Оценка степени реализации мероприятий подпрограмм.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>=</w:t>
      </w:r>
      <w:proofErr w:type="spellStart"/>
      <w:r w:rsidRPr="00E809A6">
        <w:rPr>
          <w:sz w:val="27"/>
          <w:szCs w:val="27"/>
        </w:rPr>
        <w:t>Мв</w:t>
      </w:r>
      <w:proofErr w:type="spellEnd"/>
      <w:r w:rsidRPr="00E809A6">
        <w:rPr>
          <w:sz w:val="27"/>
          <w:szCs w:val="27"/>
        </w:rPr>
        <w:t xml:space="preserve"> / М * 100,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 xml:space="preserve"> – степень реализации мероприятий;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lastRenderedPageBreak/>
        <w:t>Мв</w:t>
      </w:r>
      <w:proofErr w:type="spellEnd"/>
      <w:r w:rsidRPr="00E809A6">
        <w:rPr>
          <w:sz w:val="27"/>
          <w:szCs w:val="27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М – общее количество мероприятий, запланированных к реализации в отчетном году.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.2.2. Мероприятие может считаться выполненным в полном объеме при достижении следующих результатов: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E809A6" w:rsidRDefault="009B16D8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В том случае, когда для описания Результатов используется </w:t>
      </w:r>
      <w:proofErr w:type="gramStart"/>
      <w:r w:rsidRPr="00E809A6">
        <w:rPr>
          <w:sz w:val="27"/>
          <w:szCs w:val="27"/>
        </w:rPr>
        <w:t>несколько  показателей</w:t>
      </w:r>
      <w:proofErr w:type="gramEnd"/>
      <w:r w:rsidRPr="00E809A6">
        <w:rPr>
          <w:sz w:val="27"/>
          <w:szCs w:val="27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E809A6" w:rsidRDefault="00E71E14" w:rsidP="009B16D8">
      <w:pPr>
        <w:pStyle w:val="a9"/>
        <w:spacing w:after="0"/>
        <w:ind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2) </w:t>
      </w:r>
      <w:r w:rsidR="009B16D8" w:rsidRPr="00E809A6">
        <w:rPr>
          <w:sz w:val="27"/>
          <w:szCs w:val="27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.3. Оценка степени соответствия запланированному уровню расходов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– степень соответствия запланированному уровню расходов;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Зф</w:t>
      </w:r>
      <w:proofErr w:type="spellEnd"/>
      <w:r w:rsidRPr="00E809A6">
        <w:rPr>
          <w:sz w:val="27"/>
          <w:szCs w:val="27"/>
        </w:rPr>
        <w:t xml:space="preserve"> – фактические расходы на реализацию подпрограммы в отчётном году;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</w:t>
      </w:r>
      <w:proofErr w:type="spellEnd"/>
      <w:r w:rsidRPr="00E809A6">
        <w:rPr>
          <w:sz w:val="27"/>
          <w:szCs w:val="27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.4. Оценка эффективности использования бюджетных средств.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– эффективность использования бюджетных средств;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СРм</w:t>
      </w:r>
      <w:proofErr w:type="spellEnd"/>
      <w:r w:rsidRPr="00E809A6">
        <w:rPr>
          <w:sz w:val="27"/>
          <w:szCs w:val="27"/>
        </w:rPr>
        <w:t xml:space="preserve"> – степень реализации мероприятий, полностью или частично финансируемых из бюджета;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ССуз</w:t>
      </w:r>
      <w:proofErr w:type="spellEnd"/>
      <w:r w:rsidRPr="00E809A6">
        <w:rPr>
          <w:sz w:val="27"/>
          <w:szCs w:val="27"/>
        </w:rPr>
        <w:t xml:space="preserve"> – степень соответствия запланированному уровню расходов из всех источников.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.5. Оценка степени достижения целей и решения задач подпрограммы 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E809A6" w:rsidRDefault="00E71E14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.5.2. Степень достижения планового значения целевого показателя рассчитывается по следующим формулам: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>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для целевых показателей, желаемой тенденцией развития которых является снижение значений: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пф</w:t>
      </w:r>
      <w:proofErr w:type="spellEnd"/>
      <w:r w:rsidRPr="00E809A6">
        <w:rPr>
          <w:sz w:val="27"/>
          <w:szCs w:val="27"/>
        </w:rPr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</w:t>
      </w:r>
      <w:proofErr w:type="spellEnd"/>
      <w:r w:rsidRPr="00E809A6">
        <w:rPr>
          <w:sz w:val="27"/>
          <w:szCs w:val="27"/>
        </w:rPr>
        <w:t xml:space="preserve"> – плановое значение целевого показателя подпрограммы.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3.5.3. Степень реализации подпрограммы рассчитывается по формуле: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/п = ∑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>/</w:t>
      </w:r>
      <w:r w:rsidRPr="00E809A6">
        <w:rPr>
          <w:sz w:val="27"/>
          <w:szCs w:val="27"/>
          <w:lang w:val="en-US"/>
        </w:rPr>
        <w:t>N</w:t>
      </w:r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>1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 – степень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  <w:r w:rsidRPr="00E809A6">
        <w:rPr>
          <w:sz w:val="27"/>
          <w:szCs w:val="27"/>
        </w:rPr>
        <w:t xml:space="preserve"> – число целевых показателей подпрограммы.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При использовании данной формулы в случаях, если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&gt;1, значение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 xml:space="preserve"> принимается равным 1.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N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/п = ∑ </w:t>
      </w:r>
      <w:proofErr w:type="spellStart"/>
      <w:r w:rsidRPr="00E809A6">
        <w:rPr>
          <w:sz w:val="27"/>
          <w:szCs w:val="27"/>
        </w:rPr>
        <w:t>СДп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ппз</w:t>
      </w:r>
      <w:proofErr w:type="spellEnd"/>
      <w:r w:rsidRPr="00E809A6">
        <w:rPr>
          <w:sz w:val="27"/>
          <w:szCs w:val="27"/>
        </w:rPr>
        <w:t>*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8B49F4">
      <w:pPr>
        <w:ind w:left="0" w:firstLine="709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1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 xml:space="preserve"> – удельный вес, отражающий значимость целевого </w:t>
      </w:r>
      <w:proofErr w:type="gramStart"/>
      <w:r w:rsidRPr="00E809A6">
        <w:rPr>
          <w:sz w:val="27"/>
          <w:szCs w:val="27"/>
        </w:rPr>
        <w:t xml:space="preserve">показателя,   </w:t>
      </w:r>
      <w:proofErr w:type="gramEnd"/>
      <w:r w:rsidRPr="00E809A6">
        <w:rPr>
          <w:sz w:val="27"/>
          <w:szCs w:val="27"/>
        </w:rPr>
        <w:t xml:space="preserve">              ∑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= 1.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.6. Оценка эффективности реализации подпрограммы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/п = </w:t>
      </w: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/п*</w:t>
      </w: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>, где: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– эффективность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>/п – степень реализации подпрограммы;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Эис</w:t>
      </w:r>
      <w:proofErr w:type="spellEnd"/>
      <w:r w:rsidRPr="00E809A6">
        <w:rPr>
          <w:sz w:val="27"/>
          <w:szCs w:val="27"/>
        </w:rPr>
        <w:t xml:space="preserve"> –эффективность использования финансовых ресурсов на </w:t>
      </w:r>
      <w:proofErr w:type="spellStart"/>
      <w:proofErr w:type="gramStart"/>
      <w:r w:rsidRPr="00E809A6">
        <w:rPr>
          <w:sz w:val="27"/>
          <w:szCs w:val="27"/>
        </w:rPr>
        <w:t>реализа-цию</w:t>
      </w:r>
      <w:proofErr w:type="spellEnd"/>
      <w:proofErr w:type="gramEnd"/>
      <w:r w:rsidRPr="00E809A6">
        <w:rPr>
          <w:sz w:val="27"/>
          <w:szCs w:val="27"/>
        </w:rPr>
        <w:t xml:space="preserve"> подпрограммы согласно п.5.4</w:t>
      </w:r>
    </w:p>
    <w:p w:rsidR="009B16D8" w:rsidRPr="00E809A6" w:rsidRDefault="0068108D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9B16D8" w:rsidRPr="00E809A6">
        <w:rPr>
          <w:sz w:val="27"/>
          <w:szCs w:val="27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E809A6">
        <w:rPr>
          <w:sz w:val="27"/>
          <w:szCs w:val="27"/>
        </w:rPr>
        <w:t>ЭРп</w:t>
      </w:r>
      <w:proofErr w:type="spellEnd"/>
      <w:r w:rsidR="009B16D8" w:rsidRPr="00E809A6">
        <w:rPr>
          <w:sz w:val="27"/>
          <w:szCs w:val="27"/>
        </w:rPr>
        <w:t>/п составляет не менее 0,9.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составляет не менее 0,8.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подпрограммы признается </w:t>
      </w:r>
      <w:proofErr w:type="gramStart"/>
      <w:r w:rsidRPr="00E809A6">
        <w:rPr>
          <w:sz w:val="27"/>
          <w:szCs w:val="27"/>
        </w:rPr>
        <w:t>удовлетвори-тельной</w:t>
      </w:r>
      <w:proofErr w:type="gramEnd"/>
      <w:r w:rsidRPr="00E809A6">
        <w:rPr>
          <w:sz w:val="27"/>
          <w:szCs w:val="27"/>
        </w:rPr>
        <w:t xml:space="preserve">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составляет не менее 0,7.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 остальных случаях эффективность реализации подпрограммы признается неудовлетворительной.</w:t>
      </w:r>
    </w:p>
    <w:p w:rsidR="009B16D8" w:rsidRPr="00E809A6" w:rsidRDefault="009B16D8" w:rsidP="009B16D8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Итоги Первого этапа оценки эффективности формируются в форме таблицы:</w:t>
      </w:r>
    </w:p>
    <w:p w:rsidR="000E1987" w:rsidRPr="00E809A6" w:rsidRDefault="000E1987" w:rsidP="000E1987">
      <w:pPr>
        <w:ind w:left="0" w:firstLine="734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Итоги Первого этапа оценки эффективности</w:t>
      </w:r>
    </w:p>
    <w:p w:rsidR="000E1987" w:rsidRPr="00E809A6" w:rsidRDefault="000E1987" w:rsidP="000E1987">
      <w:pPr>
        <w:ind w:left="0" w:firstLine="734"/>
        <w:jc w:val="center"/>
        <w:rPr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809A6" w:rsidTr="002573D8"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Результат</w:t>
            </w:r>
          </w:p>
        </w:tc>
      </w:tr>
      <w:tr w:rsidR="000E1987" w:rsidRPr="00E809A6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68108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809A6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E809A6">
              <w:rPr>
                <w:sz w:val="24"/>
                <w:szCs w:val="24"/>
              </w:rPr>
              <w:t xml:space="preserve">расходов к </w:t>
            </w:r>
            <w:r w:rsidRPr="00E809A6">
              <w:rPr>
                <w:sz w:val="24"/>
                <w:szCs w:val="24"/>
              </w:rPr>
              <w:t>плановым значениям)</w:t>
            </w:r>
          </w:p>
          <w:p w:rsidR="00E809A6" w:rsidRPr="00E809A6" w:rsidRDefault="00E809A6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809A6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809A6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809A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809A6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809A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09A6">
              <w:rPr>
                <w:color w:val="000000"/>
                <w:sz w:val="24"/>
                <w:szCs w:val="24"/>
              </w:rPr>
              <w:t>К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60727A" w:rsidRPr="00E809A6" w:rsidRDefault="0060727A" w:rsidP="000E1987">
      <w:pPr>
        <w:ind w:left="0" w:firstLine="851"/>
        <w:jc w:val="both"/>
        <w:rPr>
          <w:sz w:val="27"/>
          <w:szCs w:val="27"/>
        </w:rPr>
      </w:pPr>
    </w:p>
    <w:p w:rsidR="00E809A6" w:rsidRDefault="00E809A6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.7. Оценка степени достижения целей и решения задач Программы</w:t>
      </w: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E809A6" w:rsidRDefault="0068108D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для целевых показателей, желаемой тенденцией развития которых является увеличение значений: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>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для целевых показателей, желаемой тенденцией развития которых является снижение значений: 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= </w:t>
      </w: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>/</w:t>
      </w: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ЗПпф</w:t>
      </w:r>
      <w:proofErr w:type="spellEnd"/>
      <w:r w:rsidRPr="00E809A6">
        <w:rPr>
          <w:sz w:val="27"/>
          <w:szCs w:val="27"/>
        </w:rPr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ЗПпп</w:t>
      </w:r>
      <w:proofErr w:type="spellEnd"/>
      <w:r w:rsidRPr="00E809A6">
        <w:rPr>
          <w:sz w:val="27"/>
          <w:szCs w:val="27"/>
        </w:rPr>
        <w:t xml:space="preserve"> – плановое значение целевого показателя, характеризующего цели и задачи Программы.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3.7.3. Степень реализации Программы рассчитывается по формуле: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М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= ∑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/М, где:    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1</w:t>
      </w:r>
    </w:p>
    <w:p w:rsidR="000E1987" w:rsidRPr="00E809A6" w:rsidRDefault="000E1987" w:rsidP="000E1987">
      <w:pPr>
        <w:ind w:left="0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– степень реализации Программы;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М – число целевых показателей, характеризующих цели и задачи Программы.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При использовании данной формулы в случаях, если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&gt;1, значение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 xml:space="preserve"> принимается равным 1.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М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lastRenderedPageBreak/>
        <w:t>СРгп</w:t>
      </w:r>
      <w:proofErr w:type="spellEnd"/>
      <w:r w:rsidRPr="00E809A6">
        <w:rPr>
          <w:sz w:val="27"/>
          <w:szCs w:val="27"/>
        </w:rPr>
        <w:t xml:space="preserve"> = ∑ </w:t>
      </w:r>
      <w:proofErr w:type="spellStart"/>
      <w:r w:rsidRPr="00E809A6">
        <w:rPr>
          <w:sz w:val="27"/>
          <w:szCs w:val="27"/>
        </w:rPr>
        <w:t>СДппз</w:t>
      </w:r>
      <w:proofErr w:type="spellEnd"/>
      <w:r w:rsidRPr="00E809A6">
        <w:rPr>
          <w:sz w:val="27"/>
          <w:szCs w:val="27"/>
        </w:rPr>
        <w:t>*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tabs>
          <w:tab w:val="left" w:pos="1662"/>
        </w:tabs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                                 1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 xml:space="preserve"> – удельный вес, отражающий значимость показателя, ∑ </w:t>
      </w:r>
      <w:proofErr w:type="spellStart"/>
      <w:r w:rsidRPr="00E809A6">
        <w:rPr>
          <w:sz w:val="27"/>
          <w:szCs w:val="27"/>
          <w:lang w:val="en-US"/>
        </w:rPr>
        <w:t>ki</w:t>
      </w:r>
      <w:proofErr w:type="spellEnd"/>
      <w:r w:rsidRPr="00E809A6">
        <w:rPr>
          <w:sz w:val="27"/>
          <w:szCs w:val="27"/>
        </w:rPr>
        <w:t>=1.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</w:p>
    <w:p w:rsidR="000E1987" w:rsidRPr="00E809A6" w:rsidRDefault="00640942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.8. Оценка эффективности реализации Программы</w:t>
      </w:r>
    </w:p>
    <w:p w:rsidR="000E1987" w:rsidRPr="00E809A6" w:rsidRDefault="00640942" w:rsidP="000E1987">
      <w:pPr>
        <w:tabs>
          <w:tab w:val="left" w:pos="1662"/>
        </w:tabs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</w:t>
      </w:r>
      <w:r w:rsidRPr="00E809A6">
        <w:rPr>
          <w:sz w:val="27"/>
          <w:szCs w:val="27"/>
          <w:lang w:val="en-US"/>
        </w:rPr>
        <w:t>j</w:t>
      </w:r>
    </w:p>
    <w:p w:rsidR="000E1987" w:rsidRPr="00E809A6" w:rsidRDefault="000E1987" w:rsidP="000E1987">
      <w:pPr>
        <w:tabs>
          <w:tab w:val="left" w:pos="1662"/>
        </w:tabs>
        <w:ind w:left="0" w:firstLine="851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= 0,5*</w:t>
      </w: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+ 0,5*∑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/п*</w:t>
      </w: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>/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>, где:</w:t>
      </w:r>
    </w:p>
    <w:p w:rsidR="000E1987" w:rsidRPr="00E809A6" w:rsidRDefault="000E1987" w:rsidP="000E1987">
      <w:pPr>
        <w:ind w:left="0" w:firstLine="851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                       1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– эффективность реализации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СРп</w:t>
      </w:r>
      <w:proofErr w:type="spellEnd"/>
      <w:r w:rsidRPr="00E809A6">
        <w:rPr>
          <w:sz w:val="27"/>
          <w:szCs w:val="27"/>
        </w:rPr>
        <w:t xml:space="preserve"> – степень реализации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>/п – эффективность реализации подпрограммы;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</w:p>
    <w:p w:rsidR="000E1987" w:rsidRPr="00E809A6" w:rsidRDefault="000E1987" w:rsidP="000E1987">
      <w:pPr>
        <w:ind w:left="0"/>
        <w:jc w:val="center"/>
        <w:rPr>
          <w:sz w:val="27"/>
          <w:szCs w:val="27"/>
        </w:rPr>
      </w:pPr>
      <w:proofErr w:type="spellStart"/>
      <w:r w:rsidRPr="00E809A6">
        <w:rPr>
          <w:sz w:val="27"/>
          <w:szCs w:val="27"/>
          <w:lang w:val="en-US"/>
        </w:rPr>
        <w:t>kj</w:t>
      </w:r>
      <w:proofErr w:type="spellEnd"/>
      <w:r w:rsidRPr="00E809A6">
        <w:rPr>
          <w:sz w:val="27"/>
          <w:szCs w:val="27"/>
        </w:rPr>
        <w:t xml:space="preserve"> = Ф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>/Ф, где: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– объем фактических расходов из бюджета (кассового исполнения) на реализацию </w:t>
      </w: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-той </w:t>
      </w:r>
      <w:proofErr w:type="gramStart"/>
      <w:r w:rsidRPr="00E809A6">
        <w:rPr>
          <w:sz w:val="27"/>
          <w:szCs w:val="27"/>
        </w:rPr>
        <w:t>подпрограммы  в</w:t>
      </w:r>
      <w:proofErr w:type="gramEnd"/>
      <w:r w:rsidRPr="00E809A6">
        <w:rPr>
          <w:sz w:val="27"/>
          <w:szCs w:val="27"/>
        </w:rPr>
        <w:t xml:space="preserve"> отчетном году;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 – объем фактических расходов из бюджета (кассового исполнения) на реализацию Программы;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  <w:lang w:val="en-US"/>
        </w:rPr>
        <w:t>J</w:t>
      </w:r>
      <w:r w:rsidRPr="00E809A6">
        <w:rPr>
          <w:sz w:val="27"/>
          <w:szCs w:val="27"/>
        </w:rPr>
        <w:t xml:space="preserve"> – количество подпрограмм.</w:t>
      </w:r>
    </w:p>
    <w:p w:rsidR="000E1987" w:rsidRPr="00E809A6" w:rsidRDefault="00640942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3</w:t>
      </w:r>
      <w:r w:rsidR="000E1987" w:rsidRPr="00E809A6">
        <w:rPr>
          <w:sz w:val="27"/>
          <w:szCs w:val="27"/>
        </w:rPr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E809A6">
        <w:rPr>
          <w:sz w:val="27"/>
          <w:szCs w:val="27"/>
        </w:rPr>
        <w:t>ЭРп</w:t>
      </w:r>
      <w:proofErr w:type="spellEnd"/>
      <w:r w:rsidR="000E1987" w:rsidRPr="00E809A6">
        <w:rPr>
          <w:sz w:val="27"/>
          <w:szCs w:val="27"/>
        </w:rPr>
        <w:t xml:space="preserve"> составляет не менее 0,90.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составляет не менее 0,80.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E809A6">
        <w:rPr>
          <w:sz w:val="27"/>
          <w:szCs w:val="27"/>
        </w:rPr>
        <w:t>ЭРп</w:t>
      </w:r>
      <w:proofErr w:type="spellEnd"/>
      <w:r w:rsidRPr="00E809A6">
        <w:rPr>
          <w:sz w:val="27"/>
          <w:szCs w:val="27"/>
        </w:rPr>
        <w:t xml:space="preserve"> составляет не менее 0,70.</w:t>
      </w:r>
    </w:p>
    <w:p w:rsidR="000E1987" w:rsidRPr="00E809A6" w:rsidRDefault="000E1987" w:rsidP="000E1987">
      <w:pPr>
        <w:ind w:left="0" w:firstLine="851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В остальных случаях эффективность реализации Программы признается неудовлетворительной.</w:t>
      </w:r>
    </w:p>
    <w:p w:rsidR="000E1987" w:rsidRPr="00E809A6" w:rsidRDefault="000E1987" w:rsidP="000E1987">
      <w:pPr>
        <w:ind w:left="0" w:firstLine="851"/>
        <w:rPr>
          <w:sz w:val="27"/>
          <w:szCs w:val="27"/>
        </w:rPr>
      </w:pPr>
      <w:r w:rsidRPr="00E809A6">
        <w:rPr>
          <w:sz w:val="27"/>
          <w:szCs w:val="27"/>
        </w:rPr>
        <w:t>Результаты оценки эффективности оформляются в форме таблицы:</w:t>
      </w:r>
    </w:p>
    <w:p w:rsidR="000E1987" w:rsidRPr="00E809A6" w:rsidRDefault="000E1987" w:rsidP="000E1987">
      <w:pPr>
        <w:pStyle w:val="a9"/>
        <w:spacing w:after="0"/>
        <w:jc w:val="center"/>
        <w:rPr>
          <w:rFonts w:eastAsia="Calibri"/>
          <w:sz w:val="27"/>
          <w:szCs w:val="27"/>
          <w:lang w:eastAsia="en-US"/>
        </w:rPr>
      </w:pP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 xml:space="preserve">Система критериев, применяемая для оценки эффективности </w:t>
      </w: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  <w:r w:rsidRPr="00E809A6">
        <w:rPr>
          <w:sz w:val="27"/>
          <w:szCs w:val="27"/>
        </w:rPr>
        <w:t>Программы</w:t>
      </w:r>
    </w:p>
    <w:p w:rsidR="000E1987" w:rsidRPr="00E809A6" w:rsidRDefault="000E1987" w:rsidP="000E1987">
      <w:pPr>
        <w:pStyle w:val="a9"/>
        <w:spacing w:after="0"/>
        <w:jc w:val="center"/>
        <w:rPr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809A6" w:rsidTr="002573D8"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E809A6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809A6">
              <w:rPr>
                <w:sz w:val="24"/>
                <w:szCs w:val="24"/>
              </w:rPr>
              <w:t>Результат</w:t>
            </w:r>
          </w:p>
        </w:tc>
      </w:tr>
      <w:tr w:rsidR="000E1987" w:rsidRPr="00E809A6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E809A6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809A6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809A6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809A6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809A6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809A6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809A6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809A6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809A6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809A6">
              <w:rPr>
                <w:color w:val="000000"/>
                <w:sz w:val="24"/>
                <w:szCs w:val="24"/>
              </w:rPr>
              <w:t xml:space="preserve"> 0,</w:t>
            </w:r>
            <w:r w:rsidRPr="00E809A6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809A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809A6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E809A6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E809A6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809A6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E809A6" w:rsidRPr="00E809A6" w:rsidRDefault="00E809A6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0E1987" w:rsidRPr="00E809A6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>4</w:t>
      </w:r>
      <w:r w:rsidR="000E1987" w:rsidRPr="00E809A6">
        <w:rPr>
          <w:b/>
          <w:sz w:val="27"/>
          <w:szCs w:val="27"/>
        </w:rPr>
        <w:t>. Механизм реализации муниципальной Программы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  <w:r w:rsidRPr="00E809A6">
        <w:rPr>
          <w:b/>
          <w:sz w:val="27"/>
          <w:szCs w:val="27"/>
        </w:rPr>
        <w:t xml:space="preserve"> и контроль за ее выполнением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  <w:sz w:val="27"/>
          <w:szCs w:val="27"/>
        </w:rPr>
      </w:pP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Координатор программы: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проводит оценку эффективности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организует реализацию программы</w:t>
      </w:r>
      <w:r w:rsidR="00AB463F" w:rsidRPr="00E809A6">
        <w:rPr>
          <w:sz w:val="27"/>
          <w:szCs w:val="27"/>
        </w:rPr>
        <w:t>, координацию деятельности муни</w:t>
      </w:r>
      <w:r w:rsidRPr="00E809A6">
        <w:rPr>
          <w:sz w:val="27"/>
          <w:szCs w:val="27"/>
        </w:rPr>
        <w:t>ципальных заказчиков и исполнителей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нормативно-правовое и методическое обеспечение реализации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информационную и</w:t>
      </w:r>
      <w:r w:rsidR="00AB463F" w:rsidRPr="00E809A6">
        <w:rPr>
          <w:sz w:val="27"/>
          <w:szCs w:val="27"/>
        </w:rPr>
        <w:t xml:space="preserve"> разъяснительную работу, направ</w:t>
      </w:r>
      <w:r w:rsidRPr="00E809A6">
        <w:rPr>
          <w:sz w:val="27"/>
          <w:szCs w:val="27"/>
        </w:rPr>
        <w:t>ленную на освещение целей и задач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оценку эффективности</w:t>
      </w:r>
      <w:r w:rsidR="00AB463F" w:rsidRPr="00E809A6">
        <w:rPr>
          <w:sz w:val="27"/>
          <w:szCs w:val="27"/>
        </w:rPr>
        <w:t>, а также оценку целевых показа</w:t>
      </w:r>
      <w:r w:rsidRPr="00E809A6">
        <w:rPr>
          <w:sz w:val="27"/>
          <w:szCs w:val="27"/>
        </w:rPr>
        <w:t>телей и критериев реализации программы в целом;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осуществляет меры по устранению н</w:t>
      </w:r>
      <w:r w:rsidR="00AB463F" w:rsidRPr="00E809A6">
        <w:rPr>
          <w:sz w:val="27"/>
          <w:szCs w:val="27"/>
        </w:rPr>
        <w:t>едостатков и приостановке реали</w:t>
      </w:r>
      <w:r w:rsidRPr="00E809A6">
        <w:rPr>
          <w:sz w:val="27"/>
          <w:szCs w:val="27"/>
        </w:rPr>
        <w:t>зации отдельных мероприятий программы;</w:t>
      </w:r>
    </w:p>
    <w:p w:rsidR="00795B2E" w:rsidRPr="00E809A6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lastRenderedPageBreak/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E809A6">
        <w:rPr>
          <w:sz w:val="27"/>
          <w:szCs w:val="27"/>
        </w:rPr>
        <w:t>муниципального</w:t>
      </w:r>
      <w:r w:rsidRPr="00E809A6">
        <w:rPr>
          <w:sz w:val="27"/>
          <w:szCs w:val="27"/>
        </w:rPr>
        <w:t xml:space="preserve"> бюджета.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Оценка эффективности реализац</w:t>
      </w:r>
      <w:r w:rsidR="00AB463F" w:rsidRPr="00E809A6">
        <w:rPr>
          <w:sz w:val="27"/>
          <w:szCs w:val="27"/>
        </w:rPr>
        <w:t>ии муниципальной программы муни</w:t>
      </w:r>
      <w:r w:rsidRPr="00E809A6">
        <w:rPr>
          <w:sz w:val="27"/>
          <w:szCs w:val="27"/>
        </w:rPr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E809A6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809A6">
        <w:rPr>
          <w:rFonts w:ascii="Times New Roman" w:hAnsi="Times New Roman" w:cs="Times New Roman"/>
          <w:sz w:val="27"/>
          <w:szCs w:val="27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E809A6">
        <w:rPr>
          <w:rFonts w:ascii="Times New Roman" w:hAnsi="Times New Roman" w:cs="Times New Roman"/>
          <w:sz w:val="27"/>
          <w:szCs w:val="27"/>
        </w:rPr>
        <w:t>ого контроля администрации муни</w:t>
      </w:r>
      <w:r w:rsidRPr="00E809A6">
        <w:rPr>
          <w:rFonts w:ascii="Times New Roman" w:hAnsi="Times New Roman" w:cs="Times New Roman"/>
          <w:sz w:val="27"/>
          <w:szCs w:val="27"/>
        </w:rPr>
        <w:t>ципального образования Тимашевский район сводный отчет, который содержит:</w:t>
      </w:r>
    </w:p>
    <w:p w:rsidR="00795B2E" w:rsidRPr="00E809A6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E809A6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7"/>
          <w:szCs w:val="27"/>
        </w:rPr>
      </w:pPr>
      <w:r w:rsidRPr="00E809A6">
        <w:rPr>
          <w:sz w:val="27"/>
          <w:szCs w:val="27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E809A6">
        <w:rPr>
          <w:sz w:val="27"/>
          <w:szCs w:val="27"/>
        </w:rPr>
        <w:t>оевременного выполнения програм</w:t>
      </w:r>
      <w:r w:rsidRPr="00E809A6">
        <w:rPr>
          <w:sz w:val="27"/>
          <w:szCs w:val="27"/>
        </w:rPr>
        <w:t xml:space="preserve">мных мероприятий. </w:t>
      </w:r>
    </w:p>
    <w:p w:rsidR="00795B2E" w:rsidRPr="00E809A6" w:rsidRDefault="00795B2E" w:rsidP="00795B2E">
      <w:pPr>
        <w:ind w:left="0" w:firstLine="709"/>
        <w:jc w:val="both"/>
        <w:rPr>
          <w:sz w:val="27"/>
          <w:szCs w:val="27"/>
        </w:rPr>
      </w:pPr>
      <w:r w:rsidRPr="00E809A6">
        <w:rPr>
          <w:sz w:val="27"/>
          <w:szCs w:val="27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E809A6">
        <w:rPr>
          <w:sz w:val="27"/>
          <w:szCs w:val="27"/>
        </w:rPr>
        <w:t>.</w:t>
      </w:r>
      <w:r w:rsidRPr="00E809A6">
        <w:rPr>
          <w:sz w:val="27"/>
          <w:szCs w:val="27"/>
        </w:rPr>
        <w:t xml:space="preserve"> </w:t>
      </w:r>
    </w:p>
    <w:p w:rsidR="00795B2E" w:rsidRPr="00E809A6" w:rsidRDefault="00795B2E" w:rsidP="00795B2E">
      <w:pPr>
        <w:ind w:left="0" w:firstLine="709"/>
        <w:jc w:val="both"/>
        <w:rPr>
          <w:bCs/>
          <w:sz w:val="27"/>
          <w:szCs w:val="27"/>
        </w:rPr>
      </w:pPr>
      <w:r w:rsidRPr="00E809A6">
        <w:rPr>
          <w:bCs/>
          <w:sz w:val="27"/>
          <w:szCs w:val="27"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E809A6">
        <w:rPr>
          <w:bCs/>
          <w:sz w:val="27"/>
          <w:szCs w:val="27"/>
        </w:rPr>
        <w:t>зования Тимашевский район, кури</w:t>
      </w:r>
      <w:r w:rsidRPr="00E809A6">
        <w:rPr>
          <w:bCs/>
          <w:sz w:val="27"/>
          <w:szCs w:val="27"/>
        </w:rPr>
        <w:t>рующим вопросы ГО и ЧС, казачества.</w:t>
      </w:r>
    </w:p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p w:rsidR="0060727A" w:rsidRPr="00E809A6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E809A6" w:rsidTr="006E4A16">
        <w:tc>
          <w:tcPr>
            <w:tcW w:w="4820" w:type="dxa"/>
          </w:tcPr>
          <w:p w:rsidR="00722B3C" w:rsidRPr="00E809A6" w:rsidRDefault="00E809A6" w:rsidP="006E4A16">
            <w:pPr>
              <w:widowControl w:val="0"/>
              <w:autoSpaceDE w:val="0"/>
              <w:autoSpaceDN w:val="0"/>
              <w:adjustRightInd w:val="0"/>
              <w:ind w:left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Заместитель </w:t>
            </w:r>
            <w:r w:rsidR="004A5D9D" w:rsidRPr="00E809A6">
              <w:rPr>
                <w:sz w:val="27"/>
                <w:szCs w:val="27"/>
              </w:rPr>
              <w:t xml:space="preserve">главы </w:t>
            </w:r>
          </w:p>
          <w:p w:rsidR="004A5D9D" w:rsidRPr="00E809A6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</w:t>
            </w:r>
            <w:r w:rsidR="006E4A16" w:rsidRPr="00E809A6">
              <w:rPr>
                <w:sz w:val="27"/>
                <w:szCs w:val="27"/>
              </w:rPr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E809A6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7"/>
                <w:szCs w:val="27"/>
              </w:rPr>
            </w:pPr>
          </w:p>
        </w:tc>
        <w:tc>
          <w:tcPr>
            <w:tcW w:w="3210" w:type="dxa"/>
          </w:tcPr>
          <w:p w:rsidR="004A5D9D" w:rsidRPr="00E809A6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7"/>
                <w:szCs w:val="27"/>
              </w:rPr>
            </w:pPr>
          </w:p>
          <w:p w:rsidR="006E4A16" w:rsidRPr="00E809A6" w:rsidRDefault="006E4A16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7"/>
                <w:szCs w:val="27"/>
              </w:rPr>
            </w:pPr>
          </w:p>
          <w:p w:rsidR="005B051A" w:rsidRPr="00E809A6" w:rsidRDefault="00E809A6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А.В Мелихов</w:t>
            </w:r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480373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DB4" w:rsidRDefault="00C05DB4" w:rsidP="00FD4A7A">
      <w:r>
        <w:separator/>
      </w:r>
    </w:p>
  </w:endnote>
  <w:endnote w:type="continuationSeparator" w:id="0">
    <w:p w:rsidR="00C05DB4" w:rsidRDefault="00C05DB4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DB4" w:rsidRDefault="00C05DB4" w:rsidP="00FD4A7A">
      <w:r>
        <w:separator/>
      </w:r>
    </w:p>
  </w:footnote>
  <w:footnote w:type="continuationSeparator" w:id="0">
    <w:p w:rsidR="00C05DB4" w:rsidRDefault="00C05DB4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486B88" w:rsidRDefault="00486B8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EBF">
          <w:rPr>
            <w:noProof/>
          </w:rPr>
          <w:t>17</w:t>
        </w:r>
        <w:r>
          <w:fldChar w:fldCharType="end"/>
        </w:r>
      </w:p>
    </w:sdtContent>
  </w:sdt>
  <w:p w:rsidR="00486B88" w:rsidRDefault="00486B8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563CA"/>
    <w:rsid w:val="003571D7"/>
    <w:rsid w:val="0036103E"/>
    <w:rsid w:val="003A57FA"/>
    <w:rsid w:val="003C5787"/>
    <w:rsid w:val="003D2998"/>
    <w:rsid w:val="003F22DC"/>
    <w:rsid w:val="003F4ADB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56DCA"/>
    <w:rsid w:val="00670B61"/>
    <w:rsid w:val="0067223F"/>
    <w:rsid w:val="00672511"/>
    <w:rsid w:val="00675641"/>
    <w:rsid w:val="0068108D"/>
    <w:rsid w:val="006A7CDB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902BD7"/>
    <w:rsid w:val="00905AB0"/>
    <w:rsid w:val="009146BB"/>
    <w:rsid w:val="009324CD"/>
    <w:rsid w:val="009407A3"/>
    <w:rsid w:val="009424C6"/>
    <w:rsid w:val="0095792D"/>
    <w:rsid w:val="00983324"/>
    <w:rsid w:val="009A2289"/>
    <w:rsid w:val="009A4A08"/>
    <w:rsid w:val="009B16D8"/>
    <w:rsid w:val="00A30D3F"/>
    <w:rsid w:val="00A42AA0"/>
    <w:rsid w:val="00A4315E"/>
    <w:rsid w:val="00A44994"/>
    <w:rsid w:val="00A47326"/>
    <w:rsid w:val="00A60BC6"/>
    <w:rsid w:val="00A7249C"/>
    <w:rsid w:val="00A74BFF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C05DB4"/>
    <w:rsid w:val="00C2020F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F287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DC6F0-4FB6-4F02-BFA0-7FEFEB67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17</Pages>
  <Words>5448</Words>
  <Characters>31055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42</cp:revision>
  <cp:lastPrinted>2023-09-22T06:48:00Z</cp:lastPrinted>
  <dcterms:created xsi:type="dcterms:W3CDTF">2021-09-06T05:37:00Z</dcterms:created>
  <dcterms:modified xsi:type="dcterms:W3CDTF">2023-11-08T11:34:00Z</dcterms:modified>
</cp:coreProperties>
</file>