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05D2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5D2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105D2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105D2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5D2E" w:rsidRDefault="00340EBA" w:rsidP="00A8539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391" w:rsidRP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5 ноября 2019 г. № 1302«Об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</w:t>
      </w:r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  <w:r w:rsidR="0034690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экономики и прогнозирования </w:t>
      </w:r>
      <w:r w:rsidR="00F6508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105D2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</w:t>
      </w:r>
      <w:bookmarkStart w:id="0" w:name="_GoBack"/>
      <w:bookmarkEnd w:id="0"/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антикоррупционной экспертизы проектов нормативных правовых </w:t>
      </w:r>
      <w:r w:rsidR="00E95FF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105D2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05D2E" w:rsidRDefault="00A84F44" w:rsidP="00105D2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105D2E">
        <w:rPr>
          <w:rFonts w:ascii="Times New Roman" w:hAnsi="Times New Roman" w:cs="Times New Roman"/>
          <w:sz w:val="28"/>
          <w:szCs w:val="28"/>
        </w:rPr>
        <w:t xml:space="preserve"> </w:t>
      </w:r>
      <w:r w:rsidR="00A8539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 от 22 ноября 1995 </w:t>
      </w:r>
      <w:r w:rsidR="00A85391">
        <w:rPr>
          <w:rFonts w:ascii="Times New Roman" w:hAnsi="Times New Roman" w:cs="Times New Roman"/>
          <w:sz w:val="28"/>
          <w:szCs w:val="28"/>
        </w:rPr>
        <w:t>г. № 171-ФЗ «О государствен</w:t>
      </w:r>
      <w:r w:rsidR="00A85391" w:rsidRPr="00A85391">
        <w:rPr>
          <w:rFonts w:ascii="Times New Roman" w:hAnsi="Times New Roman" w:cs="Times New Roman"/>
          <w:sz w:val="28"/>
          <w:szCs w:val="28"/>
        </w:rPr>
        <w:t>ном регулировании производства и оборота этилового спи</w:t>
      </w:r>
      <w:r w:rsidR="00A85391">
        <w:rPr>
          <w:rFonts w:ascii="Times New Roman" w:hAnsi="Times New Roman" w:cs="Times New Roman"/>
          <w:sz w:val="28"/>
          <w:szCs w:val="28"/>
        </w:rPr>
        <w:t>рта, алкоголь</w:t>
      </w:r>
      <w:r w:rsidR="00A85391" w:rsidRPr="00A85391">
        <w:rPr>
          <w:rFonts w:ascii="Times New Roman" w:hAnsi="Times New Roman" w:cs="Times New Roman"/>
          <w:sz w:val="28"/>
          <w:szCs w:val="28"/>
        </w:rPr>
        <w:t>ной и спиртосодержащей продукци</w:t>
      </w:r>
      <w:r w:rsidR="00A85391">
        <w:rPr>
          <w:rFonts w:ascii="Times New Roman" w:hAnsi="Times New Roman" w:cs="Times New Roman"/>
          <w:sz w:val="28"/>
          <w:szCs w:val="28"/>
        </w:rPr>
        <w:t xml:space="preserve">и и об ограничении потребления 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(распития) алкогольной продукции», </w:t>
      </w:r>
      <w:r w:rsidR="00A8539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                 от 6 октября 2003 г. № 131-ФЗ «Об общих принципах организац</w:t>
      </w:r>
      <w:r w:rsidR="00A85391">
        <w:rPr>
          <w:rFonts w:ascii="Times New Roman" w:hAnsi="Times New Roman" w:cs="Times New Roman"/>
          <w:sz w:val="28"/>
          <w:szCs w:val="28"/>
        </w:rPr>
        <w:t>ии местного само</w:t>
      </w:r>
      <w:r w:rsidR="00A85391" w:rsidRPr="00A85391">
        <w:rPr>
          <w:rFonts w:ascii="Times New Roman" w:hAnsi="Times New Roman" w:cs="Times New Roman"/>
          <w:sz w:val="28"/>
          <w:szCs w:val="28"/>
        </w:rPr>
        <w:t>управ</w:t>
      </w:r>
      <w:r w:rsidR="00A85391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Федеральный закон от 31 июля 2020 г. 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№ 247-ФЗ « Об обязательных требованиях </w:t>
      </w:r>
      <w:r w:rsidR="00A85391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 Краснодарского края от 4 июня 2012 г. № 2497-КЗ «Об установлении ограничений в сфере розничной продажи алкогольной прод</w:t>
      </w:r>
      <w:r w:rsidR="00A85391">
        <w:rPr>
          <w:rFonts w:ascii="Times New Roman" w:hAnsi="Times New Roman" w:cs="Times New Roman"/>
          <w:sz w:val="28"/>
          <w:szCs w:val="28"/>
        </w:rPr>
        <w:t>укции и безалкогольных тонизиру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ющих напитков», </w:t>
      </w:r>
      <w:r w:rsidR="00A85391">
        <w:rPr>
          <w:rFonts w:ascii="Times New Roman" w:hAnsi="Times New Roman" w:cs="Times New Roman"/>
          <w:sz w:val="28"/>
          <w:szCs w:val="28"/>
        </w:rPr>
        <w:t>Устав</w:t>
      </w:r>
      <w:r w:rsidR="00A85391" w:rsidRPr="00A8539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5391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район.</w:t>
      </w:r>
    </w:p>
    <w:p w:rsidR="00633E62" w:rsidRPr="00105D2E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105D2E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5D2E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91" w:rsidRPr="00105D2E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105D2E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105D2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105D2E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00A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B46B1D" w:rsidRPr="00105D2E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B1D" w:rsidRPr="00105D2E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D2E" w:rsidRPr="00105D2E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105D2E" w:rsidRDefault="00A8539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42E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105D2E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50" w:rsidRDefault="00053350" w:rsidP="00577DCA">
      <w:pPr>
        <w:spacing w:after="0" w:line="240" w:lineRule="auto"/>
      </w:pPr>
      <w:r>
        <w:separator/>
      </w:r>
    </w:p>
  </w:endnote>
  <w:endnote w:type="continuationSeparator" w:id="0">
    <w:p w:rsidR="00053350" w:rsidRDefault="00053350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50" w:rsidRDefault="00053350" w:rsidP="00577DCA">
      <w:pPr>
        <w:spacing w:after="0" w:line="240" w:lineRule="auto"/>
      </w:pPr>
      <w:r>
        <w:separator/>
      </w:r>
    </w:p>
  </w:footnote>
  <w:footnote w:type="continuationSeparator" w:id="0">
    <w:p w:rsidR="00053350" w:rsidRDefault="00053350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2201-BFB3-40AE-BBF1-82BBC536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157</cp:revision>
  <cp:lastPrinted>2024-06-20T06:30:00Z</cp:lastPrinted>
  <dcterms:created xsi:type="dcterms:W3CDTF">2016-02-16T12:51:00Z</dcterms:created>
  <dcterms:modified xsi:type="dcterms:W3CDTF">2024-06-20T06:32:00Z</dcterms:modified>
</cp:coreProperties>
</file>