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марта 2020 г. № 333 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0A3DDF">
        <w:rPr>
          <w:rFonts w:ascii="Times New Roman" w:hAnsi="Times New Roman" w:cs="Times New Roman"/>
          <w:b/>
          <w:spacing w:val="-1"/>
          <w:sz w:val="28"/>
          <w:szCs w:val="28"/>
        </w:rPr>
        <w:t>Выдача разрешений на ввод в эксплуатацию</w:t>
      </w:r>
      <w:r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м от 27 июля 2010 г. № 210-ФЗ 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«Об организации предоставления государственных и муниципальных услуг»,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выдачи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разрешений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строительство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капитального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разрешений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на ввод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эксплуатацию»,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образования Тимашевский район от 16 сентября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2020 г. № 973 «Об утверждении порядков разработки и утверждения административных регламентов осуществления муниципального контроля, разработки 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A00738" w:rsidRPr="00A0073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DD6EB3" w:rsidRPr="003227B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0A3DDF" w:rsidRPr="00ED1267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0A3DDF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«Выдача разрешений на ввод в эксплуатацию» </w:t>
      </w:r>
      <w:r w:rsidR="009B6C6B" w:rsidRPr="009B6C6B">
        <w:rPr>
          <w:rFonts w:ascii="Times New Roman" w:hAnsi="Times New Roman" w:cs="Times New Roman"/>
          <w:sz w:val="28"/>
          <w:szCs w:val="28"/>
        </w:rPr>
        <w:t>(с учетом изменений, вн</w:t>
      </w:r>
      <w:r w:rsidR="002C053E">
        <w:rPr>
          <w:rFonts w:ascii="Times New Roman" w:hAnsi="Times New Roman" w:cs="Times New Roman"/>
          <w:sz w:val="28"/>
          <w:szCs w:val="28"/>
        </w:rPr>
        <w:t>есенных постановлени</w:t>
      </w:r>
      <w:r w:rsidR="00EC6744">
        <w:rPr>
          <w:rFonts w:ascii="Times New Roman" w:hAnsi="Times New Roman" w:cs="Times New Roman"/>
          <w:sz w:val="28"/>
          <w:szCs w:val="28"/>
        </w:rPr>
        <w:t>я</w:t>
      </w:r>
      <w:r w:rsidR="00EC6744" w:rsidRPr="003227B6">
        <w:rPr>
          <w:rFonts w:ascii="Times New Roman" w:hAnsi="Times New Roman" w:cs="Times New Roman"/>
          <w:sz w:val="28"/>
          <w:szCs w:val="28"/>
        </w:rPr>
        <w:t>ми</w:t>
      </w:r>
      <w:r w:rsidR="002C05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6C6B">
        <w:rPr>
          <w:rFonts w:ascii="Times New Roman" w:hAnsi="Times New Roman" w:cs="Times New Roman"/>
          <w:sz w:val="28"/>
          <w:szCs w:val="28"/>
        </w:rPr>
        <w:t xml:space="preserve"> от 21 сентября </w:t>
      </w:r>
      <w:r w:rsidR="009B6C6B" w:rsidRPr="009B6C6B">
        <w:rPr>
          <w:rFonts w:ascii="Times New Roman" w:hAnsi="Times New Roman" w:cs="Times New Roman"/>
          <w:sz w:val="28"/>
          <w:szCs w:val="28"/>
        </w:rPr>
        <w:t>2020 г. № 985</w:t>
      </w:r>
      <w:r w:rsidR="005A5E16">
        <w:rPr>
          <w:rFonts w:ascii="Times New Roman" w:hAnsi="Times New Roman" w:cs="Times New Roman"/>
          <w:sz w:val="28"/>
          <w:szCs w:val="28"/>
        </w:rPr>
        <w:t>; от 25 февраля 2021 № 229;</w:t>
      </w:r>
      <w:r w:rsidR="003E0D41" w:rsidRPr="003E0D41">
        <w:t xml:space="preserve"> </w:t>
      </w:r>
      <w:r w:rsidR="003E0D41" w:rsidRPr="003E0D41">
        <w:rPr>
          <w:rFonts w:ascii="Times New Roman" w:hAnsi="Times New Roman" w:cs="Times New Roman"/>
          <w:sz w:val="28"/>
          <w:szCs w:val="28"/>
        </w:rPr>
        <w:t xml:space="preserve">от </w:t>
      </w:r>
      <w:r w:rsidR="005A5E16">
        <w:rPr>
          <w:rFonts w:ascii="Times New Roman" w:hAnsi="Times New Roman" w:cs="Times New Roman"/>
          <w:sz w:val="28"/>
          <w:szCs w:val="28"/>
        </w:rPr>
        <w:t>27 октября 20</w:t>
      </w:r>
      <w:r w:rsidR="003E0D41" w:rsidRPr="003E0D41">
        <w:rPr>
          <w:rFonts w:ascii="Times New Roman" w:hAnsi="Times New Roman" w:cs="Times New Roman"/>
          <w:sz w:val="28"/>
          <w:szCs w:val="28"/>
        </w:rPr>
        <w:t>21</w:t>
      </w:r>
      <w:r w:rsidR="005A5E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0D41" w:rsidRPr="00ED1267">
        <w:rPr>
          <w:rFonts w:ascii="Times New Roman" w:hAnsi="Times New Roman" w:cs="Times New Roman"/>
          <w:sz w:val="28"/>
          <w:szCs w:val="28"/>
        </w:rPr>
        <w:t>№ 1469</w:t>
      </w:r>
      <w:r w:rsidR="00ED1267">
        <w:rPr>
          <w:rFonts w:ascii="Times New Roman" w:hAnsi="Times New Roman" w:cs="Times New Roman"/>
          <w:sz w:val="28"/>
          <w:szCs w:val="28"/>
        </w:rPr>
        <w:t xml:space="preserve">; </w:t>
      </w:r>
      <w:r w:rsidR="00EC6744" w:rsidRPr="003227B6">
        <w:rPr>
          <w:rFonts w:ascii="Times New Roman" w:hAnsi="Times New Roman" w:cs="Times New Roman"/>
          <w:sz w:val="28"/>
          <w:szCs w:val="28"/>
        </w:rPr>
        <w:t>от</w:t>
      </w:r>
      <w:r w:rsidR="00EC6744">
        <w:rPr>
          <w:rFonts w:ascii="Times New Roman" w:hAnsi="Times New Roman" w:cs="Times New Roman"/>
          <w:sz w:val="28"/>
          <w:szCs w:val="28"/>
        </w:rPr>
        <w:t xml:space="preserve"> </w:t>
      </w:r>
      <w:r w:rsidR="00ED1267">
        <w:rPr>
          <w:rFonts w:ascii="Times New Roman" w:hAnsi="Times New Roman" w:cs="Times New Roman"/>
          <w:sz w:val="28"/>
          <w:szCs w:val="28"/>
        </w:rPr>
        <w:t>17 марта</w:t>
      </w:r>
      <w:r w:rsidR="00ED1267" w:rsidRPr="00ED1267">
        <w:rPr>
          <w:rFonts w:ascii="Times New Roman" w:hAnsi="Times New Roman" w:cs="Times New Roman"/>
          <w:sz w:val="28"/>
          <w:szCs w:val="28"/>
        </w:rPr>
        <w:t xml:space="preserve"> 2022</w:t>
      </w:r>
      <w:r w:rsidR="00ED1267">
        <w:rPr>
          <w:rFonts w:ascii="Times New Roman" w:hAnsi="Times New Roman" w:cs="Times New Roman"/>
          <w:sz w:val="28"/>
          <w:szCs w:val="28"/>
        </w:rPr>
        <w:t xml:space="preserve"> г.</w:t>
      </w:r>
      <w:r w:rsidR="00ED1267" w:rsidRPr="00ED1267">
        <w:rPr>
          <w:rFonts w:ascii="Times New Roman" w:hAnsi="Times New Roman" w:cs="Times New Roman"/>
          <w:sz w:val="28"/>
          <w:szCs w:val="28"/>
        </w:rPr>
        <w:t xml:space="preserve"> № 375</w:t>
      </w:r>
      <w:r w:rsidR="009B6C6B" w:rsidRPr="00ED1267">
        <w:rPr>
          <w:rFonts w:ascii="Times New Roman" w:hAnsi="Times New Roman" w:cs="Times New Roman"/>
          <w:sz w:val="28"/>
          <w:szCs w:val="28"/>
        </w:rPr>
        <w:t>)</w:t>
      </w:r>
      <w:r w:rsidR="009B6C6B" w:rsidRPr="009B6C6B"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053E" w:rsidRDefault="000A3DDF" w:rsidP="002C053E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076282">
        <w:rPr>
          <w:rFonts w:ascii="Times New Roman" w:hAnsi="Times New Roman" w:cs="Times New Roman"/>
          <w:sz w:val="28"/>
          <w:szCs w:val="28"/>
        </w:rPr>
        <w:t>Подпункт 2.6.1.1 пункта 2.6.1 подраздела 2.6 приложения к постановлению дополнить абзацем следующего содержания:</w:t>
      </w:r>
    </w:p>
    <w:p w:rsidR="00076282" w:rsidRDefault="00076282" w:rsidP="00247E4E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E4E" w:rsidRPr="00247E4E">
        <w:rPr>
          <w:rFonts w:ascii="Times New Roman" w:hAnsi="Times New Roman" w:cs="Times New Roman"/>
          <w:sz w:val="28"/>
          <w:szCs w:val="28"/>
        </w:rPr>
        <w:t>С 13 апреля 2022 г. до 1 января 2023 г. предоставление документов, указанных</w:t>
      </w:r>
      <w:r w:rsidR="003227B6">
        <w:rPr>
          <w:rFonts w:ascii="Times New Roman" w:hAnsi="Times New Roman" w:cs="Times New Roman"/>
          <w:sz w:val="28"/>
          <w:szCs w:val="28"/>
        </w:rPr>
        <w:t xml:space="preserve"> в</w:t>
      </w:r>
      <w:r w:rsidR="00247E4E" w:rsidRPr="00247E4E">
        <w:rPr>
          <w:rFonts w:ascii="Times New Roman" w:hAnsi="Times New Roman" w:cs="Times New Roman"/>
          <w:sz w:val="28"/>
          <w:szCs w:val="28"/>
        </w:rPr>
        <w:t xml:space="preserve"> </w:t>
      </w:r>
      <w:r w:rsidR="008F0126" w:rsidRPr="003227B6">
        <w:rPr>
          <w:rFonts w:ascii="Times New Roman" w:hAnsi="Times New Roman" w:cs="Times New Roman"/>
          <w:sz w:val="28"/>
          <w:szCs w:val="28"/>
        </w:rPr>
        <w:t xml:space="preserve">частях 2, 3 и 6 </w:t>
      </w:r>
      <w:r w:rsidR="00EC6744" w:rsidRPr="003227B6">
        <w:rPr>
          <w:rFonts w:ascii="Times New Roman" w:hAnsi="Times New Roman" w:cs="Times New Roman"/>
          <w:sz w:val="28"/>
          <w:szCs w:val="28"/>
        </w:rPr>
        <w:t>настоящего подпункта регламента</w:t>
      </w:r>
      <w:r w:rsidR="00247E4E" w:rsidRPr="003227B6">
        <w:rPr>
          <w:rFonts w:ascii="Times New Roman" w:hAnsi="Times New Roman" w:cs="Times New Roman"/>
          <w:sz w:val="28"/>
          <w:szCs w:val="28"/>
        </w:rPr>
        <w:t>,</w:t>
      </w:r>
      <w:r w:rsidR="00247E4E" w:rsidRPr="00247E4E">
        <w:rPr>
          <w:rFonts w:ascii="Times New Roman" w:hAnsi="Times New Roman" w:cs="Times New Roman"/>
          <w:sz w:val="28"/>
          <w:szCs w:val="28"/>
        </w:rPr>
        <w:t xml:space="preserve"> в целях получения </w:t>
      </w:r>
      <w:r w:rsidR="00247E4E" w:rsidRPr="00247E4E"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капитального строительства в эксплуатацию</w:t>
      </w:r>
      <w:r w:rsidR="008F0126" w:rsidRPr="003227B6">
        <w:rPr>
          <w:rFonts w:ascii="Times New Roman" w:hAnsi="Times New Roman" w:cs="Times New Roman"/>
          <w:sz w:val="28"/>
          <w:szCs w:val="28"/>
        </w:rPr>
        <w:t>,</w:t>
      </w:r>
      <w:r w:rsidR="00247E4E" w:rsidRPr="00247E4E">
        <w:rPr>
          <w:rFonts w:ascii="Times New Roman" w:hAnsi="Times New Roman" w:cs="Times New Roman"/>
          <w:sz w:val="28"/>
          <w:szCs w:val="28"/>
        </w:rPr>
        <w:t xml:space="preserve"> не требуетс</w:t>
      </w:r>
      <w:r w:rsidR="00247E4E">
        <w:rPr>
          <w:rFonts w:ascii="Times New Roman" w:hAnsi="Times New Roman" w:cs="Times New Roman"/>
          <w:sz w:val="28"/>
          <w:szCs w:val="28"/>
        </w:rPr>
        <w:t>я».</w:t>
      </w:r>
    </w:p>
    <w:p w:rsidR="000A3DDF" w:rsidRPr="000A3DDF" w:rsidRDefault="000A3DDF" w:rsidP="007F3D2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 w:rsidR="003227B6"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шевская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</w:t>
      </w:r>
      <w:r w:rsidR="003227B6"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0A3DDF" w:rsidRDefault="000A3DDF" w:rsidP="007F3D2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Pr="000A3DDF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0A3DDF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="00DF352B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 распространяется на правоотношения, возникшие с 13 апреля 2022 г.</w:t>
      </w:r>
      <w:bookmarkStart w:id="0" w:name="_GoBack"/>
      <w:bookmarkEnd w:id="0"/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4D" w:rsidRDefault="00F56B4D" w:rsidP="000A3DDF">
      <w:pPr>
        <w:spacing w:after="0" w:line="240" w:lineRule="auto"/>
      </w:pPr>
      <w:r>
        <w:separator/>
      </w:r>
    </w:p>
  </w:endnote>
  <w:endnote w:type="continuationSeparator" w:id="0">
    <w:p w:rsidR="00F56B4D" w:rsidRDefault="00F56B4D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4D" w:rsidRDefault="00F56B4D" w:rsidP="000A3DDF">
      <w:pPr>
        <w:spacing w:after="0" w:line="240" w:lineRule="auto"/>
      </w:pPr>
      <w:r>
        <w:separator/>
      </w:r>
    </w:p>
  </w:footnote>
  <w:footnote w:type="continuationSeparator" w:id="0">
    <w:p w:rsidR="00F56B4D" w:rsidRDefault="00F56B4D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5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697C"/>
    <w:rsid w:val="00007249"/>
    <w:rsid w:val="00072310"/>
    <w:rsid w:val="00076282"/>
    <w:rsid w:val="000A3DDF"/>
    <w:rsid w:val="000B7DC5"/>
    <w:rsid w:val="000D3002"/>
    <w:rsid w:val="00131BA0"/>
    <w:rsid w:val="00164AE3"/>
    <w:rsid w:val="001843D3"/>
    <w:rsid w:val="00185C71"/>
    <w:rsid w:val="001F077C"/>
    <w:rsid w:val="001F33F0"/>
    <w:rsid w:val="00234359"/>
    <w:rsid w:val="00247E4E"/>
    <w:rsid w:val="00276016"/>
    <w:rsid w:val="002B4A7E"/>
    <w:rsid w:val="002C053E"/>
    <w:rsid w:val="002E21FD"/>
    <w:rsid w:val="002F7EBF"/>
    <w:rsid w:val="003227B6"/>
    <w:rsid w:val="00346EEB"/>
    <w:rsid w:val="003475F4"/>
    <w:rsid w:val="003A41F2"/>
    <w:rsid w:val="003E0D41"/>
    <w:rsid w:val="00444477"/>
    <w:rsid w:val="0045256A"/>
    <w:rsid w:val="00502619"/>
    <w:rsid w:val="00507D83"/>
    <w:rsid w:val="005526BF"/>
    <w:rsid w:val="005A5E16"/>
    <w:rsid w:val="005B2862"/>
    <w:rsid w:val="00634479"/>
    <w:rsid w:val="0073462A"/>
    <w:rsid w:val="007F3D25"/>
    <w:rsid w:val="008656D4"/>
    <w:rsid w:val="00870BC8"/>
    <w:rsid w:val="008A3AF8"/>
    <w:rsid w:val="008F0126"/>
    <w:rsid w:val="00937B03"/>
    <w:rsid w:val="00956366"/>
    <w:rsid w:val="009570EB"/>
    <w:rsid w:val="00975DB3"/>
    <w:rsid w:val="009B6C6B"/>
    <w:rsid w:val="009D0D48"/>
    <w:rsid w:val="00A00738"/>
    <w:rsid w:val="00A20D3F"/>
    <w:rsid w:val="00AE0495"/>
    <w:rsid w:val="00BA2DEB"/>
    <w:rsid w:val="00BE08DB"/>
    <w:rsid w:val="00BE7B6E"/>
    <w:rsid w:val="00C4765D"/>
    <w:rsid w:val="00CA4859"/>
    <w:rsid w:val="00CA78A5"/>
    <w:rsid w:val="00CD4FDB"/>
    <w:rsid w:val="00CE069B"/>
    <w:rsid w:val="00CE6312"/>
    <w:rsid w:val="00D20735"/>
    <w:rsid w:val="00D62D4C"/>
    <w:rsid w:val="00D86D4F"/>
    <w:rsid w:val="00DD6EB3"/>
    <w:rsid w:val="00DD7C6F"/>
    <w:rsid w:val="00DD7CA7"/>
    <w:rsid w:val="00DE3C5F"/>
    <w:rsid w:val="00DF352B"/>
    <w:rsid w:val="00E351D5"/>
    <w:rsid w:val="00E77D51"/>
    <w:rsid w:val="00E913FB"/>
    <w:rsid w:val="00EC6744"/>
    <w:rsid w:val="00ED1267"/>
    <w:rsid w:val="00F5126E"/>
    <w:rsid w:val="00F56B4D"/>
    <w:rsid w:val="00F75F65"/>
    <w:rsid w:val="00FC468E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D03B-49B8-4E6C-AC41-C6A3261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Arhitek</cp:lastModifiedBy>
  <cp:revision>5</cp:revision>
  <cp:lastPrinted>2021-01-25T09:02:00Z</cp:lastPrinted>
  <dcterms:created xsi:type="dcterms:W3CDTF">2022-04-25T13:56:00Z</dcterms:created>
  <dcterms:modified xsi:type="dcterms:W3CDTF">2022-04-26T10:56:00Z</dcterms:modified>
</cp:coreProperties>
</file>