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904509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904509" w:rsidRPr="00904509">
        <w:rPr>
          <w:sz w:val="28"/>
          <w:szCs w:val="28"/>
        </w:rPr>
        <w:t>Об утверждении годовог</w:t>
      </w:r>
      <w:r w:rsidR="00904509">
        <w:rPr>
          <w:sz w:val="28"/>
          <w:szCs w:val="28"/>
        </w:rPr>
        <w:t xml:space="preserve">о отчета об исполнении бюджета </w:t>
      </w:r>
      <w:r w:rsidR="00904509" w:rsidRPr="00904509">
        <w:rPr>
          <w:sz w:val="28"/>
          <w:szCs w:val="28"/>
        </w:rPr>
        <w:t>муниципального образования Тимашевский район за 2022 год</w:t>
      </w:r>
      <w:r w:rsidR="00375666" w:rsidRPr="00711441">
        <w:rPr>
          <w:sz w:val="28"/>
          <w:szCs w:val="28"/>
        </w:rPr>
        <w:t>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711441" w:rsidRPr="00711441">
        <w:rPr>
          <w:sz w:val="28"/>
          <w:szCs w:val="28"/>
        </w:rPr>
        <w:t xml:space="preserve">финансового управления </w:t>
      </w:r>
      <w:r w:rsidR="00E21EB0" w:rsidRPr="0071144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711441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7A2EFF" w:rsidRPr="00711441">
        <w:rPr>
          <w:sz w:val="28"/>
          <w:szCs w:val="28"/>
        </w:rPr>
        <w:t xml:space="preserve"> </w:t>
      </w:r>
      <w:r w:rsidR="00904509">
        <w:rPr>
          <w:sz w:val="28"/>
          <w:szCs w:val="28"/>
        </w:rPr>
        <w:t>С</w:t>
      </w:r>
      <w:r w:rsidR="00904509" w:rsidRPr="00904509">
        <w:rPr>
          <w:sz w:val="28"/>
          <w:szCs w:val="28"/>
        </w:rPr>
        <w:t xml:space="preserve">татьями 36, </w:t>
      </w:r>
      <w:r w:rsidR="00904509">
        <w:rPr>
          <w:sz w:val="28"/>
          <w:szCs w:val="28"/>
        </w:rPr>
        <w:t>264.2, 264.6 Бюджетного кодекса Российской Федерации, статья</w:t>
      </w:r>
      <w:r w:rsidR="00904509" w:rsidRPr="00904509">
        <w:rPr>
          <w:sz w:val="28"/>
          <w:szCs w:val="28"/>
        </w:rPr>
        <w:t xml:space="preserve"> 47 Федерального закона от 6 октябр</w:t>
      </w:r>
      <w:r w:rsidR="00904509">
        <w:rPr>
          <w:sz w:val="28"/>
          <w:szCs w:val="28"/>
        </w:rPr>
        <w:t xml:space="preserve">я 2003 г. </w:t>
      </w:r>
      <w:r w:rsidR="00904509" w:rsidRPr="00904509">
        <w:rPr>
          <w:sz w:val="28"/>
          <w:szCs w:val="28"/>
        </w:rPr>
        <w:t>№ 131-ФЗ «Об общих принципах организации ме</w:t>
      </w:r>
      <w:r w:rsidR="00904509">
        <w:rPr>
          <w:sz w:val="28"/>
          <w:szCs w:val="28"/>
        </w:rPr>
        <w:t>стного самоуправления в Российской Федерации», статья</w:t>
      </w:r>
      <w:r w:rsidR="00904509" w:rsidRPr="00904509">
        <w:rPr>
          <w:sz w:val="28"/>
          <w:szCs w:val="28"/>
        </w:rPr>
        <w:t xml:space="preserve"> 81 Устава муниципального </w:t>
      </w:r>
      <w:proofErr w:type="gramStart"/>
      <w:r w:rsidR="00904509" w:rsidRPr="00904509">
        <w:rPr>
          <w:sz w:val="28"/>
          <w:szCs w:val="28"/>
        </w:rPr>
        <w:t>образовани</w:t>
      </w:r>
      <w:r w:rsidR="00904509">
        <w:rPr>
          <w:sz w:val="28"/>
          <w:szCs w:val="28"/>
        </w:rPr>
        <w:t xml:space="preserve">я </w:t>
      </w:r>
      <w:bookmarkStart w:id="0" w:name="_GoBack"/>
      <w:bookmarkEnd w:id="0"/>
      <w:r w:rsidR="00904509">
        <w:rPr>
          <w:sz w:val="28"/>
          <w:szCs w:val="28"/>
        </w:rPr>
        <w:t xml:space="preserve"> Тимашевский</w:t>
      </w:r>
      <w:proofErr w:type="gramEnd"/>
      <w:r w:rsidR="00904509">
        <w:rPr>
          <w:sz w:val="28"/>
          <w:szCs w:val="28"/>
        </w:rPr>
        <w:t xml:space="preserve"> район.</w:t>
      </w:r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711441" w:rsidRDefault="00B911E0" w:rsidP="00120537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082A63" w:rsidRPr="00711441" w:rsidRDefault="00082A63" w:rsidP="0076040C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76040C">
      <w:pPr>
        <w:ind w:right="-1"/>
        <w:jc w:val="both"/>
        <w:rPr>
          <w:sz w:val="28"/>
          <w:szCs w:val="28"/>
        </w:rPr>
      </w:pPr>
    </w:p>
    <w:p w:rsidR="00D210A1" w:rsidRPr="00711441" w:rsidRDefault="005A231D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 xml:space="preserve">ачальник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9D6FD0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C51FF" w:rsidRPr="00711441">
        <w:rPr>
          <w:sz w:val="28"/>
          <w:szCs w:val="28"/>
        </w:rPr>
        <w:t xml:space="preserve">Д.И. </w:t>
      </w:r>
      <w:proofErr w:type="spellStart"/>
      <w:r w:rsidR="00BC51FF" w:rsidRPr="00711441">
        <w:rPr>
          <w:sz w:val="28"/>
          <w:szCs w:val="28"/>
        </w:rPr>
        <w:t>Харланов</w:t>
      </w:r>
      <w:proofErr w:type="spellEnd"/>
    </w:p>
    <w:p w:rsidR="00A5151F" w:rsidRPr="00711441" w:rsidRDefault="00A5151F" w:rsidP="00E71BFF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E71BFF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E71BFF">
      <w:pPr>
        <w:ind w:right="-1"/>
        <w:jc w:val="both"/>
        <w:rPr>
          <w:sz w:val="28"/>
          <w:szCs w:val="28"/>
        </w:rPr>
      </w:pPr>
    </w:p>
    <w:p w:rsidR="00102CFF" w:rsidRPr="00711441" w:rsidRDefault="00102CFF" w:rsidP="00E71BFF">
      <w:pPr>
        <w:ind w:right="-1"/>
        <w:jc w:val="both"/>
        <w:rPr>
          <w:sz w:val="28"/>
          <w:szCs w:val="28"/>
        </w:rPr>
      </w:pPr>
    </w:p>
    <w:p w:rsidR="005A7077" w:rsidRPr="00711441" w:rsidRDefault="0090450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22.06</w:t>
      </w:r>
      <w:r w:rsidR="00527CD0" w:rsidRPr="00711441">
        <w:rPr>
          <w:sz w:val="28"/>
          <w:szCs w:val="28"/>
        </w:rPr>
        <w:t>.</w:t>
      </w:r>
      <w:r w:rsidR="006B2AC6" w:rsidRPr="00711441">
        <w:rPr>
          <w:sz w:val="28"/>
          <w:szCs w:val="28"/>
        </w:rPr>
        <w:t>2023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7419-CBB3-4C83-A483-64983A42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102</cp:revision>
  <cp:lastPrinted>2023-08-17T09:33:00Z</cp:lastPrinted>
  <dcterms:created xsi:type="dcterms:W3CDTF">2016-01-28T10:51:00Z</dcterms:created>
  <dcterms:modified xsi:type="dcterms:W3CDTF">2023-08-17T09:33:00Z</dcterms:modified>
</cp:coreProperties>
</file>