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0A54B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A54B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0A54B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0A54B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A54B4" w:rsidRDefault="00340EBA" w:rsidP="00586A3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A33" w:rsidRPr="00586A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28 сентября 2021 г. № 1307 «Об установлении размера родительской платы за присмотр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 в муниципальном образовании Тимашевский район»</w:t>
      </w:r>
      <w:r w:rsidR="00C339D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6A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0A54B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A54B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Default="00A84F44" w:rsidP="00586A3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0A54B4">
        <w:rPr>
          <w:sz w:val="28"/>
          <w:szCs w:val="28"/>
        </w:rPr>
        <w:t xml:space="preserve"> </w:t>
      </w:r>
      <w:r w:rsidR="00586A33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586A33" w:rsidRPr="00586A33">
        <w:rPr>
          <w:rFonts w:ascii="Times New Roman" w:eastAsia="Calibri" w:hAnsi="Times New Roman" w:cs="Times New Roman"/>
          <w:sz w:val="28"/>
          <w:szCs w:val="28"/>
        </w:rPr>
        <w:t xml:space="preserve"> 65 Федерального</w:t>
      </w:r>
      <w:r w:rsidR="00586A33" w:rsidRPr="00586A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6A33" w:rsidRPr="00586A33">
        <w:rPr>
          <w:rFonts w:ascii="Times New Roman" w:eastAsia="Calibri" w:hAnsi="Times New Roman" w:cs="Times New Roman"/>
          <w:sz w:val="28"/>
          <w:szCs w:val="28"/>
        </w:rPr>
        <w:t xml:space="preserve">закона от 29 декабря 2012 г. № 273-ФЗ «Об образовании в Российской Федерации», </w:t>
      </w:r>
      <w:r w:rsidR="00586A33">
        <w:rPr>
          <w:rFonts w:ascii="Times New Roman" w:eastAsia="Calibri" w:hAnsi="Times New Roman" w:cs="Times New Roman"/>
          <w:sz w:val="28"/>
          <w:szCs w:val="28"/>
        </w:rPr>
        <w:t>Федеральный закон</w:t>
      </w:r>
      <w:r w:rsidR="00586A33" w:rsidRPr="00586A33">
        <w:rPr>
          <w:rFonts w:ascii="Times New Roman" w:eastAsia="Calibri" w:hAnsi="Times New Roman" w:cs="Times New Roman"/>
          <w:sz w:val="28"/>
          <w:szCs w:val="28"/>
        </w:rPr>
        <w:t xml:space="preserve"> от 26 февраля 1997 г. № 31-ФЗ «О мобилизационной подготовке и мобилизации в Рос</w:t>
      </w:r>
      <w:r w:rsidR="00586A33">
        <w:rPr>
          <w:rFonts w:ascii="Times New Roman" w:eastAsia="Calibri" w:hAnsi="Times New Roman" w:cs="Times New Roman"/>
          <w:sz w:val="28"/>
          <w:szCs w:val="28"/>
        </w:rPr>
        <w:t>сийской Федерации», Указ</w:t>
      </w:r>
      <w:r w:rsidR="00586A33" w:rsidRPr="00586A33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21 сентября 2022 г. № 647 «Об объявлении частичной мобилизации в Российской Федерации», </w:t>
      </w:r>
      <w:r w:rsidR="00586A3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586A33" w:rsidRPr="00586A33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(губернатора) Краснодарского края от 29 декабря 2016 г. № 1104 «Об установлении максимального размера родительской платы за присмотр и уход за детьми (в зависимости от условий присмотра и ухода за детьми) в государственных и муниципальных образовательных организациях, реализующих программу дошкольного образования, находящихся на территории Краснодарского края»,</w:t>
      </w:r>
      <w:r w:rsidR="00586A33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="00586A33" w:rsidRPr="00586A33">
        <w:rPr>
          <w:rFonts w:ascii="Times New Roman" w:eastAsia="Calibri" w:hAnsi="Times New Roman" w:cs="Times New Roman"/>
          <w:sz w:val="28"/>
          <w:szCs w:val="28"/>
        </w:rPr>
        <w:t xml:space="preserve"> Совета муниципального образования Тимашевский район от 21 июля 2021 г. № 94 «Об утверждении Положения о порядке установления, взимания и использования родительской платы за присмотр и уход за ребенком в муниципальных дошкольных образовательных организациях, реализующих основную образовательную </w:t>
      </w:r>
      <w:r w:rsidR="00586A33" w:rsidRPr="00586A33">
        <w:rPr>
          <w:rFonts w:ascii="Times New Roman" w:eastAsia="Calibri" w:hAnsi="Times New Roman" w:cs="Times New Roman"/>
          <w:sz w:val="28"/>
          <w:szCs w:val="28"/>
        </w:rPr>
        <w:lastRenderedPageBreak/>
        <w:t>программу дошкольного образования в муниципальном образова</w:t>
      </w:r>
      <w:r w:rsidR="00586A33">
        <w:rPr>
          <w:rFonts w:ascii="Times New Roman" w:eastAsia="Calibri" w:hAnsi="Times New Roman" w:cs="Times New Roman"/>
          <w:sz w:val="28"/>
          <w:szCs w:val="28"/>
        </w:rPr>
        <w:t>нии Тимашевский район», приказ</w:t>
      </w:r>
      <w:r w:rsidR="00586A33" w:rsidRPr="00586A33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администрации муниципального образования Тимашевский район от 30 декабря 2022 г. № 1124 «О внесении изменений в приказ управления образования от 18 августа 2022 г. № 672 «О расчете родительской платы за присмотр и уход за детьми (в зависимости от условий присмотра и ухода за детьми) в муниципальных дошкольных образовательных организациях, реализующих программу дошкольного образования в муниципальном образовании Тимашевский район»</w:t>
      </w:r>
      <w:r w:rsidR="00C023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23C8" w:rsidRPr="000A54B4" w:rsidRDefault="00C023C8" w:rsidP="00C023C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  <w:bookmarkStart w:id="0" w:name="_GoBack"/>
      <w:bookmarkEnd w:id="0"/>
    </w:p>
    <w:p w:rsidR="00A616D7" w:rsidRPr="000A54B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882396" w:rsidRDefault="00882396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Default="000E168B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A33" w:rsidRPr="000A54B4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0A54B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0A54B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05AA1" w:rsidRPr="000A54B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42E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23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Pr="000A54B4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0A54B4" w:rsidRDefault="00586A3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16.01</w:t>
      </w:r>
      <w:r w:rsidR="00CB42E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0A54B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3F8" w:rsidRDefault="00AE43F8" w:rsidP="00577DCA">
      <w:pPr>
        <w:spacing w:after="0" w:line="240" w:lineRule="auto"/>
      </w:pPr>
      <w:r>
        <w:separator/>
      </w:r>
    </w:p>
  </w:endnote>
  <w:endnote w:type="continuationSeparator" w:id="0">
    <w:p w:rsidR="00AE43F8" w:rsidRDefault="00AE43F8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3F8" w:rsidRDefault="00AE43F8" w:rsidP="00577DCA">
      <w:pPr>
        <w:spacing w:after="0" w:line="240" w:lineRule="auto"/>
      </w:pPr>
      <w:r>
        <w:separator/>
      </w:r>
    </w:p>
  </w:footnote>
  <w:footnote w:type="continuationSeparator" w:id="0">
    <w:p w:rsidR="00AE43F8" w:rsidRDefault="00AE43F8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43F8"/>
    <w:rsid w:val="00AE7B5B"/>
    <w:rsid w:val="00B02A59"/>
    <w:rsid w:val="00B21142"/>
    <w:rsid w:val="00B708AE"/>
    <w:rsid w:val="00B91DA2"/>
    <w:rsid w:val="00B943CB"/>
    <w:rsid w:val="00BE043E"/>
    <w:rsid w:val="00C023C8"/>
    <w:rsid w:val="00C1505A"/>
    <w:rsid w:val="00C21C8E"/>
    <w:rsid w:val="00C339D4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B74B-45A2-412C-8A96-9DC65E9F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124</cp:revision>
  <cp:lastPrinted>2023-01-18T09:17:00Z</cp:lastPrinted>
  <dcterms:created xsi:type="dcterms:W3CDTF">2016-02-16T12:51:00Z</dcterms:created>
  <dcterms:modified xsi:type="dcterms:W3CDTF">2023-01-18T09:17:00Z</dcterms:modified>
</cp:coreProperties>
</file>