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076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076F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54984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5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54984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65BA3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="00C2443E" w:rsidRPr="0005498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05498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054984">
        <w:rPr>
          <w:rFonts w:ascii="Times New Roman" w:hAnsi="Times New Roman" w:cs="Times New Roman"/>
          <w:sz w:val="28"/>
          <w:szCs w:val="28"/>
        </w:rPr>
        <w:t>район</w:t>
      </w:r>
      <w:r w:rsidR="008416FA" w:rsidRPr="0005498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054984">
        <w:rPr>
          <w:rFonts w:ascii="Times New Roman" w:hAnsi="Times New Roman" w:cs="Times New Roman"/>
          <w:sz w:val="28"/>
          <w:szCs w:val="28"/>
        </w:rPr>
        <w:t>.</w:t>
      </w:r>
    </w:p>
    <w:p w:rsidR="006C5CDF" w:rsidRPr="0005498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0118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18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301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01182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01182">
        <w:rPr>
          <w:rFonts w:ascii="Times New Roman" w:hAnsi="Times New Roman" w:cs="Times New Roman"/>
          <w:sz w:val="28"/>
          <w:szCs w:val="28"/>
        </w:rPr>
        <w:t>П</w:t>
      </w:r>
      <w:r w:rsidR="00371F37" w:rsidRPr="0030118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301182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301182" w:rsidRPr="0030118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муниципального образования Тимашевский муниципальный район Краснодарского края от 19 ноября 2025 г. № 23 «Об утверждении Положения о муниципальном жилищном контроле»</w:t>
      </w:r>
      <w:r w:rsidR="00054984" w:rsidRPr="00301182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3011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30118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301182">
        <w:rPr>
          <w:rFonts w:ascii="Times New Roman" w:hAnsi="Times New Roman" w:cs="Times New Roman"/>
          <w:sz w:val="28"/>
          <w:szCs w:val="28"/>
        </w:rPr>
        <w:t>МНПА</w:t>
      </w:r>
      <w:r w:rsidR="00613193">
        <w:rPr>
          <w:rFonts w:ascii="Times New Roman" w:hAnsi="Times New Roman" w:cs="Times New Roman"/>
          <w:sz w:val="28"/>
          <w:szCs w:val="28"/>
        </w:rPr>
        <w:t>, Положение</w:t>
      </w:r>
      <w:r w:rsidR="003C2E3C" w:rsidRPr="00301182">
        <w:rPr>
          <w:rFonts w:ascii="Times New Roman" w:hAnsi="Times New Roman" w:cs="Times New Roman"/>
          <w:sz w:val="28"/>
          <w:szCs w:val="28"/>
        </w:rPr>
        <w:t>)</w:t>
      </w:r>
      <w:r w:rsidR="00091BCC" w:rsidRPr="0030118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0118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1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A9135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A9135E">
        <w:rPr>
          <w:rFonts w:ascii="Times New Roman" w:hAnsi="Times New Roman" w:cs="Times New Roman"/>
          <w:sz w:val="28"/>
          <w:szCs w:val="28"/>
        </w:rPr>
        <w:t xml:space="preserve"> </w:t>
      </w:r>
      <w:r w:rsidRPr="00A9135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2E2869" w:rsidRPr="00A9135E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 xml:space="preserve">        </w:t>
      </w:r>
      <w:r w:rsidR="00A9135E" w:rsidRPr="00A9135E">
        <w:rPr>
          <w:rFonts w:ascii="Times New Roman" w:hAnsi="Times New Roman" w:cs="Times New Roman"/>
          <w:sz w:val="28"/>
          <w:szCs w:val="28"/>
        </w:rPr>
        <w:t>Май 2026 года</w:t>
      </w:r>
      <w:r w:rsidR="00301182" w:rsidRPr="00A9135E">
        <w:rPr>
          <w:rFonts w:ascii="Times New Roman" w:hAnsi="Times New Roman" w:cs="Times New Roman"/>
          <w:sz w:val="28"/>
          <w:szCs w:val="28"/>
        </w:rPr>
        <w:t>.</w:t>
      </w:r>
    </w:p>
    <w:p w:rsidR="00301182" w:rsidRPr="00D65BA3" w:rsidRDefault="00301182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5EA0" w:rsidRPr="00301182" w:rsidRDefault="00D95EF4" w:rsidP="00F75E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1182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30118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01182">
        <w:rPr>
          <w:rFonts w:ascii="Times New Roman" w:hAnsi="Times New Roman" w:cs="Times New Roman"/>
          <w:sz w:val="28"/>
          <w:szCs w:val="28"/>
        </w:rPr>
        <w:t>п</w:t>
      </w:r>
      <w:r w:rsidR="00895D9D" w:rsidRPr="0030118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30118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0118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301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82" w:rsidRDefault="00284B91" w:rsidP="00604EC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01182">
        <w:rPr>
          <w:rFonts w:ascii="Times New Roman" w:eastAsia="Sylfaen" w:hAnsi="Times New Roman" w:cs="Times New Roman"/>
          <w:sz w:val="28"/>
          <w:szCs w:val="28"/>
        </w:rPr>
        <w:t xml:space="preserve">Риск 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 xml:space="preserve">недостаточности осуществления муниципального </w:t>
      </w:r>
      <w:r w:rsidR="00301182" w:rsidRPr="00301182">
        <w:rPr>
          <w:rFonts w:ascii="Times New Roman" w:eastAsia="Sylfaen" w:hAnsi="Times New Roman" w:cs="Times New Roman"/>
          <w:sz w:val="28"/>
          <w:szCs w:val="28"/>
        </w:rPr>
        <w:t xml:space="preserve">жилищного 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 xml:space="preserve">контроля в связи с </w:t>
      </w:r>
      <w:r w:rsidR="00105033" w:rsidRPr="00301182">
        <w:rPr>
          <w:rFonts w:ascii="Times New Roman" w:eastAsia="Sylfaen" w:hAnsi="Times New Roman" w:cs="Times New Roman"/>
          <w:sz w:val="28"/>
          <w:szCs w:val="28"/>
        </w:rPr>
        <w:t>несоответствием д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>ействующе</w:t>
      </w:r>
      <w:r w:rsidR="00105033" w:rsidRPr="00301182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 xml:space="preserve"> муниципально</w:t>
      </w:r>
      <w:r w:rsidR="00105033" w:rsidRPr="00301182">
        <w:rPr>
          <w:rFonts w:ascii="Times New Roman" w:eastAsia="Sylfaen" w:hAnsi="Times New Roman" w:cs="Times New Roman"/>
          <w:sz w:val="28"/>
          <w:szCs w:val="28"/>
        </w:rPr>
        <w:t xml:space="preserve">го 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>нормативно</w:t>
      </w:r>
      <w:r w:rsidR="00105033" w:rsidRPr="00301182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 xml:space="preserve"> правово</w:t>
      </w:r>
      <w:r w:rsidR="00105033" w:rsidRPr="00301182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301182">
        <w:rPr>
          <w:rFonts w:ascii="Times New Roman" w:eastAsia="Sylfaen" w:hAnsi="Times New Roman" w:cs="Times New Roman"/>
          <w:sz w:val="28"/>
          <w:szCs w:val="28"/>
        </w:rPr>
        <w:t xml:space="preserve"> акт</w:t>
      </w:r>
      <w:r w:rsidR="00105033" w:rsidRPr="00301182">
        <w:rPr>
          <w:rFonts w:ascii="Times New Roman" w:eastAsia="Sylfaen" w:hAnsi="Times New Roman" w:cs="Times New Roman"/>
          <w:sz w:val="28"/>
          <w:szCs w:val="28"/>
        </w:rPr>
        <w:t>а требованиям федерального и краевого законодательства</w:t>
      </w:r>
      <w:r w:rsidRPr="00301182">
        <w:rPr>
          <w:rFonts w:ascii="Times New Roman" w:eastAsia="Sylfaen" w:hAnsi="Times New Roman" w:cs="Times New Roman"/>
          <w:sz w:val="28"/>
          <w:szCs w:val="28"/>
        </w:rPr>
        <w:t xml:space="preserve">. </w:t>
      </w:r>
    </w:p>
    <w:p w:rsidR="00105033" w:rsidRPr="00D65BA3" w:rsidRDefault="00105033" w:rsidP="0010503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yellow"/>
        </w:rPr>
      </w:pPr>
    </w:p>
    <w:p w:rsidR="00982E37" w:rsidRPr="00D82169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2169">
        <w:rPr>
          <w:rFonts w:ascii="Times New Roman" w:hAnsi="Times New Roman" w:cs="Times New Roman"/>
          <w:sz w:val="28"/>
          <w:szCs w:val="28"/>
        </w:rPr>
        <w:t>К</w:t>
      </w:r>
      <w:r w:rsidR="00895D9D" w:rsidRPr="00D8216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2C79F1" w:rsidRDefault="00D81303" w:rsidP="002C79F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69">
        <w:rPr>
          <w:rFonts w:ascii="Times New Roman" w:hAnsi="Times New Roman" w:cs="Times New Roman"/>
          <w:sz w:val="28"/>
          <w:szCs w:val="28"/>
        </w:rPr>
        <w:t>Ц</w:t>
      </w:r>
      <w:r w:rsidR="005368F6" w:rsidRPr="00D8216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D82169">
        <w:rPr>
          <w:rFonts w:ascii="Times New Roman" w:hAnsi="Times New Roman" w:cs="Times New Roman"/>
          <w:sz w:val="28"/>
          <w:szCs w:val="28"/>
        </w:rPr>
        <w:t>–</w:t>
      </w:r>
      <w:r w:rsidR="004E6522" w:rsidRPr="00D82169">
        <w:rPr>
          <w:rFonts w:ascii="Times New Roman" w:hAnsi="Times New Roman" w:cs="Times New Roman"/>
          <w:sz w:val="28"/>
          <w:szCs w:val="28"/>
        </w:rPr>
        <w:t xml:space="preserve"> </w:t>
      </w:r>
      <w:r w:rsidR="00A21A87" w:rsidRPr="00D82169">
        <w:rPr>
          <w:rFonts w:ascii="Times New Roman" w:hAnsi="Times New Roman" w:cs="Times New Roman"/>
          <w:sz w:val="28"/>
          <w:szCs w:val="28"/>
        </w:rPr>
        <w:t xml:space="preserve">снижение риска недостаточности </w:t>
      </w:r>
      <w:r w:rsidR="00C00571" w:rsidRPr="00D82169">
        <w:rPr>
          <w:rFonts w:ascii="Times New Roman" w:hAnsi="Times New Roman" w:cs="Times New Roman"/>
          <w:sz w:val="28"/>
          <w:szCs w:val="28"/>
        </w:rPr>
        <w:t>осуществлени</w:t>
      </w:r>
      <w:r w:rsidR="00A21A87" w:rsidRPr="00D82169">
        <w:rPr>
          <w:rFonts w:ascii="Times New Roman" w:hAnsi="Times New Roman" w:cs="Times New Roman"/>
          <w:sz w:val="28"/>
          <w:szCs w:val="28"/>
        </w:rPr>
        <w:t>я</w:t>
      </w:r>
      <w:r w:rsidR="00C00571" w:rsidRPr="00D82169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Тимашевский муниципальный район Краснодарского края муниципального </w:t>
      </w:r>
      <w:r w:rsidR="00301182" w:rsidRPr="00D8216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C00571" w:rsidRPr="00D82169">
        <w:rPr>
          <w:rFonts w:ascii="Times New Roman" w:hAnsi="Times New Roman" w:cs="Times New Roman"/>
          <w:sz w:val="28"/>
          <w:szCs w:val="28"/>
        </w:rPr>
        <w:t>контроля</w:t>
      </w:r>
      <w:r w:rsidR="00C00571" w:rsidRPr="002C79F1">
        <w:rPr>
          <w:rFonts w:ascii="Times New Roman" w:hAnsi="Times New Roman" w:cs="Times New Roman"/>
          <w:sz w:val="28"/>
          <w:szCs w:val="28"/>
        </w:rPr>
        <w:t>.</w:t>
      </w:r>
      <w:r w:rsidR="002C79F1" w:rsidRPr="002C79F1">
        <w:rPr>
          <w:rFonts w:ascii="Times New Roman" w:hAnsi="Times New Roman" w:cs="Times New Roman"/>
          <w:sz w:val="24"/>
          <w:szCs w:val="24"/>
        </w:rPr>
        <w:t xml:space="preserve"> </w:t>
      </w:r>
      <w:r w:rsidR="002C79F1" w:rsidRPr="002C79F1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8747E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2C79F1" w:rsidRPr="002C79F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C79F1" w:rsidRPr="002C79F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C00571" w:rsidRPr="002C79F1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7F4F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6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23CB9" w:rsidRDefault="00923CB9" w:rsidP="00923C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на территории муниципального образования Тимашевский муниципальный район Краснодарского края осуществляется в соответствии с Положением о муниципальном жилищном контроле, утвержденным решением Совета муниципального образования Тимашевский муниципальный район Краснодарского края от 19 ноября 2025 г.        № 23, принятым в соответствии с Жилищным кодексом Российской Федерации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 июля 2020 г. № 248-ФЗ «О государственном 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троле (надзоре) и муниципальном контроле в Российской Федерации» 9далее – Закон № 248-ФЗ).</w:t>
      </w:r>
    </w:p>
    <w:p w:rsidR="00923CB9" w:rsidRDefault="00923CB9" w:rsidP="00923CB9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</w:t>
      </w:r>
      <w:r w:rsidRPr="00923CB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D82169" w:rsidRPr="00657BF6" w:rsidRDefault="00923CB9" w:rsidP="00657B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муниципальном жилищном контроле, утвержденного решением Совета муниципального образования </w:t>
      </w:r>
      <w:r w:rsidRPr="00657BF6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Краснодарского края от 19 ноября 2025 г. № 23,</w:t>
      </w:r>
      <w:r w:rsidRPr="00657BF6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="00D82169"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657BF6"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82169"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57BF6"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82169"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декабря 2025 г. № 567-ФЗ</w:t>
      </w:r>
      <w:r w:rsidR="00935C96">
        <w:rPr>
          <w:rFonts w:ascii="Times New Roman" w:hAnsi="Times New Roman" w:cs="Times New Roman"/>
          <w:color w:val="000000" w:themeColor="text1"/>
          <w:sz w:val="28"/>
          <w:szCs w:val="28"/>
        </w:rPr>
        <w:t>, протестом прокуратуры Тимашевского района Краснодарского края от 13 апреля 2026 г. № 07-02-2026/289</w:t>
      </w:r>
      <w:r w:rsidR="00D82169"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489F" w:rsidRDefault="0001489F" w:rsidP="0001489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6011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C96011">
        <w:rPr>
          <w:sz w:val="28"/>
          <w:szCs w:val="28"/>
        </w:rPr>
        <w:t>установлено</w:t>
      </w:r>
      <w:r>
        <w:rPr>
          <w:sz w:val="28"/>
          <w:szCs w:val="28"/>
        </w:rPr>
        <w:t>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D84719">
        <w:rPr>
          <w:sz w:val="28"/>
          <w:szCs w:val="28"/>
        </w:rPr>
        <w:t xml:space="preserve">; </w:t>
      </w:r>
      <w:r>
        <w:rPr>
          <w:sz w:val="28"/>
          <w:szCs w:val="28"/>
        </w:rPr>
        <w:t>о</w:t>
      </w:r>
      <w:r w:rsidRPr="00D84719">
        <w:rPr>
          <w:sz w:val="28"/>
          <w:szCs w:val="28"/>
        </w:rPr>
        <w:t xml:space="preserve"> проведении обязательного профилактического визита контролируемое лицо </w:t>
      </w:r>
      <w:r>
        <w:rPr>
          <w:sz w:val="28"/>
          <w:szCs w:val="28"/>
        </w:rPr>
        <w:t>уведомляется н</w:t>
      </w:r>
      <w:r w:rsidRPr="00D84719">
        <w:rPr>
          <w:sz w:val="28"/>
          <w:szCs w:val="28"/>
        </w:rPr>
        <w:t>е позднее чем за 24 часа до его начала</w:t>
      </w:r>
      <w:r>
        <w:rPr>
          <w:sz w:val="28"/>
          <w:szCs w:val="28"/>
        </w:rPr>
        <w:t>; у</w:t>
      </w:r>
      <w:r w:rsidRPr="00D84719">
        <w:rPr>
          <w:sz w:val="28"/>
          <w:szCs w:val="28"/>
        </w:rPr>
        <w:t>точнен порядок проведения отдельных контрольных (надзорных) мероприятий</w:t>
      </w:r>
      <w:r>
        <w:rPr>
          <w:sz w:val="28"/>
          <w:szCs w:val="28"/>
        </w:rPr>
        <w:t xml:space="preserve">; </w:t>
      </w:r>
      <w:r w:rsidRPr="00D84719">
        <w:rPr>
          <w:sz w:val="28"/>
          <w:szCs w:val="28"/>
        </w:rPr>
        <w:t>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</w:t>
      </w:r>
      <w:r w:rsidRPr="00C96011">
        <w:rPr>
          <w:sz w:val="28"/>
          <w:szCs w:val="28"/>
        </w:rPr>
        <w:t xml:space="preserve"> малого и микробизнеса. Основной критерий - среднесписочная численность работников за предшествующий календарный год. </w:t>
      </w:r>
    </w:p>
    <w:p w:rsidR="0001489F" w:rsidRDefault="0001489F" w:rsidP="001654A6">
      <w:pPr>
        <w:pStyle w:val="a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yellow"/>
        </w:rPr>
      </w:pPr>
    </w:p>
    <w:p w:rsidR="00391B86" w:rsidRPr="00D82169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169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D8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3556CF" w:rsidRPr="00D82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D8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556CF" w:rsidRPr="00D82169" w:rsidRDefault="003556CF" w:rsidP="00F25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16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82169" w:rsidRPr="00D82169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D82169">
        <w:rPr>
          <w:rFonts w:ascii="Times New Roman" w:hAnsi="Times New Roman" w:cs="Times New Roman"/>
          <w:sz w:val="28"/>
          <w:szCs w:val="28"/>
        </w:rPr>
        <w:t xml:space="preserve">содержит положения, изменяющие ранее предусмотренные </w:t>
      </w:r>
      <w:r w:rsidR="00F25DEE" w:rsidRPr="00D82169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</w:p>
    <w:p w:rsidR="00A518D1" w:rsidRPr="00D65BA3" w:rsidRDefault="00A518D1" w:rsidP="00A51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169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106ED1" w:rsidRPr="007B560E" w:rsidRDefault="00106ED1" w:rsidP="00106E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60E">
        <w:rPr>
          <w:rFonts w:ascii="Times New Roman" w:hAnsi="Times New Roman" w:cs="Times New Roman"/>
          <w:sz w:val="28"/>
          <w:szCs w:val="28"/>
        </w:rPr>
        <w:t xml:space="preserve">    Обоснование отнесения устанавливаемых новых или изменяемых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06ED1" w:rsidRPr="007B560E" w:rsidRDefault="00106ED1" w:rsidP="00106E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60E">
        <w:rPr>
          <w:rFonts w:ascii="Times New Roman" w:hAnsi="Times New Roman" w:cs="Times New Roman"/>
          <w:sz w:val="28"/>
          <w:szCs w:val="28"/>
        </w:rPr>
        <w:lastRenderedPageBreak/>
        <w:t xml:space="preserve">    Информация о соответствии принципам, установленным Федеральным </w:t>
      </w:r>
      <w:hyperlink r:id="rId8" w:history="1">
        <w:r w:rsidRPr="007B56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B5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560E">
        <w:rPr>
          <w:rFonts w:ascii="Times New Roman" w:hAnsi="Times New Roman" w:cs="Times New Roman"/>
          <w:sz w:val="28"/>
          <w:szCs w:val="28"/>
        </w:rPr>
        <w:t>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06ED1" w:rsidRPr="007B560E" w:rsidRDefault="00106ED1" w:rsidP="00106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60E">
        <w:rPr>
          <w:rFonts w:ascii="Times New Roman" w:hAnsi="Times New Roman" w:cs="Times New Roman"/>
          <w:sz w:val="28"/>
          <w:szCs w:val="28"/>
        </w:rPr>
        <w:t xml:space="preserve">    Информация о соблюдении условий установления обязательных требований,</w:t>
      </w:r>
    </w:p>
    <w:p w:rsidR="00106ED1" w:rsidRPr="007B560E" w:rsidRDefault="00106ED1" w:rsidP="00106ED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560E">
        <w:rPr>
          <w:rFonts w:ascii="Times New Roman" w:hAnsi="Times New Roman" w:cs="Times New Roman"/>
          <w:sz w:val="28"/>
          <w:szCs w:val="28"/>
        </w:rPr>
        <w:t>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Тимашевский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</w:t>
      </w:r>
      <w:r>
        <w:rPr>
          <w:rFonts w:ascii="Times New Roman" w:hAnsi="Times New Roman" w:cs="Times New Roman"/>
          <w:sz w:val="28"/>
          <w:szCs w:val="28"/>
        </w:rPr>
        <w:t xml:space="preserve">аемого </w:t>
      </w:r>
      <w:r w:rsidRPr="007B560E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Тимашевский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7B560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106ED1" w:rsidRDefault="00106ED1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Pr="00106ED1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ED1">
        <w:rPr>
          <w:rFonts w:ascii="Times New Roman" w:hAnsi="Times New Roman" w:cs="Times New Roman"/>
          <w:sz w:val="28"/>
          <w:szCs w:val="28"/>
        </w:rPr>
        <w:t>1</w:t>
      </w:r>
      <w:r w:rsidR="004A173B" w:rsidRPr="00106ED1">
        <w:rPr>
          <w:rFonts w:ascii="Times New Roman" w:hAnsi="Times New Roman" w:cs="Times New Roman"/>
          <w:sz w:val="28"/>
          <w:szCs w:val="28"/>
        </w:rPr>
        <w:t xml:space="preserve">.7. </w:t>
      </w:r>
      <w:r w:rsidRPr="00106ED1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106ED1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D1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106ED1">
        <w:rPr>
          <w:rFonts w:ascii="Times New Roman" w:hAnsi="Times New Roman" w:cs="Times New Roman"/>
          <w:sz w:val="28"/>
          <w:szCs w:val="28"/>
        </w:rPr>
        <w:t xml:space="preserve"> </w:t>
      </w:r>
      <w:r w:rsidR="00D82169" w:rsidRPr="00106ED1">
        <w:rPr>
          <w:rFonts w:ascii="Times New Roman" w:hAnsi="Times New Roman" w:cs="Times New Roman"/>
          <w:sz w:val="28"/>
          <w:szCs w:val="28"/>
        </w:rPr>
        <w:t>Сармин Николай Николаевич</w:t>
      </w:r>
      <w:r w:rsidRPr="00106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106ED1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ED1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106ED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A6427" w:rsidRPr="00106ED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06ED1" w:rsidRPr="00106ED1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Pr="00106ED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106ED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06ED1">
        <w:rPr>
          <w:rFonts w:ascii="Times New Roman" w:hAnsi="Times New Roman" w:cs="Times New Roman"/>
          <w:sz w:val="28"/>
          <w:szCs w:val="28"/>
        </w:rPr>
        <w:t>район</w:t>
      </w:r>
      <w:r w:rsidR="009E1A37" w:rsidRPr="00106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106ED1">
        <w:rPr>
          <w:rFonts w:ascii="Times New Roman" w:hAnsi="Times New Roman" w:cs="Times New Roman"/>
          <w:sz w:val="28"/>
          <w:szCs w:val="28"/>
        </w:rPr>
        <w:t>.</w:t>
      </w:r>
    </w:p>
    <w:p w:rsidR="00881C32" w:rsidRPr="00106ED1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ED1">
        <w:rPr>
          <w:rFonts w:ascii="Times New Roman" w:hAnsi="Times New Roman" w:cs="Times New Roman"/>
          <w:sz w:val="28"/>
          <w:szCs w:val="28"/>
        </w:rPr>
        <w:t>Тел.: 4-</w:t>
      </w:r>
      <w:r w:rsidR="00106ED1" w:rsidRPr="00106ED1">
        <w:rPr>
          <w:rFonts w:ascii="Times New Roman" w:hAnsi="Times New Roman" w:cs="Times New Roman"/>
          <w:sz w:val="28"/>
          <w:szCs w:val="28"/>
        </w:rPr>
        <w:t>21</w:t>
      </w:r>
      <w:r w:rsidRPr="00106ED1">
        <w:rPr>
          <w:rFonts w:ascii="Times New Roman" w:hAnsi="Times New Roman" w:cs="Times New Roman"/>
          <w:sz w:val="28"/>
          <w:szCs w:val="28"/>
        </w:rPr>
        <w:t>-</w:t>
      </w:r>
      <w:r w:rsidR="009E1A37" w:rsidRPr="00106ED1">
        <w:rPr>
          <w:rFonts w:ascii="Times New Roman" w:hAnsi="Times New Roman" w:cs="Times New Roman"/>
          <w:sz w:val="28"/>
          <w:szCs w:val="28"/>
        </w:rPr>
        <w:t>2</w:t>
      </w:r>
      <w:r w:rsidR="00106ED1" w:rsidRPr="00106ED1">
        <w:rPr>
          <w:rFonts w:ascii="Times New Roman" w:hAnsi="Times New Roman" w:cs="Times New Roman"/>
          <w:sz w:val="28"/>
          <w:szCs w:val="28"/>
        </w:rPr>
        <w:t>9</w:t>
      </w:r>
      <w:r w:rsidRPr="00106ED1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106ED1">
        <w:rPr>
          <w:i/>
          <w:sz w:val="24"/>
          <w:szCs w:val="24"/>
        </w:rPr>
        <w:t xml:space="preserve"> </w:t>
      </w:r>
      <w:hyperlink r:id="rId9" w:history="1">
        <w:r w:rsidR="009E1A37" w:rsidRPr="00106ED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ostsgkh@mail.ru</w:t>
        </w:r>
      </w:hyperlink>
      <w:r w:rsidR="009E1A37" w:rsidRPr="00106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01F7" w:rsidRPr="00D65BA3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106ED1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ED1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06ED1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06ED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6ED1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106E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106ED1" w:rsidRDefault="00106ED1" w:rsidP="00106ED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01182">
        <w:rPr>
          <w:rFonts w:ascii="Times New Roman" w:eastAsia="Sylfaen" w:hAnsi="Times New Roman" w:cs="Times New Roman"/>
          <w:sz w:val="28"/>
          <w:szCs w:val="28"/>
        </w:rPr>
        <w:t xml:space="preserve">Риск недостаточности осуществления муниципального жилищного контроля в связи с несоответствием действующего муниципального нормативного правового акта требованиям законодательства. </w:t>
      </w:r>
    </w:p>
    <w:p w:rsidR="008217DF" w:rsidRDefault="008217DF" w:rsidP="008217D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на территории муниципального образования Тимашевский муниципальный район Краснодарского края осуществляется в соответствии с Положением о муниципальном жилищном контроле, утвержденным решением Совета муниципального образования Тимашевский муниципальный район Краснодарского края от 19 ноября 2025 г.        № 23, принятым в соответствии с Жилищным кодексом Российской Федерации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9далее – Закон № 248-ФЗ).</w:t>
      </w:r>
    </w:p>
    <w:p w:rsidR="008217DF" w:rsidRDefault="008217DF" w:rsidP="008217DF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</w:t>
      </w:r>
      <w:r w:rsidRPr="00923CB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8217DF" w:rsidRPr="00657BF6" w:rsidRDefault="008217DF" w:rsidP="008217D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муниципальном жилищном контроле, утвержденного решением Совета муниципального образования </w:t>
      </w:r>
      <w:r w:rsidRPr="00657BF6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Краснодарского края от 19 ноября 2025 г. № 23,</w:t>
      </w:r>
      <w:r w:rsidRPr="00657BF6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567-ФЗ.</w:t>
      </w:r>
    </w:p>
    <w:p w:rsidR="008217DF" w:rsidRPr="00D82169" w:rsidRDefault="008217DF" w:rsidP="008217D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частности, </w:t>
      </w:r>
      <w:r w:rsidRPr="00657BF6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657BF6">
        <w:rPr>
          <w:sz w:val="28"/>
          <w:szCs w:val="28"/>
        </w:rPr>
        <w:t>установлено, что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</w:t>
      </w:r>
      <w:r w:rsidRPr="00D82169">
        <w:rPr>
          <w:sz w:val="28"/>
          <w:szCs w:val="28"/>
        </w:rPr>
        <w:t xml:space="preserve"> </w:t>
      </w:r>
    </w:p>
    <w:p w:rsidR="00301182" w:rsidRPr="00D65BA3" w:rsidRDefault="00301182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C644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4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C644F">
        <w:rPr>
          <w:rFonts w:ascii="Times New Roman" w:hAnsi="Times New Roman" w:cs="Times New Roman"/>
          <w:sz w:val="28"/>
          <w:szCs w:val="28"/>
        </w:rPr>
        <w:t xml:space="preserve"> </w:t>
      </w:r>
      <w:r w:rsidRPr="00BC644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A0756" w:rsidRPr="00BC644F" w:rsidRDefault="006B20B1" w:rsidP="00EA075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44F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BC644F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BC644F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EA0756" w:rsidRPr="00BC644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BC644F" w:rsidRPr="00BC64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0756" w:rsidRPr="00BC6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5696" w:rsidRPr="00D65BA3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BC644F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BC644F">
        <w:rPr>
          <w:rFonts w:ascii="Times New Roman" w:hAnsi="Times New Roman" w:cs="Times New Roman"/>
          <w:sz w:val="28"/>
          <w:szCs w:val="28"/>
        </w:rPr>
        <w:t xml:space="preserve"> </w:t>
      </w:r>
      <w:r w:rsidRPr="00BC644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BC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44F" w:rsidRPr="00DF097B" w:rsidRDefault="00BC644F" w:rsidP="00BC644F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C644F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</w:t>
      </w:r>
      <w:r w:rsidRPr="00DF097B">
        <w:rPr>
          <w:rFonts w:ascii="Times New Roman" w:hAnsi="Times New Roman" w:cs="Times New Roman"/>
          <w:color w:val="000000"/>
          <w:sz w:val="28"/>
        </w:rPr>
        <w:t xml:space="preserve"> предлагаемым правовым регулированием, являются:</w:t>
      </w:r>
      <w:r w:rsidRPr="00DF0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44F" w:rsidRPr="00DF097B" w:rsidRDefault="00BC644F" w:rsidP="00BC644F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F097B">
        <w:rPr>
          <w:rFonts w:ascii="Times New Roman" w:hAnsi="Times New Roman" w:cs="Times New Roman"/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BC644F" w:rsidRPr="00DB568B" w:rsidRDefault="00BC644F" w:rsidP="00BC644F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B568B">
        <w:rPr>
          <w:rFonts w:ascii="Times New Roman" w:hAnsi="Times New Roman" w:cs="Times New Roman"/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BC644F" w:rsidRPr="00DB568B" w:rsidRDefault="00BC644F" w:rsidP="00BC64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568B">
        <w:rPr>
          <w:rFonts w:ascii="Times New Roman" w:hAnsi="Times New Roman" w:cs="Times New Roman"/>
          <w:sz w:val="28"/>
          <w:szCs w:val="28"/>
        </w:rPr>
        <w:tab/>
        <w:t xml:space="preserve">Количественная оценка участников </w:t>
      </w:r>
      <w:r w:rsidR="00DB568B" w:rsidRPr="00DB568B">
        <w:rPr>
          <w:rFonts w:ascii="Times New Roman" w:hAnsi="Times New Roman" w:cs="Times New Roman"/>
          <w:sz w:val="28"/>
          <w:szCs w:val="28"/>
        </w:rPr>
        <w:t xml:space="preserve">- </w:t>
      </w:r>
      <w:r w:rsidR="00917363" w:rsidRPr="00DB568B">
        <w:rPr>
          <w:rFonts w:ascii="Times New Roman" w:hAnsi="Times New Roman" w:cs="Times New Roman"/>
          <w:sz w:val="28"/>
          <w:szCs w:val="28"/>
        </w:rPr>
        <w:t>154 объекта</w:t>
      </w:r>
      <w:r w:rsidR="00DB568B" w:rsidRPr="00DB568B">
        <w:rPr>
          <w:rFonts w:ascii="Times New Roman" w:hAnsi="Times New Roman" w:cs="Times New Roman"/>
          <w:sz w:val="28"/>
          <w:szCs w:val="28"/>
        </w:rPr>
        <w:t xml:space="preserve"> (Реестр муниципального имущества муниципального образования Тимашевский район).</w:t>
      </w:r>
    </w:p>
    <w:p w:rsidR="00BC644F" w:rsidRPr="00DF097B" w:rsidRDefault="00BC644F" w:rsidP="00BC6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8B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контролируемыми лицами обязательных требований</w:t>
      </w:r>
      <w:r w:rsidRPr="008478E5">
        <w:rPr>
          <w:rFonts w:ascii="Times New Roman" w:hAnsi="Times New Roman" w:cs="Times New Roman"/>
          <w:sz w:val="28"/>
          <w:szCs w:val="28"/>
        </w:rPr>
        <w:t>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муниципального образования Тимашевский муниципальный район Краснодарского края и муниципального жилищного фонда сельских поселений Тимашевского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44F" w:rsidRPr="00D65BA3" w:rsidRDefault="00BC644F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2C79F1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C79F1">
        <w:rPr>
          <w:rFonts w:ascii="Times New Roman" w:hAnsi="Times New Roman" w:cs="Times New Roman"/>
          <w:sz w:val="28"/>
          <w:szCs w:val="28"/>
        </w:rPr>
        <w:t xml:space="preserve"> </w:t>
      </w:r>
      <w:r w:rsidRPr="002C79F1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FF22D0" w:rsidRPr="002C79F1" w:rsidRDefault="004E07C7" w:rsidP="002C79F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C79F1">
        <w:rPr>
          <w:rFonts w:ascii="Times New Roman" w:eastAsia="Sylfaen" w:hAnsi="Times New Roman" w:cs="Times New Roman"/>
          <w:sz w:val="28"/>
          <w:szCs w:val="28"/>
        </w:rPr>
        <w:t xml:space="preserve">Риск недостаточности осуществления муниципального </w:t>
      </w:r>
      <w:r w:rsidR="002C79F1" w:rsidRPr="002C79F1">
        <w:rPr>
          <w:rFonts w:ascii="Times New Roman" w:eastAsia="Sylfaen" w:hAnsi="Times New Roman" w:cs="Times New Roman"/>
          <w:sz w:val="28"/>
          <w:szCs w:val="28"/>
        </w:rPr>
        <w:t xml:space="preserve">жилищного </w:t>
      </w:r>
      <w:r w:rsidRPr="002C79F1">
        <w:rPr>
          <w:rFonts w:ascii="Times New Roman" w:eastAsia="Sylfaen" w:hAnsi="Times New Roman" w:cs="Times New Roman"/>
          <w:sz w:val="28"/>
          <w:szCs w:val="28"/>
        </w:rPr>
        <w:t>контроля в связи с несоответствием действующего муниципального нормативного правового акта требованиям федерального</w:t>
      </w:r>
      <w:r w:rsidR="002C79F1" w:rsidRPr="002C79F1">
        <w:rPr>
          <w:rFonts w:ascii="Times New Roman" w:eastAsia="Sylfaen" w:hAnsi="Times New Roman" w:cs="Times New Roman"/>
          <w:sz w:val="28"/>
          <w:szCs w:val="28"/>
        </w:rPr>
        <w:t xml:space="preserve"> законодате</w:t>
      </w:r>
      <w:r w:rsidRPr="002C79F1">
        <w:rPr>
          <w:rFonts w:ascii="Times New Roman" w:eastAsia="Sylfaen" w:hAnsi="Times New Roman" w:cs="Times New Roman"/>
          <w:sz w:val="28"/>
          <w:szCs w:val="28"/>
        </w:rPr>
        <w:t xml:space="preserve">льства. </w:t>
      </w:r>
    </w:p>
    <w:p w:rsidR="002C79F1" w:rsidRPr="002C79F1" w:rsidRDefault="002C79F1" w:rsidP="002C79F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C79F1">
        <w:rPr>
          <w:rFonts w:ascii="Times New Roman" w:eastAsia="Sylfaen" w:hAnsi="Times New Roman" w:cs="Times New Roman"/>
          <w:sz w:val="28"/>
          <w:szCs w:val="28"/>
        </w:rPr>
        <w:t xml:space="preserve">Также несоответствие МНПА федеральному законодательству влечет за собой нарушения прав контролируемых лиц при осуществлении муниципального жилищного контроля на территории </w:t>
      </w:r>
      <w:r w:rsidRPr="002C79F1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муниципальный район Краснодарского края.</w:t>
      </w:r>
    </w:p>
    <w:p w:rsidR="002C79F1" w:rsidRPr="00D65BA3" w:rsidRDefault="002C79F1" w:rsidP="002C79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79F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C79F1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E07C7" w:rsidRPr="002C79F1" w:rsidRDefault="004E07C7" w:rsidP="004E07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9F1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2C79F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2C79F1" w:rsidRPr="002C79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8AC" w:rsidRPr="00D65BA3" w:rsidRDefault="00E468AC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2C79F1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2C79F1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2C79F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79F1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C79F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79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2C79F1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2C79F1">
        <w:rPr>
          <w:rFonts w:ascii="Times New Roman" w:hAnsi="Times New Roman" w:cs="Times New Roman"/>
          <w:sz w:val="28"/>
          <w:szCs w:val="28"/>
        </w:rPr>
        <w:t>:</w:t>
      </w:r>
    </w:p>
    <w:p w:rsidR="00E55B51" w:rsidRPr="002C79F1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2C79F1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Pr="002C79F1" w:rsidRDefault="00E55B51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9F1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2C79F1" w:rsidRPr="002C79F1">
        <w:rPr>
          <w:rFonts w:ascii="Times New Roman" w:hAnsi="Times New Roman" w:cs="Times New Roman"/>
          <w:bCs/>
          <w:sz w:val="28"/>
          <w:szCs w:val="28"/>
        </w:rPr>
        <w:t xml:space="preserve">жилищный </w:t>
      </w:r>
      <w:r w:rsidRPr="002C79F1">
        <w:rPr>
          <w:rFonts w:ascii="Times New Roman" w:hAnsi="Times New Roman" w:cs="Times New Roman"/>
          <w:bCs/>
          <w:sz w:val="28"/>
          <w:szCs w:val="28"/>
        </w:rPr>
        <w:t>контроль осуществляется уполномоченным орган</w:t>
      </w:r>
      <w:r w:rsidR="00C758C4">
        <w:rPr>
          <w:rFonts w:ascii="Times New Roman" w:hAnsi="Times New Roman" w:cs="Times New Roman"/>
          <w:bCs/>
          <w:sz w:val="28"/>
          <w:szCs w:val="28"/>
        </w:rPr>
        <w:t>ом</w:t>
      </w:r>
      <w:r w:rsidRPr="002C79F1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в соответствии с положением, утверждаемым представительным орг</w:t>
      </w:r>
      <w:r w:rsidR="00054984" w:rsidRPr="002C79F1">
        <w:rPr>
          <w:rFonts w:ascii="Times New Roman" w:hAnsi="Times New Roman" w:cs="Times New Roman"/>
          <w:bCs/>
          <w:sz w:val="28"/>
          <w:szCs w:val="28"/>
        </w:rPr>
        <w:t>аном муниципального образования.</w:t>
      </w:r>
    </w:p>
    <w:p w:rsidR="007D4996" w:rsidRPr="00D65BA3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C79F1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2C79F1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2C79F1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2C79F1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2C79F1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2C79F1">
        <w:rPr>
          <w:rFonts w:ascii="Times New Roman" w:hAnsi="Times New Roman" w:cs="Times New Roman"/>
          <w:sz w:val="28"/>
          <w:szCs w:val="28"/>
        </w:rPr>
        <w:t xml:space="preserve"> </w:t>
      </w:r>
      <w:r w:rsidRPr="002C79F1">
        <w:rPr>
          <w:rFonts w:ascii="Times New Roman" w:hAnsi="Times New Roman" w:cs="Times New Roman"/>
          <w:sz w:val="28"/>
          <w:szCs w:val="28"/>
        </w:rPr>
        <w:t>Д</w:t>
      </w:r>
      <w:r w:rsidR="000566B2" w:rsidRPr="002C79F1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2C79F1">
        <w:rPr>
          <w:rFonts w:ascii="Times New Roman" w:hAnsi="Times New Roman" w:cs="Times New Roman"/>
          <w:sz w:val="28"/>
          <w:szCs w:val="28"/>
        </w:rPr>
        <w:t>.</w:t>
      </w:r>
    </w:p>
    <w:p w:rsidR="000A5895" w:rsidRPr="002C79F1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2C79F1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C79F1">
        <w:t xml:space="preserve">         </w:t>
      </w:r>
      <w:r w:rsidRPr="002C79F1">
        <w:rPr>
          <w:sz w:val="28"/>
          <w:szCs w:val="28"/>
        </w:rPr>
        <w:t xml:space="preserve">2.8. Источники данных: </w:t>
      </w:r>
    </w:p>
    <w:p w:rsidR="000A5895" w:rsidRPr="002C79F1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C79F1">
        <w:rPr>
          <w:sz w:val="28"/>
          <w:szCs w:val="28"/>
        </w:rPr>
        <w:tab/>
        <w:t>Информационно-правовая система Консультант Плюс</w:t>
      </w:r>
      <w:r w:rsidR="006F0068" w:rsidRPr="002C79F1">
        <w:rPr>
          <w:sz w:val="28"/>
          <w:szCs w:val="28"/>
        </w:rPr>
        <w:t>, интернет.</w:t>
      </w:r>
    </w:p>
    <w:p w:rsidR="000A5895" w:rsidRPr="00D65BA3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79F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2C79F1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2C79F1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2C79F1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79F1">
        <w:rPr>
          <w:rFonts w:ascii="Times New Roman" w:hAnsi="Times New Roman" w:cs="Times New Roman"/>
          <w:sz w:val="28"/>
          <w:szCs w:val="28"/>
        </w:rPr>
        <w:t>3.</w:t>
      </w:r>
      <w:r w:rsidR="008646DE" w:rsidRPr="002C79F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79F1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2C79F1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79F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79F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79F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65BA3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E1" w:rsidRDefault="008747E1" w:rsidP="008747E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47E1">
              <w:rPr>
                <w:rFonts w:ascii="Times New Roman" w:hAnsi="Times New Roman" w:cs="Times New Roman"/>
                <w:sz w:val="24"/>
                <w:szCs w:val="24"/>
              </w:rPr>
              <w:t xml:space="preserve">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жилищного контроля. </w:t>
            </w:r>
          </w:p>
          <w:p w:rsidR="00895D9D" w:rsidRPr="00D65BA3" w:rsidRDefault="008747E1" w:rsidP="008747E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8747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контроля </w:t>
            </w:r>
            <w:r w:rsidRPr="008747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747E1" w:rsidRDefault="00506A4E" w:rsidP="002476E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747E1">
              <w:rPr>
                <w:rFonts w:ascii="Times New Roman" w:hAnsi="Times New Roman" w:cs="Times New Roman"/>
                <w:sz w:val="24"/>
                <w:szCs w:val="28"/>
              </w:rPr>
              <w:t>С да</w:t>
            </w:r>
            <w:r w:rsidR="002476E8">
              <w:rPr>
                <w:rFonts w:ascii="Times New Roman" w:hAnsi="Times New Roman" w:cs="Times New Roman"/>
                <w:sz w:val="24"/>
                <w:szCs w:val="28"/>
              </w:rPr>
              <w:t>ты вступления в силу МНПА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747E1" w:rsidRDefault="005F1DFB" w:rsidP="005F1DF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Утратит силу с 1 сентября 2026 г. </w:t>
            </w:r>
          </w:p>
        </w:tc>
      </w:tr>
    </w:tbl>
    <w:p w:rsidR="005F1DFB" w:rsidRPr="005F1DFB" w:rsidRDefault="005F1DFB" w:rsidP="005F1DF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F1DFB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20</w:t>
      </w:r>
      <w:r w:rsidRPr="005F1DFB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 от 29 декабря 2004 г. № 188-ФЗ (в редакции Федерального закона № 23-ФЗ) </w:t>
      </w:r>
      <w:r w:rsidRPr="005F1DFB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муниципального образования Тимашевский муниципальный район Краснодарского края от 19 ноября 2025 г. № 23 «Об утверждении положения о муниципальном жилищном контроле»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утратит </w:t>
      </w:r>
      <w:r w:rsidRPr="005F1DFB">
        <w:rPr>
          <w:rFonts w:ascii="Times New Roman" w:hAnsi="Times New Roman" w:cs="Times New Roman"/>
          <w:color w:val="000000"/>
          <w:sz w:val="28"/>
          <w:szCs w:val="28"/>
        </w:rPr>
        <w:t>силу с</w:t>
      </w:r>
      <w:r w:rsidRPr="005F1DFB">
        <w:rPr>
          <w:rFonts w:ascii="Times New Roman" w:hAnsi="Times New Roman" w:cs="Times New Roman"/>
          <w:bCs/>
          <w:sz w:val="28"/>
          <w:szCs w:val="28"/>
        </w:rPr>
        <w:t xml:space="preserve"> 1 сентября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F1DFB">
        <w:rPr>
          <w:rFonts w:ascii="Times New Roman" w:hAnsi="Times New Roman" w:cs="Times New Roman"/>
          <w:bCs/>
          <w:sz w:val="28"/>
          <w:szCs w:val="28"/>
        </w:rPr>
        <w:t>2026 г. в связи реализацией с указанной даты полномочий органов местного самоуправления в сфере муниципального жилищного контроля Государственной жилищной инспекцией Краснодарского края.</w:t>
      </w:r>
    </w:p>
    <w:p w:rsidR="005F1DFB" w:rsidRPr="00D65BA3" w:rsidRDefault="005F1DF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2476E8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6E8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2476E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2476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476E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2476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476E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476E8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2476E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2476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476E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2476E8" w:rsidRPr="005B08F6" w:rsidRDefault="002476E8" w:rsidP="002476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B08F6">
        <w:rPr>
          <w:rFonts w:ascii="Times New Roman" w:hAnsi="Times New Roman" w:cs="Times New Roman"/>
          <w:bCs/>
          <w:sz w:val="28"/>
          <w:szCs w:val="28"/>
        </w:rPr>
        <w:t>татья 20 Жилищного кодекса Российской Федерации от 29 декабря 2004 г. № 188-ФЗ;</w:t>
      </w:r>
    </w:p>
    <w:p w:rsidR="002476E8" w:rsidRPr="00C15328" w:rsidRDefault="002476E8" w:rsidP="002476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8F6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31 июля 2020 г. № 248-ФЗ «О государственном </w:t>
      </w:r>
      <w:r w:rsidRPr="00C15328">
        <w:rPr>
          <w:rFonts w:ascii="Times New Roman" w:hAnsi="Times New Roman" w:cs="Times New Roman"/>
          <w:bCs/>
          <w:sz w:val="28"/>
          <w:szCs w:val="28"/>
        </w:rPr>
        <w:t>контроле (надзоре) и муниципальном контроле в Российской Федерации»;</w:t>
      </w:r>
    </w:p>
    <w:p w:rsidR="002476E8" w:rsidRPr="00C15328" w:rsidRDefault="002476E8" w:rsidP="002476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28">
        <w:rPr>
          <w:rFonts w:ascii="Times New Roman" w:hAnsi="Times New Roman" w:cs="Times New Roman"/>
          <w:bCs/>
          <w:sz w:val="28"/>
          <w:szCs w:val="28"/>
        </w:rPr>
        <w:t>приказ Генеральной прокуратуры России от 2 июня 2021 г. № 294 «О реализации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:rsidR="002476E8" w:rsidRPr="00C15328" w:rsidRDefault="002476E8" w:rsidP="002476E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328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20 мая 2025 г.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контроля».</w:t>
      </w:r>
    </w:p>
    <w:p w:rsidR="002476E8" w:rsidRPr="00C15328" w:rsidRDefault="002476E8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D65BA3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</w:t>
            </w:r>
            <w:r w:rsidR="00895D9D" w:rsidRPr="002476E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D65BA3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6E8" w:rsidRDefault="002476E8" w:rsidP="002476E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47E1">
              <w:rPr>
                <w:rFonts w:ascii="Times New Roman" w:hAnsi="Times New Roman" w:cs="Times New Roman"/>
                <w:sz w:val="24"/>
                <w:szCs w:val="24"/>
              </w:rPr>
              <w:t xml:space="preserve">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жилищного контроля. </w:t>
            </w:r>
          </w:p>
          <w:p w:rsidR="00895D9D" w:rsidRPr="00D65BA3" w:rsidRDefault="002476E8" w:rsidP="002476E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7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контроля </w:t>
            </w:r>
            <w:r w:rsidRPr="008747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2476E8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476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476E8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476E8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D9D" w:rsidRPr="002476E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6E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2476E8">
        <w:rPr>
          <w:rFonts w:ascii="Times New Roman" w:hAnsi="Times New Roman" w:cs="Times New Roman"/>
          <w:sz w:val="28"/>
          <w:szCs w:val="28"/>
        </w:rPr>
        <w:t xml:space="preserve">, </w:t>
      </w:r>
      <w:r w:rsidRPr="002476E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2476E8">
        <w:rPr>
          <w:rFonts w:ascii="Times New Roman" w:hAnsi="Times New Roman" w:cs="Times New Roman"/>
          <w:sz w:val="28"/>
          <w:szCs w:val="28"/>
        </w:rPr>
        <w:t xml:space="preserve"> </w:t>
      </w:r>
      <w:r w:rsidRPr="002476E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2476E8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476E8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2476E8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24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6E8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476E8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24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467" w:rsidRPr="002476E8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2476E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6E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2476E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6E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2476E8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2476E8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2476E8">
        <w:rPr>
          <w:rFonts w:ascii="Times New Roman" w:hAnsi="Times New Roman" w:cs="Times New Roman"/>
          <w:sz w:val="28"/>
          <w:szCs w:val="28"/>
        </w:rPr>
        <w:t>.</w:t>
      </w:r>
    </w:p>
    <w:p w:rsidR="00FC3ACE" w:rsidRPr="002476E8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2476E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476E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476E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476E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E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65BA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8D0" w:rsidRPr="000708D0" w:rsidRDefault="000708D0" w:rsidP="00070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D0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</w:p>
          <w:p w:rsidR="00831275" w:rsidRPr="00EE37BD" w:rsidRDefault="00831275" w:rsidP="00987C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C1B55" w:rsidRDefault="00EE37BD" w:rsidP="00EE37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5">
              <w:rPr>
                <w:rFonts w:ascii="Times New Roman" w:hAnsi="Times New Roman" w:cs="Times New Roman"/>
                <w:sz w:val="24"/>
                <w:szCs w:val="24"/>
              </w:rPr>
              <w:t>154 объекта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C1B55" w:rsidRDefault="00EE37BD" w:rsidP="00EE37BD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5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 муниципального образования Тимашевский район</w:t>
            </w:r>
          </w:p>
        </w:tc>
      </w:tr>
    </w:tbl>
    <w:p w:rsidR="00895D9D" w:rsidRPr="00EE37B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EE37B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EE37BD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EE37B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EE37BD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E37B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E37B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E37BD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EE37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E37B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E37B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EE37BD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EE37BD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EE37BD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D65BA3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D65BA3" w:rsidRDefault="00987C99" w:rsidP="00EE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="00EE37BD"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7BD" w:rsidRDefault="00A97723" w:rsidP="00A97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7BD" w:rsidRPr="00EE37BD" w:rsidRDefault="00EE37BD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BD">
              <w:rPr>
                <w:rFonts w:ascii="Times New Roman" w:hAnsi="Times New Roman" w:cs="Times New Roman"/>
                <w:sz w:val="24"/>
                <w:szCs w:val="24"/>
              </w:rPr>
              <w:t>Согласно муниципальному нормативному правовому акту</w:t>
            </w:r>
          </w:p>
          <w:p w:rsidR="00895D9D" w:rsidRPr="00D65BA3" w:rsidRDefault="00895D9D" w:rsidP="00EE37B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EE37BD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E37BD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EE37BD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EE37BD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E37BD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EE37BD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E37BD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895D9D" w:rsidRPr="00D65BA3" w:rsidRDefault="00951E00" w:rsidP="00EE37BD">
            <w:pPr>
              <w:pStyle w:val="af4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EE37BD">
              <w:rPr>
                <w:rStyle w:val="105pt"/>
                <w:sz w:val="24"/>
                <w:szCs w:val="24"/>
              </w:rPr>
              <w:t>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65BA3" w:rsidRDefault="00EE37BD" w:rsidP="00EE3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E37BD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</w:tr>
    </w:tbl>
    <w:p w:rsidR="00895D9D" w:rsidRPr="000708D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708D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708D0">
        <w:rPr>
          <w:rFonts w:ascii="Times New Roman" w:hAnsi="Times New Roman" w:cs="Times New Roman"/>
          <w:sz w:val="28"/>
          <w:szCs w:val="28"/>
        </w:rPr>
        <w:t>районного</w:t>
      </w:r>
      <w:r w:rsidRPr="000708D0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0708D0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708D0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08D0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708D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08D0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708D0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08D0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0708D0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708D0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08D0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708D0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08D0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0708D0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708D0">
        <w:rPr>
          <w:rFonts w:ascii="Times New Roman" w:hAnsi="Times New Roman" w:cs="Times New Roman"/>
          <w:sz w:val="28"/>
          <w:szCs w:val="28"/>
        </w:rPr>
        <w:t>отсутствуют</w:t>
      </w:r>
      <w:r w:rsidRPr="000708D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708D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8D0">
        <w:rPr>
          <w:rFonts w:ascii="Times New Roman" w:hAnsi="Times New Roman" w:cs="Times New Roman"/>
          <w:sz w:val="28"/>
          <w:szCs w:val="28"/>
        </w:rPr>
        <w:t>6.</w:t>
      </w:r>
      <w:r w:rsidR="00EC251D" w:rsidRPr="000708D0">
        <w:rPr>
          <w:rFonts w:ascii="Times New Roman" w:hAnsi="Times New Roman" w:cs="Times New Roman"/>
          <w:sz w:val="28"/>
          <w:szCs w:val="28"/>
        </w:rPr>
        <w:t>1</w:t>
      </w:r>
      <w:r w:rsidR="00AB0E6F" w:rsidRPr="000708D0">
        <w:rPr>
          <w:rFonts w:ascii="Times New Roman" w:hAnsi="Times New Roman" w:cs="Times New Roman"/>
          <w:sz w:val="28"/>
          <w:szCs w:val="28"/>
        </w:rPr>
        <w:t xml:space="preserve">. </w:t>
      </w:r>
      <w:r w:rsidRPr="000708D0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708D0">
        <w:rPr>
          <w:rFonts w:ascii="Times New Roman" w:hAnsi="Times New Roman" w:cs="Times New Roman"/>
          <w:sz w:val="28"/>
          <w:szCs w:val="28"/>
        </w:rPr>
        <w:t>районного</w:t>
      </w:r>
      <w:r w:rsidRPr="000708D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08D0">
        <w:rPr>
          <w:rFonts w:ascii="Times New Roman" w:hAnsi="Times New Roman" w:cs="Times New Roman"/>
          <w:sz w:val="28"/>
          <w:szCs w:val="28"/>
        </w:rPr>
        <w:t xml:space="preserve"> </w:t>
      </w:r>
      <w:r w:rsidRPr="000708D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0708D0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708D0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08D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08D0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708D0">
        <w:rPr>
          <w:rFonts w:ascii="Times New Roman" w:hAnsi="Times New Roman" w:cs="Times New Roman"/>
          <w:sz w:val="28"/>
          <w:szCs w:val="28"/>
        </w:rPr>
        <w:t xml:space="preserve"> </w:t>
      </w:r>
      <w:r w:rsidRPr="000708D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708D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8D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708D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708D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8D0">
        <w:rPr>
          <w:rFonts w:ascii="Times New Roman" w:hAnsi="Times New Roman" w:cs="Times New Roman"/>
          <w:sz w:val="28"/>
          <w:szCs w:val="28"/>
        </w:rPr>
        <w:t>6.</w:t>
      </w:r>
      <w:r w:rsidR="00EC251D" w:rsidRPr="000708D0">
        <w:rPr>
          <w:rFonts w:ascii="Times New Roman" w:hAnsi="Times New Roman" w:cs="Times New Roman"/>
          <w:sz w:val="28"/>
          <w:szCs w:val="28"/>
        </w:rPr>
        <w:t>2</w:t>
      </w:r>
      <w:r w:rsidRPr="000708D0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708D0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08D0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708D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708D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65BA3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0708D0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708D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708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0708D0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08D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D0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708D0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708D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08D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D0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08D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D0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08D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D0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D02B78" w:rsidRPr="00FD1CCD" w:rsidTr="00D02B78">
        <w:trPr>
          <w:trHeight w:val="112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B78" w:rsidRPr="00D65BA3" w:rsidRDefault="00D02B78" w:rsidP="00D0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08D0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B78" w:rsidRPr="005B08F6" w:rsidRDefault="00D02B78" w:rsidP="00D02B78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F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контролируемым лицам, установлены в разделе 3 Положения.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B78" w:rsidRPr="00D65BA3" w:rsidRDefault="00992689" w:rsidP="009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68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933247">
              <w:rPr>
                <w:rFonts w:ascii="Times New Roman" w:hAnsi="Times New Roman" w:cs="Times New Roman"/>
                <w:sz w:val="24"/>
                <w:szCs w:val="24"/>
              </w:rPr>
              <w:t>возможны в</w:t>
            </w:r>
            <w:r w:rsidRPr="00992689">
              <w:rPr>
                <w:rFonts w:ascii="Times New Roman" w:hAnsi="Times New Roman" w:cs="Times New Roman"/>
                <w:sz w:val="24"/>
                <w:szCs w:val="24"/>
              </w:rPr>
              <w:t xml:space="preserve">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B78" w:rsidRPr="00FD1CCD" w:rsidRDefault="00D02B78" w:rsidP="00D02B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CCD" w:rsidRPr="00FD1CCD">
              <w:rPr>
                <w:rFonts w:ascii="Times New Roman" w:hAnsi="Times New Roman" w:cs="Times New Roman"/>
                <w:sz w:val="24"/>
                <w:szCs w:val="24"/>
              </w:rPr>
              <w:t xml:space="preserve">,001036 </w:t>
            </w:r>
          </w:p>
        </w:tc>
      </w:tr>
    </w:tbl>
    <w:p w:rsidR="00992689" w:rsidRPr="001C1B55" w:rsidRDefault="00992689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В</w:t>
      </w:r>
      <w:r w:rsidR="00DE3DA1" w:rsidRPr="001C1B55">
        <w:rPr>
          <w:rFonts w:ascii="Times New Roman" w:hAnsi="Times New Roman" w:cs="Times New Roman"/>
          <w:sz w:val="28"/>
          <w:szCs w:val="28"/>
        </w:rPr>
        <w:t xml:space="preserve">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</w:t>
      </w:r>
      <w:r w:rsidRPr="001C1B55">
        <w:rPr>
          <w:rFonts w:ascii="Times New Roman" w:hAnsi="Times New Roman" w:cs="Times New Roman"/>
          <w:sz w:val="28"/>
          <w:szCs w:val="28"/>
        </w:rPr>
        <w:t xml:space="preserve">(подготовка и представление возражения и прилагаемых к нему документов в отношении объявленного предостережения).  </w:t>
      </w:r>
    </w:p>
    <w:p w:rsidR="00992689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(regulation.gov.ru)</w:t>
      </w:r>
      <w:r w:rsidR="00992689" w:rsidRPr="001C1B55">
        <w:rPr>
          <w:rFonts w:ascii="Times New Roman" w:hAnsi="Times New Roman" w:cs="Times New Roman"/>
          <w:sz w:val="28"/>
          <w:szCs w:val="28"/>
        </w:rPr>
        <w:t>.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Расчет издержек на подготовку и представление документов: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 тип требования: предоставление информации (документы и их копии);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 раздел требования: информационное;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  информационный элемент: </w:t>
      </w:r>
      <w:r w:rsidR="00992689" w:rsidRPr="001C1B55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Pr="001C1B55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992689" w:rsidRPr="001C1B55">
        <w:rPr>
          <w:rFonts w:ascii="Times New Roman" w:hAnsi="Times New Roman" w:cs="Times New Roman"/>
          <w:sz w:val="28"/>
          <w:szCs w:val="28"/>
        </w:rPr>
        <w:t>возражения в отношении объявленного предостережения</w:t>
      </w:r>
      <w:r w:rsidRPr="001C1B55">
        <w:rPr>
          <w:rFonts w:ascii="Times New Roman" w:hAnsi="Times New Roman" w:cs="Times New Roman"/>
          <w:sz w:val="28"/>
          <w:szCs w:val="28"/>
        </w:rPr>
        <w:t>;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 масштаб: число заявлений - 1 ед.    </w:t>
      </w:r>
    </w:p>
    <w:p w:rsidR="00DE3DA1" w:rsidRPr="001C1B55" w:rsidRDefault="00992689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   </w:t>
      </w:r>
      <w:r w:rsidR="00DE3DA1" w:rsidRPr="001C1B55">
        <w:rPr>
          <w:rFonts w:ascii="Times New Roman" w:hAnsi="Times New Roman" w:cs="Times New Roman"/>
          <w:sz w:val="28"/>
          <w:szCs w:val="28"/>
        </w:rPr>
        <w:t xml:space="preserve">частота представления: 1 ед.   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</w:r>
      <w:r w:rsidR="00FD1CCD" w:rsidRPr="001C1B5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C1B55">
        <w:rPr>
          <w:rFonts w:ascii="Times New Roman" w:hAnsi="Times New Roman" w:cs="Times New Roman"/>
          <w:sz w:val="28"/>
          <w:szCs w:val="28"/>
        </w:rPr>
        <w:t>2026 г. согласно данным органов статистики: 78</w:t>
      </w:r>
      <w:r w:rsidR="00FD1CCD" w:rsidRPr="001C1B55">
        <w:rPr>
          <w:rFonts w:ascii="Times New Roman" w:hAnsi="Times New Roman" w:cs="Times New Roman"/>
          <w:sz w:val="28"/>
          <w:szCs w:val="28"/>
        </w:rPr>
        <w:t>630</w:t>
      </w:r>
      <w:r w:rsidRPr="001C1B55">
        <w:rPr>
          <w:rFonts w:ascii="Times New Roman" w:hAnsi="Times New Roman" w:cs="Times New Roman"/>
          <w:sz w:val="28"/>
          <w:szCs w:val="28"/>
        </w:rPr>
        <w:t>,00 руб.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Средняя стоимость часа работы: 468,</w:t>
      </w:r>
      <w:r w:rsidR="00FD1CCD" w:rsidRPr="001C1B55">
        <w:rPr>
          <w:rFonts w:ascii="Times New Roman" w:hAnsi="Times New Roman" w:cs="Times New Roman"/>
          <w:sz w:val="28"/>
          <w:szCs w:val="28"/>
        </w:rPr>
        <w:t>04</w:t>
      </w:r>
      <w:r w:rsidRPr="001C1B55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Стоимость требования: 1</w:t>
      </w:r>
      <w:r w:rsidR="00FD1CCD" w:rsidRPr="001C1B55">
        <w:rPr>
          <w:rFonts w:ascii="Times New Roman" w:hAnsi="Times New Roman" w:cs="Times New Roman"/>
          <w:sz w:val="28"/>
          <w:szCs w:val="28"/>
        </w:rPr>
        <w:t>036,1</w:t>
      </w:r>
      <w:r w:rsidRPr="001C1B55">
        <w:rPr>
          <w:rFonts w:ascii="Times New Roman" w:hAnsi="Times New Roman" w:cs="Times New Roman"/>
          <w:sz w:val="28"/>
          <w:szCs w:val="28"/>
        </w:rPr>
        <w:t xml:space="preserve"> руб. </w:t>
      </w:r>
      <w:r w:rsidR="00933247" w:rsidRPr="001C1B55">
        <w:rPr>
          <w:rFonts w:ascii="Times New Roman" w:hAnsi="Times New Roman" w:cs="Times New Roman"/>
          <w:sz w:val="28"/>
          <w:szCs w:val="28"/>
        </w:rPr>
        <w:t xml:space="preserve">в расчете на 1 ед. </w:t>
      </w:r>
    </w:p>
    <w:p w:rsidR="00DE3DA1" w:rsidRPr="001C1B55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B55">
        <w:rPr>
          <w:rFonts w:ascii="Times New Roman" w:hAnsi="Times New Roman" w:cs="Times New Roman"/>
          <w:sz w:val="28"/>
          <w:szCs w:val="28"/>
        </w:rPr>
        <w:t>(468,</w:t>
      </w:r>
      <w:r w:rsidR="00FD1CCD" w:rsidRPr="001C1B55">
        <w:rPr>
          <w:rFonts w:ascii="Times New Roman" w:hAnsi="Times New Roman" w:cs="Times New Roman"/>
          <w:sz w:val="28"/>
          <w:szCs w:val="28"/>
        </w:rPr>
        <w:t>04</w:t>
      </w:r>
      <w:r w:rsidRPr="001C1B55">
        <w:rPr>
          <w:rFonts w:ascii="Times New Roman" w:hAnsi="Times New Roman" w:cs="Times New Roman"/>
          <w:sz w:val="28"/>
          <w:szCs w:val="28"/>
        </w:rPr>
        <w:t xml:space="preserve">*(1+1)+100,00) в расчете на 1 ед. </w:t>
      </w:r>
    </w:p>
    <w:p w:rsidR="00FD1CCD" w:rsidRPr="00FD1CCD" w:rsidRDefault="00FD1CCD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B78" w:rsidRPr="00FD1CCD" w:rsidRDefault="00D02B78" w:rsidP="00D02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CD">
        <w:rPr>
          <w:rFonts w:ascii="Times New Roman" w:hAnsi="Times New Roman" w:cs="Times New Roman"/>
          <w:sz w:val="28"/>
          <w:szCs w:val="28"/>
        </w:rPr>
        <w:t xml:space="preserve">Дополнительные издержки </w:t>
      </w:r>
      <w:r w:rsidR="00FD1CCD" w:rsidRPr="000708D0">
        <w:rPr>
          <w:rFonts w:ascii="Times New Roman" w:hAnsi="Times New Roman" w:cs="Times New Roman"/>
          <w:sz w:val="28"/>
          <w:szCs w:val="28"/>
        </w:rPr>
        <w:t xml:space="preserve">потенциальных адресатов предлагаемого правового регулирования </w:t>
      </w:r>
      <w:r w:rsidRPr="00FD1CCD">
        <w:rPr>
          <w:rFonts w:ascii="Times New Roman" w:hAnsi="Times New Roman" w:cs="Times New Roman"/>
          <w:sz w:val="28"/>
          <w:szCs w:val="28"/>
        </w:rPr>
        <w:t>могут возникнуть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 Например,</w:t>
      </w:r>
    </w:p>
    <w:p w:rsidR="00DE3DA1" w:rsidRPr="00DE3DA1" w:rsidRDefault="00D02B78" w:rsidP="00DE3DA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1CCD">
        <w:rPr>
          <w:sz w:val="28"/>
          <w:szCs w:val="28"/>
        </w:rPr>
        <w:t>1)</w:t>
      </w:r>
      <w:r w:rsidR="00DE3DA1" w:rsidRPr="00FD1CCD">
        <w:rPr>
          <w:sz w:val="28"/>
          <w:szCs w:val="28"/>
        </w:rPr>
        <w:t xml:space="preserve"> пунктом 1 с</w:t>
      </w:r>
      <w:r w:rsidRPr="00FD1CCD">
        <w:rPr>
          <w:sz w:val="28"/>
          <w:szCs w:val="28"/>
        </w:rPr>
        <w:t>тать</w:t>
      </w:r>
      <w:r w:rsidR="00DE3DA1" w:rsidRPr="00FD1CCD">
        <w:rPr>
          <w:sz w:val="28"/>
          <w:szCs w:val="28"/>
        </w:rPr>
        <w:t>и</w:t>
      </w:r>
      <w:r w:rsidRPr="00FD1CCD">
        <w:rPr>
          <w:sz w:val="28"/>
          <w:szCs w:val="28"/>
        </w:rPr>
        <w:t xml:space="preserve"> 7.</w:t>
      </w:r>
      <w:r w:rsidR="00DE3DA1" w:rsidRPr="00FD1CCD">
        <w:rPr>
          <w:sz w:val="28"/>
          <w:szCs w:val="28"/>
        </w:rPr>
        <w:t>2</w:t>
      </w:r>
      <w:r w:rsidRPr="00FD1CCD">
        <w:rPr>
          <w:sz w:val="28"/>
          <w:szCs w:val="28"/>
        </w:rPr>
        <w:t xml:space="preserve">1 КоАП РФ предусмотрена административная ответственность </w:t>
      </w:r>
      <w:r w:rsidR="00DE3DA1" w:rsidRPr="00FD1CCD">
        <w:rPr>
          <w:sz w:val="28"/>
          <w:szCs w:val="28"/>
        </w:rPr>
        <w:t xml:space="preserve">за порчу </w:t>
      </w:r>
      <w:r w:rsidR="00DE3DA1" w:rsidRPr="00DE3DA1">
        <w:rPr>
          <w:sz w:val="28"/>
          <w:szCs w:val="28"/>
        </w:rPr>
        <w:t>жилых помещений или порч</w:t>
      </w:r>
      <w:r w:rsidR="00DE3DA1" w:rsidRPr="00FD1CCD">
        <w:rPr>
          <w:sz w:val="28"/>
          <w:szCs w:val="28"/>
        </w:rPr>
        <w:t>у</w:t>
      </w:r>
      <w:r w:rsidR="00DE3DA1" w:rsidRPr="00DE3DA1">
        <w:rPr>
          <w:sz w:val="28"/>
          <w:szCs w:val="28"/>
        </w:rPr>
        <w:t xml:space="preserve"> их оборудования либо использование жилых помещений не по </w:t>
      </w:r>
      <w:r w:rsidR="00DE3DA1" w:rsidRPr="00FD1CCD">
        <w:rPr>
          <w:sz w:val="28"/>
          <w:szCs w:val="28"/>
        </w:rPr>
        <w:t xml:space="preserve">назначению - </w:t>
      </w:r>
      <w:r w:rsidR="00DE3DA1" w:rsidRPr="00DE3DA1">
        <w:rPr>
          <w:sz w:val="28"/>
          <w:szCs w:val="28"/>
        </w:rPr>
        <w:t xml:space="preserve"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 </w:t>
      </w:r>
    </w:p>
    <w:p w:rsidR="00DE3DA1" w:rsidRPr="00DE3DA1" w:rsidRDefault="00DE3DA1" w:rsidP="00DE3D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пунктом 2 </w:t>
      </w:r>
      <w:r w:rsidRPr="00FD1CCD">
        <w:rPr>
          <w:rFonts w:ascii="Times New Roman" w:hAnsi="Times New Roman" w:cs="Times New Roman"/>
          <w:sz w:val="28"/>
          <w:szCs w:val="28"/>
        </w:rPr>
        <w:t>статьи 7.21 КоАП РФ предусмотрена административная ответственность за</w:t>
      </w:r>
      <w:r w:rsidRPr="00FD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амовольные </w:t>
      </w:r>
      <w:r w:rsidRPr="00FD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переустройство </w:t>
      </w:r>
      <w:r w:rsidRPr="00DE3DA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перепланировк</w:t>
      </w:r>
      <w:r w:rsidRPr="00FD1C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многоквартирном доме, если иное не установлено</w:t>
      </w:r>
      <w:r w:rsidRPr="00FD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9.23 КоАп РФ</w:t>
      </w:r>
      <w:r w:rsidRPr="00D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D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влекут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рублей. </w:t>
      </w:r>
    </w:p>
    <w:p w:rsidR="00D02B78" w:rsidRPr="00992689" w:rsidRDefault="00D02B7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7C08F0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F0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7C08F0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7C08F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C08F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7C0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7C08F0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F0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7C08F0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F0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7C08F0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C08F0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F0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C08F0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7C08F0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7C08F0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C0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C08F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7C08F0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C08F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08F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F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08F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F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08F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F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08F0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F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7C08F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08F0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08F0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08F0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08F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7C08F0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08F0">
        <w:rPr>
          <w:rFonts w:ascii="Times New Roman" w:hAnsi="Times New Roman" w:cs="Times New Roman"/>
          <w:sz w:val="28"/>
          <w:szCs w:val="28"/>
        </w:rPr>
        <w:tab/>
      </w:r>
      <w:r w:rsidR="00895D9D" w:rsidRPr="007C08F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C08F0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C08F0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7C08F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08F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7C08F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C08F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C08F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C08F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65BA3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C08F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F0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7C08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7C08F0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C08F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7C08F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C08F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7C08F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D65BA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65BA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C08F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1C1B55" w:rsidRDefault="0001249F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B55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 w:rsidR="00B7216B" w:rsidRPr="001C1B55" w:rsidRDefault="00B7216B" w:rsidP="007C08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</w:t>
            </w:r>
            <w:r w:rsidR="00933247" w:rsidRPr="001C1B55">
              <w:rPr>
                <w:rFonts w:ascii="Times New Roman" w:hAnsi="Times New Roman" w:cs="Times New Roman"/>
                <w:sz w:val="24"/>
                <w:szCs w:val="24"/>
              </w:rPr>
              <w:t>- 154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65BA3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B9176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176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1768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1C1B55" w:rsidRDefault="00933247" w:rsidP="009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C1B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в размере 1036,1 руб. в расчете на 1 ед.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1768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1768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D65BA3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933247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D65BA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933247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33247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33247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D65BA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933247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33247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247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B91768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6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B91768">
        <w:rPr>
          <w:rFonts w:ascii="Times New Roman" w:hAnsi="Times New Roman" w:cs="Times New Roman"/>
          <w:sz w:val="28"/>
          <w:szCs w:val="28"/>
        </w:rPr>
        <w:t xml:space="preserve"> </w:t>
      </w:r>
      <w:r w:rsidRPr="00B9176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B91768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68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B91768">
        <w:rPr>
          <w:rFonts w:ascii="Times New Roman" w:hAnsi="Times New Roman" w:cs="Times New Roman"/>
          <w:sz w:val="28"/>
          <w:szCs w:val="28"/>
        </w:rPr>
        <w:t xml:space="preserve">варианта правового регулирования </w:t>
      </w:r>
      <w:r w:rsidR="00B91768" w:rsidRPr="00B91768">
        <w:rPr>
          <w:rFonts w:ascii="Times New Roman" w:hAnsi="Times New Roman" w:cs="Times New Roman"/>
          <w:sz w:val="28"/>
          <w:szCs w:val="28"/>
        </w:rPr>
        <w:t>№ 1 обусловлен необходимостью приведения МНПА в соответствие с   федеральным законодательством.</w:t>
      </w:r>
      <w:r w:rsidR="009F033D" w:rsidRPr="00B91768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посредством </w:t>
      </w:r>
      <w:r w:rsidR="00B91768" w:rsidRPr="00B91768">
        <w:rPr>
          <w:rFonts w:ascii="Times New Roman" w:hAnsi="Times New Roman" w:cs="Times New Roman"/>
          <w:sz w:val="28"/>
          <w:szCs w:val="28"/>
        </w:rPr>
        <w:t>в</w:t>
      </w:r>
      <w:r w:rsidR="009F033D" w:rsidRPr="00B91768"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регулирования.</w:t>
      </w:r>
    </w:p>
    <w:p w:rsidR="007327AB" w:rsidRPr="00D65BA3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A9135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91768" w:rsidRPr="00D82169" w:rsidRDefault="009526D2" w:rsidP="00B9176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>Проектом МНПА предлагается привести Положение в соответствие с</w:t>
      </w:r>
      <w:r w:rsidR="00B91768" w:rsidRPr="00A9135E">
        <w:rPr>
          <w:rFonts w:ascii="Times New Roman" w:hAnsi="Times New Roman" w:cs="Times New Roman"/>
          <w:sz w:val="28"/>
          <w:szCs w:val="28"/>
        </w:rPr>
        <w:t xml:space="preserve"> </w:t>
      </w:r>
      <w:r w:rsidR="00B91768" w:rsidRPr="00A9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A9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законодательства, а именно </w:t>
      </w:r>
      <w:r w:rsidR="00B91768" w:rsidRPr="00A9135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A9135E" w:rsidRPr="00A91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91768" w:rsidRPr="00D82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26D2" w:rsidRPr="00A9135E" w:rsidRDefault="00A9135E" w:rsidP="0066622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контроля </w:t>
      </w:r>
      <w:r w:rsidRPr="00A9135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A9135E" w:rsidRPr="00D65BA3" w:rsidRDefault="00A9135E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C5896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5E">
        <w:rPr>
          <w:rFonts w:ascii="Times New Roman" w:hAnsi="Times New Roman" w:cs="Times New Roman"/>
          <w:sz w:val="28"/>
          <w:szCs w:val="28"/>
        </w:rPr>
        <w:tab/>
      </w:r>
      <w:r w:rsidR="00AB0E6F" w:rsidRPr="00A9135E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A9135E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A9135E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A9135E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A9135E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A9135E">
        <w:rPr>
          <w:rFonts w:ascii="Times New Roman" w:hAnsi="Times New Roman" w:cs="Times New Roman"/>
          <w:sz w:val="28"/>
          <w:szCs w:val="28"/>
        </w:rPr>
        <w:t>л</w:t>
      </w:r>
      <w:r w:rsidR="00895D9D" w:rsidRPr="00A9135E">
        <w:rPr>
          <w:rFonts w:ascii="Times New Roman" w:hAnsi="Times New Roman" w:cs="Times New Roman"/>
          <w:sz w:val="28"/>
          <w:szCs w:val="28"/>
        </w:rPr>
        <w:t>ибо</w:t>
      </w:r>
      <w:r w:rsidR="000706D4" w:rsidRPr="00A913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9135E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A913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589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5E3E00" w:rsidRPr="001C5896" w:rsidRDefault="005E3E00" w:rsidP="005E3E00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0E6F" w:rsidRPr="001C5896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1C589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5896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A9135E" w:rsidRPr="001C5896">
        <w:rPr>
          <w:rFonts w:ascii="Times New Roman" w:hAnsi="Times New Roman" w:cs="Times New Roman"/>
          <w:sz w:val="28"/>
          <w:szCs w:val="28"/>
        </w:rPr>
        <w:t xml:space="preserve">май 2026 г. </w:t>
      </w:r>
      <w:r w:rsidRPr="001C5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C589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1C5896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589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1C5896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Pr="001C589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C589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1C5896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5896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5896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1C5896">
        <w:rPr>
          <w:rFonts w:ascii="Times New Roman" w:hAnsi="Times New Roman" w:cs="Times New Roman"/>
          <w:sz w:val="28"/>
          <w:szCs w:val="28"/>
        </w:rPr>
        <w:t>р</w:t>
      </w:r>
      <w:r w:rsidR="00895D9D" w:rsidRPr="001C5896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589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1C5896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C5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BA3" w:rsidRPr="00D65BA3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Н</w:t>
      </w:r>
      <w:r w:rsidR="00881C32" w:rsidRPr="00D65BA3">
        <w:rPr>
          <w:rFonts w:ascii="Times New Roman" w:hAnsi="Times New Roman" w:cs="Times New Roman"/>
          <w:sz w:val="28"/>
          <w:szCs w:val="28"/>
        </w:rPr>
        <w:t>ачальник отдела</w:t>
      </w:r>
      <w:r w:rsid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D65BA3" w:rsidRPr="00D65BA3">
        <w:rPr>
          <w:rFonts w:ascii="Times New Roman" w:hAnsi="Times New Roman" w:cs="Times New Roman"/>
          <w:sz w:val="28"/>
          <w:szCs w:val="28"/>
        </w:rPr>
        <w:t>ЖКХ, транспорта, связи</w:t>
      </w:r>
    </w:p>
    <w:p w:rsidR="00881C32" w:rsidRPr="00D65BA3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D65BA3">
        <w:rPr>
          <w:rFonts w:ascii="Times New Roman" w:hAnsi="Times New Roman" w:cs="Times New Roman"/>
          <w:sz w:val="28"/>
          <w:szCs w:val="28"/>
        </w:rPr>
        <w:t xml:space="preserve"> </w:t>
      </w:r>
      <w:r w:rsidRPr="00D65B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D65BA3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D65BA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65BA3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D65BA3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654FD" w:rsidRPr="00D65BA3">
        <w:rPr>
          <w:rFonts w:ascii="Times New Roman" w:hAnsi="Times New Roman" w:cs="Times New Roman"/>
          <w:sz w:val="28"/>
          <w:szCs w:val="28"/>
        </w:rPr>
        <w:t xml:space="preserve">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</w:t>
      </w:r>
      <w:r w:rsidR="004C25CD" w:rsidRPr="00D65BA3">
        <w:rPr>
          <w:rFonts w:ascii="Times New Roman" w:hAnsi="Times New Roman" w:cs="Times New Roman"/>
          <w:sz w:val="28"/>
          <w:szCs w:val="28"/>
        </w:rPr>
        <w:t xml:space="preserve"> 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  </w:t>
      </w:r>
      <w:r w:rsidR="00312988">
        <w:rPr>
          <w:rFonts w:ascii="Times New Roman" w:hAnsi="Times New Roman" w:cs="Times New Roman"/>
          <w:sz w:val="28"/>
          <w:szCs w:val="28"/>
        </w:rPr>
        <w:t xml:space="preserve">  </w:t>
      </w:r>
      <w:bookmarkStart w:id="13" w:name="_GoBack"/>
      <w:bookmarkEnd w:id="13"/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</w:t>
      </w:r>
      <w:r w:rsidR="00D65BA3" w:rsidRPr="00D65BA3">
        <w:rPr>
          <w:rFonts w:ascii="Times New Roman" w:hAnsi="Times New Roman" w:cs="Times New Roman"/>
          <w:sz w:val="28"/>
          <w:szCs w:val="28"/>
        </w:rPr>
        <w:t>Н.Н. Сармин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0A" w:rsidRPr="00D02B61" w:rsidRDefault="00D65BA3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0</w:t>
      </w:r>
      <w:r w:rsidR="00ED3DA9">
        <w:rPr>
          <w:rFonts w:ascii="Times New Roman" w:hAnsi="Times New Roman" w:cs="Times New Roman"/>
          <w:sz w:val="28"/>
          <w:szCs w:val="28"/>
        </w:rPr>
        <w:t>6</w:t>
      </w:r>
      <w:r w:rsidR="0007660A" w:rsidRPr="00D65BA3">
        <w:rPr>
          <w:rFonts w:ascii="Times New Roman" w:hAnsi="Times New Roman" w:cs="Times New Roman"/>
          <w:sz w:val="28"/>
          <w:szCs w:val="28"/>
        </w:rPr>
        <w:t>.</w:t>
      </w:r>
      <w:r w:rsidR="00054984" w:rsidRPr="00D65BA3">
        <w:rPr>
          <w:rFonts w:ascii="Times New Roman" w:hAnsi="Times New Roman" w:cs="Times New Roman"/>
          <w:sz w:val="28"/>
          <w:szCs w:val="28"/>
        </w:rPr>
        <w:t>0</w:t>
      </w:r>
      <w:r w:rsidRPr="00D65BA3">
        <w:rPr>
          <w:rFonts w:ascii="Times New Roman" w:hAnsi="Times New Roman" w:cs="Times New Roman"/>
          <w:sz w:val="28"/>
          <w:szCs w:val="28"/>
        </w:rPr>
        <w:t>5</w:t>
      </w:r>
      <w:r w:rsidR="0007660A" w:rsidRPr="00D65BA3">
        <w:rPr>
          <w:rFonts w:ascii="Times New Roman" w:hAnsi="Times New Roman" w:cs="Times New Roman"/>
          <w:sz w:val="28"/>
          <w:szCs w:val="28"/>
        </w:rPr>
        <w:t>.202</w:t>
      </w:r>
      <w:r w:rsidR="00054984" w:rsidRPr="00D65BA3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D62585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9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89F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984"/>
    <w:rsid w:val="00054D89"/>
    <w:rsid w:val="00054EE2"/>
    <w:rsid w:val="00055B8E"/>
    <w:rsid w:val="000566B2"/>
    <w:rsid w:val="00066C2B"/>
    <w:rsid w:val="00067D13"/>
    <w:rsid w:val="000706D4"/>
    <w:rsid w:val="000708D0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0D2D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033"/>
    <w:rsid w:val="00105265"/>
    <w:rsid w:val="001052E0"/>
    <w:rsid w:val="00106ED1"/>
    <w:rsid w:val="00107553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54A6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24C7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1B55"/>
    <w:rsid w:val="001C5896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476E8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4B91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C79F1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182"/>
    <w:rsid w:val="00301F40"/>
    <w:rsid w:val="00302861"/>
    <w:rsid w:val="003046D3"/>
    <w:rsid w:val="00305BA7"/>
    <w:rsid w:val="003071AB"/>
    <w:rsid w:val="00307E58"/>
    <w:rsid w:val="0031174E"/>
    <w:rsid w:val="00312988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0A8C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6CF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6F7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7C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C8B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3E00"/>
    <w:rsid w:val="005E42B5"/>
    <w:rsid w:val="005E4361"/>
    <w:rsid w:val="005E7D66"/>
    <w:rsid w:val="005F113A"/>
    <w:rsid w:val="005F1DFB"/>
    <w:rsid w:val="005F2A9F"/>
    <w:rsid w:val="00601769"/>
    <w:rsid w:val="00603DE5"/>
    <w:rsid w:val="00604EC1"/>
    <w:rsid w:val="0060556D"/>
    <w:rsid w:val="00606611"/>
    <w:rsid w:val="00607147"/>
    <w:rsid w:val="006120E9"/>
    <w:rsid w:val="006123D8"/>
    <w:rsid w:val="00612D3D"/>
    <w:rsid w:val="00613193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123"/>
    <w:rsid w:val="00655251"/>
    <w:rsid w:val="00655816"/>
    <w:rsid w:val="0065636F"/>
    <w:rsid w:val="00657BF6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08F0"/>
    <w:rsid w:val="007C1011"/>
    <w:rsid w:val="007C18BD"/>
    <w:rsid w:val="007C1F0F"/>
    <w:rsid w:val="007C238E"/>
    <w:rsid w:val="007C2EEE"/>
    <w:rsid w:val="007C45DD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C5"/>
    <w:rsid w:val="008215E5"/>
    <w:rsid w:val="008217DF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47E1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17363"/>
    <w:rsid w:val="00923018"/>
    <w:rsid w:val="00923CB9"/>
    <w:rsid w:val="00924196"/>
    <w:rsid w:val="0092457C"/>
    <w:rsid w:val="00925FB6"/>
    <w:rsid w:val="009261A1"/>
    <w:rsid w:val="00933247"/>
    <w:rsid w:val="00935A2F"/>
    <w:rsid w:val="00935B5A"/>
    <w:rsid w:val="00935C96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6D2"/>
    <w:rsid w:val="0095331D"/>
    <w:rsid w:val="00953814"/>
    <w:rsid w:val="0095443C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689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1DF4"/>
    <w:rsid w:val="00A02F33"/>
    <w:rsid w:val="00A03168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1A87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35E"/>
    <w:rsid w:val="00A91D72"/>
    <w:rsid w:val="00A933DA"/>
    <w:rsid w:val="00A9447A"/>
    <w:rsid w:val="00A94916"/>
    <w:rsid w:val="00A94B35"/>
    <w:rsid w:val="00A969EB"/>
    <w:rsid w:val="00A97022"/>
    <w:rsid w:val="00A97723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09B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768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644F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5328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758C4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2DE2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2B78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627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65BA3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2169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12"/>
    <w:rsid w:val="00DB44D5"/>
    <w:rsid w:val="00DB459D"/>
    <w:rsid w:val="00DB563E"/>
    <w:rsid w:val="00DB568B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DA1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0756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3DA9"/>
    <w:rsid w:val="00ED4B96"/>
    <w:rsid w:val="00ED61B2"/>
    <w:rsid w:val="00EE16DE"/>
    <w:rsid w:val="00EE37BD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5DEE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3A70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5EA0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1CCD"/>
    <w:rsid w:val="00FD2425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59B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BC644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ts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C2C6-3445-40D9-A528-794667AF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11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2102</cp:revision>
  <cp:lastPrinted>2016-04-26T06:56:00Z</cp:lastPrinted>
  <dcterms:created xsi:type="dcterms:W3CDTF">2016-01-27T07:24:00Z</dcterms:created>
  <dcterms:modified xsi:type="dcterms:W3CDTF">2026-05-08T06:56:00Z</dcterms:modified>
</cp:coreProperties>
</file>