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5A" w:rsidRDefault="00DB4BB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866" w:rsidRPr="00184D5A" w:rsidRDefault="00BB78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84D5A" w:rsidRPr="00184D5A" w:rsidRDefault="00184D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4D5A">
        <w:rPr>
          <w:rFonts w:ascii="Times New Roman" w:hAnsi="Times New Roman" w:cs="Times New Roman"/>
          <w:sz w:val="28"/>
          <w:szCs w:val="28"/>
        </w:rPr>
        <w:t>б утверждении положения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о проверке соблюдения гражданином, замещавшим должность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муниципальной службы в администрации муниципального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 w:rsidRPr="00184D5A">
        <w:rPr>
          <w:rFonts w:ascii="Times New Roman" w:hAnsi="Times New Roman" w:cs="Times New Roman"/>
          <w:sz w:val="28"/>
          <w:szCs w:val="28"/>
        </w:rPr>
        <w:t>, запрета на заключение трудового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или гражданско-правового договора с коммерческой или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некоммерческой организацией в случаях, если отдельные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функции муниципального (административного) управления данной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организацией входили в должностные (служебные) обязанности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муниципального служащего, и соблюдения работодателем условий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заключения трудового или гражданско-правового договора</w:t>
      </w:r>
    </w:p>
    <w:p w:rsidR="00184D5A" w:rsidRPr="00184D5A" w:rsidRDefault="00184D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с таким гражданином</w:t>
      </w:r>
    </w:p>
    <w:p w:rsidR="00184D5A" w:rsidRPr="00184D5A" w:rsidRDefault="00184D5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84D5A" w:rsidRPr="00184D5A" w:rsidRDefault="0018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5A" w:rsidRPr="007367EA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>
        <w:r w:rsidRPr="007367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273-ФЗ «О противодействии коррупции»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7">
        <w:r w:rsidRPr="007367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25-ФЗ «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End w:id="0"/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7866"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184D5A" w:rsidRPr="00184D5A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0">
        <w:r w:rsidR="00480173" w:rsidRPr="007367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7367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оложение</w:t>
        </w:r>
      </w:hyperlink>
      <w:r w:rsidRPr="0073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проверке соблюдения </w:t>
      </w:r>
      <w:r w:rsidRPr="00184D5A">
        <w:rPr>
          <w:rFonts w:ascii="Times New Roman" w:hAnsi="Times New Roman" w:cs="Times New Roman"/>
          <w:sz w:val="28"/>
          <w:szCs w:val="28"/>
        </w:rPr>
        <w:t>гражданином, замещавшим должность муниципальной службы в администрации муниципаль</w:t>
      </w:r>
      <w:r w:rsidR="00C20BAB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184D5A">
        <w:rPr>
          <w:rFonts w:ascii="Times New Roman" w:hAnsi="Times New Roman" w:cs="Times New Roman"/>
          <w:sz w:val="28"/>
          <w:szCs w:val="28"/>
        </w:rPr>
        <w:t>, запрета на заключение 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гражданином.</w:t>
      </w:r>
    </w:p>
    <w:p w:rsidR="007367EA" w:rsidRPr="007367EA" w:rsidRDefault="00184D5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2. </w:t>
      </w:r>
      <w:r w:rsidR="007367EA" w:rsidRPr="007367EA">
        <w:rPr>
          <w:rFonts w:ascii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Тимашевский район (Владимирова А.С.) </w:t>
      </w:r>
      <w:r w:rsidR="007367EA">
        <w:rPr>
          <w:rFonts w:ascii="Times New Roman" w:hAnsi="Times New Roman" w:cs="Times New Roman"/>
          <w:sz w:val="28"/>
          <w:szCs w:val="28"/>
        </w:rPr>
        <w:t>обнародовать настоящее постанов</w:t>
      </w:r>
      <w:r w:rsidR="007367EA" w:rsidRPr="007367EA">
        <w:rPr>
          <w:rFonts w:ascii="Times New Roman" w:hAnsi="Times New Roman" w:cs="Times New Roman"/>
          <w:sz w:val="28"/>
          <w:szCs w:val="28"/>
        </w:rPr>
        <w:t>ление путем:</w:t>
      </w:r>
    </w:p>
    <w:p w:rsidR="007367EA" w:rsidRPr="007367EA" w:rsidRDefault="007367E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sz w:val="28"/>
          <w:szCs w:val="28"/>
        </w:rPr>
        <w:t>1)</w:t>
      </w:r>
      <w:r w:rsidRPr="007367EA">
        <w:rPr>
          <w:rFonts w:ascii="Times New Roman" w:hAnsi="Times New Roman" w:cs="Times New Roman"/>
          <w:sz w:val="28"/>
          <w:szCs w:val="28"/>
        </w:rPr>
        <w:tab/>
        <w:t xml:space="preserve"> размещения на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ационных стендах в зданиях МБУК </w:t>
      </w:r>
      <w:r w:rsidRPr="007367EA">
        <w:rPr>
          <w:rFonts w:ascii="Times New Roman" w:hAnsi="Times New Roman" w:cs="Times New Roman"/>
          <w:sz w:val="28"/>
          <w:szCs w:val="28"/>
        </w:rPr>
        <w:t>«Тимашевская межпоселенческая центральная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Pr="007367EA">
        <w:rPr>
          <w:rFonts w:ascii="Times New Roman" w:hAnsi="Times New Roman" w:cs="Times New Roman"/>
          <w:sz w:val="28"/>
          <w:szCs w:val="28"/>
        </w:rPr>
        <w:t>зования Тимашевский район» по адресу: г. Тимашевск, пер. Советский, д. 5 и</w:t>
      </w:r>
    </w:p>
    <w:p w:rsidR="007367EA" w:rsidRPr="007367EA" w:rsidRDefault="007367EA" w:rsidP="00736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sz w:val="28"/>
          <w:szCs w:val="28"/>
        </w:rPr>
        <w:t xml:space="preserve">МБУК «Межпоселенческий районный Дом культуры имени В.М. Толстых» по </w:t>
      </w:r>
      <w:r w:rsidRPr="007367EA">
        <w:rPr>
          <w:rFonts w:ascii="Times New Roman" w:hAnsi="Times New Roman" w:cs="Times New Roman"/>
          <w:sz w:val="28"/>
          <w:szCs w:val="28"/>
        </w:rPr>
        <w:lastRenderedPageBreak/>
        <w:t>адресу: г. Тимашевск, ул. Ленина, д. 120;</w:t>
      </w:r>
    </w:p>
    <w:p w:rsidR="007367EA" w:rsidRPr="007367EA" w:rsidRDefault="007367E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sz w:val="28"/>
          <w:szCs w:val="28"/>
        </w:rPr>
        <w:t>2)</w:t>
      </w:r>
      <w:r w:rsidRPr="007367EA">
        <w:rPr>
          <w:rFonts w:ascii="Times New Roman" w:hAnsi="Times New Roman" w:cs="Times New Roman"/>
          <w:sz w:val="28"/>
          <w:szCs w:val="28"/>
        </w:rPr>
        <w:tab/>
        <w:t>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</w:t>
      </w:r>
      <w:r>
        <w:rPr>
          <w:rFonts w:ascii="Times New Roman" w:hAnsi="Times New Roman" w:cs="Times New Roman"/>
          <w:sz w:val="28"/>
          <w:szCs w:val="28"/>
        </w:rPr>
        <w:t>министрации муниципального обра</w:t>
      </w:r>
      <w:r w:rsidRPr="007367EA">
        <w:rPr>
          <w:rFonts w:ascii="Times New Roman" w:hAnsi="Times New Roman" w:cs="Times New Roman"/>
          <w:sz w:val="28"/>
          <w:szCs w:val="28"/>
        </w:rPr>
        <w:t xml:space="preserve">зования Тимашевский район по адресу: г. </w:t>
      </w:r>
      <w:r>
        <w:rPr>
          <w:rFonts w:ascii="Times New Roman" w:hAnsi="Times New Roman" w:cs="Times New Roman"/>
          <w:sz w:val="28"/>
          <w:szCs w:val="28"/>
        </w:rPr>
        <w:t>Тимашевск, ул. Красная, д. 103,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67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67EA">
        <w:rPr>
          <w:rFonts w:ascii="Times New Roman" w:hAnsi="Times New Roman" w:cs="Times New Roman"/>
          <w:sz w:val="28"/>
          <w:szCs w:val="28"/>
        </w:rPr>
        <w:t>. 32.</w:t>
      </w:r>
    </w:p>
    <w:p w:rsidR="007367EA" w:rsidRPr="007367EA" w:rsidRDefault="007367E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sz w:val="28"/>
          <w:szCs w:val="28"/>
        </w:rPr>
        <w:t>3.</w:t>
      </w:r>
      <w:r w:rsidRPr="007367EA">
        <w:rPr>
          <w:rFonts w:ascii="Times New Roman" w:hAnsi="Times New Roman" w:cs="Times New Roman"/>
          <w:sz w:val="28"/>
          <w:szCs w:val="28"/>
        </w:rPr>
        <w:tab/>
        <w:t>Отделу 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ологий администрации муниципаль</w:t>
      </w:r>
      <w:r w:rsidRPr="007367EA">
        <w:rPr>
          <w:rFonts w:ascii="Times New Roman" w:hAnsi="Times New Roman" w:cs="Times New Roman"/>
          <w:sz w:val="28"/>
          <w:szCs w:val="28"/>
        </w:rPr>
        <w:t>ного образования Тимашевский район (</w:t>
      </w:r>
      <w:r>
        <w:rPr>
          <w:rFonts w:ascii="Times New Roman" w:hAnsi="Times New Roman" w:cs="Times New Roman"/>
          <w:sz w:val="28"/>
          <w:szCs w:val="28"/>
        </w:rPr>
        <w:t>Мирончук А.В.) обеспечить разме</w:t>
      </w:r>
      <w:r w:rsidRPr="007367EA">
        <w:rPr>
          <w:rFonts w:ascii="Times New Roman" w:hAnsi="Times New Roman" w:cs="Times New Roman"/>
          <w:sz w:val="28"/>
          <w:szCs w:val="28"/>
        </w:rPr>
        <w:t>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7367EA" w:rsidRPr="007367EA" w:rsidRDefault="007367E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sz w:val="28"/>
          <w:szCs w:val="28"/>
        </w:rPr>
        <w:t>4.</w:t>
      </w:r>
      <w:r w:rsidRPr="007367EA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</w:t>
      </w:r>
      <w:r w:rsidRPr="007367EA">
        <w:rPr>
          <w:rFonts w:ascii="Times New Roman" w:hAnsi="Times New Roman" w:cs="Times New Roman"/>
          <w:sz w:val="28"/>
          <w:szCs w:val="28"/>
        </w:rPr>
        <w:t>вания.</w:t>
      </w:r>
    </w:p>
    <w:p w:rsidR="007367EA" w:rsidRPr="007367EA" w:rsidRDefault="007367E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7EA" w:rsidRPr="007367EA" w:rsidRDefault="007367EA" w:rsidP="00736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7EA" w:rsidRPr="007367EA" w:rsidRDefault="007367EA" w:rsidP="00736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7EA" w:rsidRPr="007367EA" w:rsidRDefault="007367EA" w:rsidP="00736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7E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4D5A" w:rsidRPr="00184D5A" w:rsidRDefault="007367EA" w:rsidP="00736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367EA">
        <w:rPr>
          <w:rFonts w:ascii="Times New Roman" w:hAnsi="Times New Roman" w:cs="Times New Roman"/>
          <w:sz w:val="28"/>
          <w:szCs w:val="28"/>
        </w:rPr>
        <w:t>А.В. Па</w:t>
      </w:r>
      <w:r>
        <w:rPr>
          <w:rFonts w:ascii="Times New Roman" w:hAnsi="Times New Roman" w:cs="Times New Roman"/>
          <w:sz w:val="28"/>
          <w:szCs w:val="28"/>
        </w:rPr>
        <w:t>лий</w:t>
      </w: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675D25" w:rsidRDefault="00675D25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Default="007367EA" w:rsidP="007367EA">
      <w:pPr>
        <w:jc w:val="center"/>
        <w:rPr>
          <w:b/>
          <w:sz w:val="28"/>
          <w:szCs w:val="28"/>
        </w:rPr>
      </w:pP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  <w:r w:rsidRPr="007367EA">
        <w:rPr>
          <w:rFonts w:eastAsia="TimesNewRomanPSMT"/>
          <w:sz w:val="28"/>
          <w:szCs w:val="28"/>
        </w:rPr>
        <w:t xml:space="preserve">Приложение </w:t>
      </w: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  <w:r w:rsidRPr="007367EA">
        <w:rPr>
          <w:rFonts w:eastAsia="TimesNewRomanPSMT"/>
          <w:sz w:val="28"/>
          <w:szCs w:val="28"/>
        </w:rPr>
        <w:t>УТВЕРЖДЕН</w:t>
      </w:r>
      <w:r>
        <w:rPr>
          <w:rFonts w:eastAsia="TimesNewRomanPSMT"/>
          <w:sz w:val="28"/>
          <w:szCs w:val="28"/>
        </w:rPr>
        <w:t>О</w:t>
      </w: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  <w:r w:rsidRPr="007367EA">
        <w:rPr>
          <w:rFonts w:eastAsia="TimesNewRomanPSMT"/>
          <w:sz w:val="28"/>
          <w:szCs w:val="28"/>
        </w:rPr>
        <w:t>постановлением администрации</w:t>
      </w: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  <w:r w:rsidRPr="007367EA">
        <w:rPr>
          <w:rFonts w:eastAsia="TimesNewRomanPSMT"/>
          <w:sz w:val="28"/>
          <w:szCs w:val="28"/>
        </w:rPr>
        <w:t>муниципального образования</w:t>
      </w: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  <w:r w:rsidRPr="007367EA">
        <w:rPr>
          <w:rFonts w:eastAsia="TimesNewRomanPSMT"/>
          <w:sz w:val="28"/>
          <w:szCs w:val="28"/>
        </w:rPr>
        <w:t>Тимашевский район</w:t>
      </w:r>
    </w:p>
    <w:p w:rsidR="007367EA" w:rsidRPr="007367EA" w:rsidRDefault="007367EA" w:rsidP="007367EA">
      <w:pPr>
        <w:ind w:left="5387"/>
        <w:rPr>
          <w:rFonts w:eastAsia="TimesNewRomanPSMT"/>
          <w:sz w:val="28"/>
          <w:szCs w:val="28"/>
        </w:rPr>
      </w:pPr>
      <w:r w:rsidRPr="007367EA">
        <w:rPr>
          <w:rFonts w:eastAsia="TimesNewRomanPSMT"/>
          <w:sz w:val="28"/>
          <w:szCs w:val="28"/>
        </w:rPr>
        <w:t>от ____________ № _________</w:t>
      </w:r>
    </w:p>
    <w:p w:rsidR="007367EA" w:rsidRPr="007367EA" w:rsidRDefault="007367EA" w:rsidP="007367EA">
      <w:pPr>
        <w:ind w:left="4820"/>
        <w:jc w:val="center"/>
        <w:rPr>
          <w:rFonts w:eastAsia="TimesNewRomanPSMT"/>
          <w:sz w:val="28"/>
          <w:szCs w:val="28"/>
        </w:rPr>
      </w:pPr>
    </w:p>
    <w:p w:rsidR="007367EA" w:rsidRPr="007367EA" w:rsidRDefault="007367EA" w:rsidP="007367E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367EA" w:rsidRPr="007367EA" w:rsidRDefault="003A3E1A" w:rsidP="007367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7367EA" w:rsidRPr="007367EA">
        <w:rPr>
          <w:sz w:val="28"/>
          <w:szCs w:val="28"/>
        </w:rPr>
        <w:t xml:space="preserve"> </w:t>
      </w:r>
    </w:p>
    <w:p w:rsid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о проверке соблюдения гражданином, замещавшим должность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муниципальной службы в администрации муниципального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образования Тимашевский район, запрета на заключение трудового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или гражданско-правового договора с коммерческой или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 в случаях, если отдельные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функции муниципального (административного) управления данной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организацией входили в должностные (служебные) обязанности</w:t>
      </w:r>
    </w:p>
    <w:p w:rsidR="003A3E1A" w:rsidRPr="003A3E1A" w:rsidRDefault="003A3E1A" w:rsidP="003A3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E1A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служащего, и соблюдения работодателем условий</w:t>
      </w:r>
    </w:p>
    <w:p w:rsidR="007367EA" w:rsidRPr="003A3E1A" w:rsidRDefault="003A3E1A" w:rsidP="003A3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1A">
        <w:rPr>
          <w:rFonts w:ascii="Times New Roman" w:hAnsi="Times New Roman" w:cs="Times New Roman"/>
          <w:sz w:val="28"/>
          <w:szCs w:val="28"/>
        </w:rPr>
        <w:t>заключения трудового или гражданско-правового договора</w:t>
      </w:r>
    </w:p>
    <w:p w:rsidR="007367EA" w:rsidRDefault="007367EA" w:rsidP="00BB7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D5A" w:rsidRPr="00184D5A" w:rsidRDefault="00184D5A" w:rsidP="003A3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4"/>
      <w:bookmarkEnd w:id="1"/>
      <w:r w:rsidRPr="00184D5A">
        <w:rPr>
          <w:rFonts w:ascii="Times New Roman" w:hAnsi="Times New Roman" w:cs="Times New Roman"/>
          <w:sz w:val="28"/>
          <w:szCs w:val="28"/>
        </w:rPr>
        <w:t>1. Положение о проверке соблюдения гражданином, замещавшим должность муниципальной службы в администрации муниципаль</w:t>
      </w:r>
      <w:r w:rsidR="003A2350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184D5A">
        <w:rPr>
          <w:rFonts w:ascii="Times New Roman" w:hAnsi="Times New Roman" w:cs="Times New Roman"/>
          <w:sz w:val="28"/>
          <w:szCs w:val="28"/>
        </w:rPr>
        <w:t xml:space="preserve">, запрета на заключение 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гражданского-правового договора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таким гражданином (далее - Положение), разработано в соответствии с Федеральным </w:t>
      </w:r>
      <w:hyperlink r:id="rId8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273-ФЗ «О противодействии коррупции»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Закон), Федеральным </w:t>
      </w:r>
      <w:hyperlink r:id="rId9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25-ФЗ «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службе в Российской Федерации»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определяет порядок осуществления проверки:</w:t>
      </w:r>
    </w:p>
    <w:p w:rsidR="00184D5A" w:rsidRPr="00184D5A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в администрации муниципального образования </w:t>
      </w:r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r:id="rId10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184D5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A2350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муниципальным правовым актом администрации муниципального образования </w:t>
      </w:r>
      <w:r w:rsidR="003A2350" w:rsidRPr="003A2350">
        <w:rPr>
          <w:rFonts w:ascii="Times New Roman" w:hAnsi="Times New Roman" w:cs="Times New Roman"/>
          <w:color w:val="FF0000"/>
          <w:sz w:val="28"/>
          <w:szCs w:val="28"/>
        </w:rPr>
        <w:t>Тимашевский район</w:t>
      </w:r>
      <w:r w:rsidRPr="003A23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4D5A">
        <w:rPr>
          <w:rFonts w:ascii="Times New Roman" w:hAnsi="Times New Roman" w:cs="Times New Roman"/>
          <w:sz w:val="28"/>
          <w:szCs w:val="28"/>
        </w:rPr>
        <w:t xml:space="preserve">(далее - гражданин, замещавший должность муниципальной службы), запрета на замещение должности в коммерческой или некоммерческой организации (далее - организация) на условиях трудового договора в течение двух лет после увольнения с муниципальной службы и (или) выполнения в данной организации работы (оказания услуги) в </w:t>
      </w:r>
      <w:r w:rsidRPr="00184D5A">
        <w:rPr>
          <w:rFonts w:ascii="Times New Roman" w:hAnsi="Times New Roman" w:cs="Times New Roman"/>
          <w:sz w:val="28"/>
          <w:szCs w:val="28"/>
        </w:rPr>
        <w:lastRenderedPageBreak/>
        <w:t>течение месяца стоимостью более ста тысяч рублей на условиях гражданско-правового договора (гражданско-правовых договоров) (далее - трудовой (гражданско-правовой) договор),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</w:t>
      </w:r>
      <w:r w:rsidR="003A2350">
        <w:rPr>
          <w:rFonts w:ascii="Times New Roman" w:hAnsi="Times New Roman" w:cs="Times New Roman"/>
          <w:sz w:val="28"/>
          <w:szCs w:val="28"/>
        </w:rPr>
        <w:t>ии муниципального образования Тимашевский район</w:t>
      </w:r>
      <w:r w:rsidRPr="00184D5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Комиссия);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б) соблюдения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работодателем условий заключения трудового (гражданско-правового) договора с гражданином, замещавшим должность муниципальной службы.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2. Основаниями для осуществления проверки являются: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8"/>
      <w:bookmarkEnd w:id="2"/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поступившая в соответствии с </w:t>
      </w:r>
      <w:hyperlink r:id="rId11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четвертой статьи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и </w:t>
      </w:r>
      <w:hyperlink r:id="rId12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администрацию муниципального образования </w:t>
      </w:r>
      <w:r w:rsidR="003A2350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письменная информация от работодателя, который заключил трудовой (гражданско-правовой) договор с гражданином, замещавшим должность муниципальной службы, в порядке, предусмотренном </w:t>
      </w:r>
      <w:hyperlink r:id="rId13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</w:t>
      </w:r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Российской Федерации от 21 января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(далее - Правила);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9"/>
      <w:bookmarkEnd w:id="3"/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б) обращение гражданина, замещавшего должность муниципальной службы, до истечения двух лет после увольнения с муниципальной службы в Комиссию о даче согласия на замещение должности на условиях трудового (гражданско-правового)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 (далее - обращение в Комиссию о даче согласия);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0"/>
      <w:bookmarkEnd w:id="4"/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2"/>
      <w:bookmarkEnd w:id="5"/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Проверка, предусмотренная </w:t>
      </w:r>
      <w:hyperlink w:anchor="P54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информирование о ее результатах осуществляется </w:t>
      </w:r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муниципальной службы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и кадров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– отдел муниципальной службы и кадров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течение 14 рабочих дней с момента наступления одного из оснований для осуществления проверки, предусмотренных </w:t>
      </w:r>
      <w:hyperlink w:anchor="P58">
        <w:r w:rsidR="006200BE"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6200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0">
        <w:r w:rsidR="006200BE"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</w:t>
        </w:r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поступления информации, предусмотренной </w:t>
      </w:r>
      <w:hyperlink w:anchor="P58">
        <w:r w:rsidR="006200BE"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«а»</w:t>
        </w:r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(далее - письменная информация), </w:t>
      </w:r>
      <w:r w:rsidR="00A955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E86E9B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</w:t>
      </w:r>
      <w:r w:rsidR="00A955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6E9B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службы и кадров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письменную информацию и осуществляет подготовку мотивированного заключения о соблюдении (несоблюдении) гражданином, замещавшим должность муниципальной службы, требований </w:t>
      </w:r>
      <w:hyperlink r:id="rId14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(далее - мотивированное заключение).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Письменная информация, а также мотивированное заключение и другие материалы в течение семи рабочих дней со дня поступления письменной информации представляются председателю Комиссии.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в Комиссию мотивированного заключения, содержащего выводы о наличии отдельных функций муниципального (административного) управления организацией, входивших в должностные (служебные) обязанности муниципального служащего, исполняемые во время замещения должности муниципальной службы, </w:t>
      </w:r>
      <w:r w:rsidR="00A955BE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наличие: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а) обращения в Комиссию о даче согласия;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б) протокола заседания Комиссии с решением о даче гражданину, замещавшему должность муниципальной службы, согласия на замещение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 (далее - протокол Комиссии, содержащий решение о даче согласия).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протокола Комиссии, содержащего решение о даче согласия, орган по профилактике коррупции приобщает письменную информацию от работодателя к данному протоколу и информирует работодателя о соблюдении гражданином, замещавшим должность муниципальной службы, требований </w:t>
      </w:r>
      <w:hyperlink r:id="rId15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протокола Комиссии, содержащего решение о даче согласия, либо при наличии протокола Комиссии, содержащего решение об отказе гражданину, замещавшему должность муниципальной службы, в замещении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мотивированное заключение о несоблюдении гражданином требований </w:t>
      </w:r>
      <w:hyperlink r:id="rId16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направляется с материалами для рассмотрения на Комиссии.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Комиссией решения о нарушении требований </w:t>
      </w:r>
      <w:hyperlink r:id="rId17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при замещении гражданином, замещавшим должность муниципальной службы,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информация о несоблюдении требований Закона направляется: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муниципального образования </w:t>
      </w:r>
      <w:r w:rsidR="00BC6BE9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руководителю органа администрации, в котором гражданин ранее замещал должность муниципальной службы;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работодателю, который информируется об обязательном прекращении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трудового (гражданско-правового) договора с гражданином, замещавшим должность муниципальной службы;</w:t>
      </w:r>
    </w:p>
    <w:p w:rsidR="00184D5A" w:rsidRPr="00675D25" w:rsidRDefault="00184D5A" w:rsidP="00675D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прокуратуры для осуществления контроля за выполнением работодателем требований Закона.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 поступлении обращения, предусмотренного </w:t>
      </w:r>
      <w:hyperlink w:anchor="P59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даче Комиссией согласия гражданину, замещавшему должность муниципальной службы, на замещение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</w:t>
      </w:r>
      <w:r w:rsidR="00675D25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факт поступления письменной информации от работодателя о заключении с ним трудового (гражданско-правового) договора в порядке, предусмотренном Правилами.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При не</w:t>
      </w:r>
      <w:r w:rsidR="00675D25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поступлении письменной информации, указанной в обращении гражданина, замещавшего должность муниципальной службы, от работодателя в части заключении трудового (гражданско-правового) договора в течение 10 дней с даты его заключения, либо поступлении данной информации с нарушением порядка, предусмотренного Правилами, </w:t>
      </w:r>
      <w:r w:rsidR="00675D25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информирует органы прокуратуры в течение 10 рабочих дней о возможном несоблюдении работодателем обязанности, предусмотренной частью четвертой </w:t>
      </w:r>
      <w:hyperlink r:id="rId18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письменной информации от работодателя о заключении трудового (гражданско-правового) договора, указанная информация приобщается к протоколу Комиссии, содержащему решение о даче согласия.</w:t>
      </w:r>
    </w:p>
    <w:p w:rsidR="00184D5A" w:rsidRPr="00675D25" w:rsidRDefault="00675D25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7. При поступлении администрацию муниципального образования Тимашевский район</w:t>
      </w:r>
      <w:r w:rsidR="00184D5A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предусмотренной </w:t>
      </w:r>
      <w:hyperlink w:anchor="P60">
        <w:r w:rsidR="00184D5A"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2</w:t>
        </w:r>
      </w:hyperlink>
      <w:r w:rsidR="00184D5A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информация подлежит направлению в </w:t>
      </w: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</w:t>
      </w:r>
      <w:r w:rsidR="00184D5A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D5A" w:rsidRPr="00675D25" w:rsidRDefault="00675D25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Отдел муниципальной службы и кадров</w:t>
      </w:r>
      <w:r w:rsidR="00184D5A"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наличие: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а) протокола Комиссии, содержащего решение о даче согласия;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б) письменной информации работодателя о заключении трудового (гражданско-правового) договора с гражданином, замещавшим должность муниципальной службы.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указанных документов лица, направившие информацию, а также органы прокуратуры извещаются о соблюдении гражданином, замещавшим должность муниципальной службы, и работодателем требований Закона.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указанных документов лица, направившие информацию, а также органы прокуратуры извещаются о несоблюдении гражданином, замещавшим должность муниципальной службы, и (или) работодателем требований Закона.</w:t>
      </w:r>
    </w:p>
    <w:p w:rsidR="00184D5A" w:rsidRPr="00675D25" w:rsidRDefault="00184D5A" w:rsidP="00BB78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сроки, определенные </w:t>
      </w:r>
      <w:hyperlink w:anchor="P62">
        <w:r w:rsidRPr="00675D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67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D1114" w:rsidRPr="00675D25" w:rsidRDefault="00DD1114" w:rsidP="00675D25">
      <w:pPr>
        <w:rPr>
          <w:rFonts w:eastAsiaTheme="minorEastAsia"/>
          <w:color w:val="000000" w:themeColor="text1"/>
          <w:sz w:val="28"/>
          <w:szCs w:val="28"/>
        </w:rPr>
      </w:pPr>
    </w:p>
    <w:p w:rsidR="00675D25" w:rsidRDefault="00675D25" w:rsidP="00675D25">
      <w:pPr>
        <w:rPr>
          <w:rFonts w:eastAsiaTheme="minorEastAsia"/>
          <w:color w:val="000000" w:themeColor="text1"/>
          <w:sz w:val="28"/>
          <w:szCs w:val="28"/>
        </w:rPr>
      </w:pPr>
    </w:p>
    <w:p w:rsidR="00675D25" w:rsidRPr="00675D25" w:rsidRDefault="00675D25" w:rsidP="00675D25">
      <w:pPr>
        <w:rPr>
          <w:rFonts w:eastAsiaTheme="minorEastAsia"/>
          <w:color w:val="000000" w:themeColor="text1"/>
          <w:sz w:val="28"/>
          <w:szCs w:val="28"/>
        </w:rPr>
      </w:pPr>
    </w:p>
    <w:p w:rsidR="00675D25" w:rsidRPr="00675D25" w:rsidRDefault="00675D25" w:rsidP="00675D25">
      <w:pPr>
        <w:rPr>
          <w:rFonts w:eastAsiaTheme="minorEastAsia"/>
          <w:color w:val="000000" w:themeColor="text1"/>
          <w:sz w:val="28"/>
          <w:szCs w:val="28"/>
        </w:rPr>
      </w:pPr>
      <w:r w:rsidRPr="00675D25">
        <w:rPr>
          <w:rFonts w:eastAsiaTheme="minorEastAsia"/>
          <w:color w:val="000000" w:themeColor="text1"/>
          <w:sz w:val="28"/>
          <w:szCs w:val="28"/>
        </w:rPr>
        <w:t>Заместитель главы</w:t>
      </w:r>
    </w:p>
    <w:p w:rsidR="00675D25" w:rsidRPr="00675D25" w:rsidRDefault="00675D25" w:rsidP="00675D25">
      <w:pPr>
        <w:rPr>
          <w:rFonts w:eastAsiaTheme="minorEastAsia"/>
          <w:color w:val="000000" w:themeColor="text1"/>
          <w:sz w:val="28"/>
          <w:szCs w:val="28"/>
        </w:rPr>
      </w:pPr>
      <w:r w:rsidRPr="00675D25">
        <w:rPr>
          <w:rFonts w:eastAsiaTheme="minorEastAsia"/>
          <w:color w:val="000000" w:themeColor="text1"/>
          <w:sz w:val="28"/>
          <w:szCs w:val="28"/>
        </w:rPr>
        <w:t>муниципального образования</w:t>
      </w:r>
    </w:p>
    <w:p w:rsidR="00675D25" w:rsidRPr="00675D25" w:rsidRDefault="00675D25" w:rsidP="00675D25">
      <w:pPr>
        <w:rPr>
          <w:rFonts w:eastAsiaTheme="minorEastAsia"/>
          <w:sz w:val="28"/>
          <w:szCs w:val="28"/>
        </w:rPr>
      </w:pPr>
      <w:r w:rsidRPr="00675D25">
        <w:rPr>
          <w:rFonts w:eastAsiaTheme="minorEastAsia"/>
          <w:color w:val="000000" w:themeColor="text1"/>
          <w:sz w:val="28"/>
          <w:szCs w:val="28"/>
        </w:rPr>
        <w:t xml:space="preserve">Тимашевский район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А.В. </w:t>
      </w:r>
      <w:proofErr w:type="spellStart"/>
      <w:r>
        <w:rPr>
          <w:rFonts w:eastAsiaTheme="minorEastAsia"/>
          <w:sz w:val="28"/>
          <w:szCs w:val="28"/>
        </w:rPr>
        <w:t>Даньяров</w:t>
      </w:r>
      <w:proofErr w:type="spellEnd"/>
    </w:p>
    <w:sectPr w:rsidR="00675D25" w:rsidRPr="00675D25" w:rsidSect="00675D25">
      <w:headerReference w:type="defaul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46" w:rsidRDefault="00FA5646" w:rsidP="00675D25">
      <w:r>
        <w:separator/>
      </w:r>
    </w:p>
  </w:endnote>
  <w:endnote w:type="continuationSeparator" w:id="0">
    <w:p w:rsidR="00FA5646" w:rsidRDefault="00FA5646" w:rsidP="0067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46" w:rsidRDefault="00FA5646" w:rsidP="00675D25">
      <w:r>
        <w:separator/>
      </w:r>
    </w:p>
  </w:footnote>
  <w:footnote w:type="continuationSeparator" w:id="0">
    <w:p w:rsidR="00FA5646" w:rsidRDefault="00FA5646" w:rsidP="00675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566267"/>
      <w:docPartObj>
        <w:docPartGallery w:val="Page Numbers (Top of Page)"/>
        <w:docPartUnique/>
      </w:docPartObj>
    </w:sdtPr>
    <w:sdtEndPr/>
    <w:sdtContent>
      <w:p w:rsidR="00675D25" w:rsidRDefault="00675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B7">
          <w:rPr>
            <w:noProof/>
          </w:rPr>
          <w:t>2</w:t>
        </w:r>
        <w:r>
          <w:fldChar w:fldCharType="end"/>
        </w:r>
      </w:p>
    </w:sdtContent>
  </w:sdt>
  <w:p w:rsidR="00675D25" w:rsidRDefault="00675D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5A"/>
    <w:rsid w:val="0012476F"/>
    <w:rsid w:val="00184D5A"/>
    <w:rsid w:val="003A2350"/>
    <w:rsid w:val="003A3E1A"/>
    <w:rsid w:val="00480173"/>
    <w:rsid w:val="006200BE"/>
    <w:rsid w:val="00675D25"/>
    <w:rsid w:val="007367EA"/>
    <w:rsid w:val="00A955BE"/>
    <w:rsid w:val="00BB7866"/>
    <w:rsid w:val="00BC6BE9"/>
    <w:rsid w:val="00C20BAB"/>
    <w:rsid w:val="00CC026C"/>
    <w:rsid w:val="00DB4BB7"/>
    <w:rsid w:val="00DD1114"/>
    <w:rsid w:val="00E86E9B"/>
    <w:rsid w:val="00F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7766-95CE-46DF-8401-B4000B0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D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4D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4D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D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75D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5D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38A6160037650AA56556ADB684B7E4E2AE0A8450D7080209DB5D69CEDAA835D6E184C54EA32C57264859o5yBL" TargetMode="External"/><Relationship Id="rId13" Type="http://schemas.openxmlformats.org/officeDocument/2006/relationships/hyperlink" Target="consultantplus://offline/ref=2DCD6C2BEB7A3217C29B38A6160037650DA16155A0B484B7E4E2AE0A8450D7080209DB5F6DC58EF97888B8D68005AE27483A4853479E0BCEo4y2L" TargetMode="External"/><Relationship Id="rId18" Type="http://schemas.openxmlformats.org/officeDocument/2006/relationships/hyperlink" Target="consultantplus://offline/ref=2DCD6C2BEB7A3217C29B38A6160037650AA56556ADB684B7E4E2AE0A8450D7080209DB5C65CEDAA835D6E184C54EA32C57264859o5yB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CD6C2BEB7A3217C29B38A6160037650DAC6556ABB684B7E4E2AE0A8450D7080209DB5A64CEDAA835D6E184C54EA32C57264859o5yBL" TargetMode="External"/><Relationship Id="rId12" Type="http://schemas.openxmlformats.org/officeDocument/2006/relationships/hyperlink" Target="consultantplus://offline/ref=2DCD6C2BEB7A3217C29B38A6160037650AA66453ADB284B7E4E2AE0A8450D7080209DB5F6AC48DF225D2A8D2C953A23A492C5659599Eo0y9L" TargetMode="External"/><Relationship Id="rId17" Type="http://schemas.openxmlformats.org/officeDocument/2006/relationships/hyperlink" Target="consultantplus://offline/ref=2DCD6C2BEB7A3217C29B38A6160037650AA56556ADB684B7E4E2AE0A8450D7080209DB5C65CEDAA835D6E184C54EA32C57264859o5y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CD6C2BEB7A3217C29B38A6160037650AA56556ADB684B7E4E2AE0A8450D7080209DB5C65CEDAA835D6E184C54EA32C57264859o5y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D6C2BEB7A3217C29B38A6160037650AA56556ADB684B7E4E2AE0A8450D7080209DB5D69CEDAA835D6E184C54EA32C57264859o5yBL" TargetMode="External"/><Relationship Id="rId11" Type="http://schemas.openxmlformats.org/officeDocument/2006/relationships/hyperlink" Target="consultantplus://offline/ref=2DCD6C2BEB7A3217C29B38A6160037650AA56556ADB684B7E4E2AE0A8450D7080209DB5D6ECEDAA835D6E184C54EA32C57264859o5yB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CD6C2BEB7A3217C29B38A6160037650AA56556ADB684B7E4E2AE0A8450D7080209DB5C65CEDAA835D6E184C54EA32C57264859o5yBL" TargetMode="External"/><Relationship Id="rId10" Type="http://schemas.openxmlformats.org/officeDocument/2006/relationships/hyperlink" Target="consultantplus://offline/ref=2DCD6C2BEB7A3217C29B38A6160037650AA56556ADB684B7E4E2AE0A8450D7080209DB5C65CEDAA835D6E184C54EA32C57264859o5yB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CD6C2BEB7A3217C29B38A6160037650DAC6556ABB684B7E4E2AE0A8450D7080209DB5A64CEDAA835D6E184C54EA32C57264859o5yBL" TargetMode="External"/><Relationship Id="rId14" Type="http://schemas.openxmlformats.org/officeDocument/2006/relationships/hyperlink" Target="consultantplus://offline/ref=2DCD6C2BEB7A3217C29B38A6160037650AA56556ADB684B7E4E2AE0A8450D7080209DB5C65CEDAA835D6E184C54EA32C57264859o5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4</cp:revision>
  <cp:lastPrinted>2022-09-27T08:42:00Z</cp:lastPrinted>
  <dcterms:created xsi:type="dcterms:W3CDTF">2022-09-27T08:41:00Z</dcterms:created>
  <dcterms:modified xsi:type="dcterms:W3CDTF">2022-09-27T08:49:00Z</dcterms:modified>
</cp:coreProperties>
</file>