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</w:p>
    <w:p w:rsidR="00EE6A67" w:rsidRDefault="00EE6A67" w:rsidP="00EC3E52">
      <w:pPr>
        <w:pStyle w:val="ConsPlusTitle"/>
        <w:widowControl/>
        <w:suppressAutoHyphens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0506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5559B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A67">
        <w:rPr>
          <w:rFonts w:ascii="Times New Roman" w:hAnsi="Times New Roman" w:cs="Times New Roman"/>
          <w:sz w:val="28"/>
          <w:szCs w:val="28"/>
        </w:rPr>
        <w:t xml:space="preserve">«Признание многоквартирного дома аварийным </w:t>
      </w:r>
    </w:p>
    <w:p w:rsidR="009B2B5B" w:rsidRDefault="00EE6A67" w:rsidP="00EC3E52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  <w:r w:rsidRPr="00EE6A67">
        <w:rPr>
          <w:rFonts w:ascii="Times New Roman" w:hAnsi="Times New Roman" w:cs="Times New Roman"/>
          <w:sz w:val="28"/>
          <w:szCs w:val="28"/>
        </w:rPr>
        <w:t>и подлежащим сносу или реконструкции»</w:t>
      </w:r>
    </w:p>
    <w:p w:rsidR="00EC3E52" w:rsidRDefault="00EC3E52" w:rsidP="00EC3E52">
      <w:pPr>
        <w:pStyle w:val="ConsPlusTitle"/>
        <w:widowControl/>
        <w:suppressAutoHyphens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E6A67" w:rsidRPr="006E294E" w:rsidRDefault="00EE6A67" w:rsidP="00EC3E52">
      <w:pPr>
        <w:pStyle w:val="ConsPlusTitle"/>
        <w:widowControl/>
        <w:suppressAutoHyphens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E6A67" w:rsidRPr="00550C82" w:rsidRDefault="00EE6A67" w:rsidP="00EE6A67">
      <w:pPr>
        <w:widowControl w:val="0"/>
        <w:tabs>
          <w:tab w:val="left" w:pos="993"/>
          <w:tab w:val="left" w:pos="1276"/>
          <w:tab w:val="left" w:pos="1418"/>
        </w:tabs>
        <w:ind w:firstLine="851"/>
        <w:jc w:val="both"/>
        <w:outlineLvl w:val="0"/>
        <w:rPr>
          <w:sz w:val="28"/>
          <w:szCs w:val="28"/>
        </w:rPr>
      </w:pPr>
      <w:r w:rsidRPr="00550C82">
        <w:rPr>
          <w:bCs/>
          <w:kern w:val="32"/>
          <w:sz w:val="28"/>
          <w:szCs w:val="28"/>
          <w:lang w:val="x-none"/>
        </w:rPr>
        <w:t>Руководствуясь Федеральным законом от 27 июля 2010 года № 210-ФЗ   «Об организации предоставления государственных и муниципальных услуг», постановлением администрации муниципального образования Тимашевский район 25 июля 2018 года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район, п о с т а н о в л я ю:</w:t>
      </w:r>
    </w:p>
    <w:p w:rsidR="00EE6A67" w:rsidRDefault="00EE6A67" w:rsidP="00EE6A67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EE6A67">
        <w:rPr>
          <w:sz w:val="28"/>
          <w:szCs w:val="28"/>
        </w:rPr>
        <w:t>Утвер</w:t>
      </w:r>
      <w:r w:rsidRPr="00EE6A67">
        <w:rPr>
          <w:sz w:val="28"/>
          <w:szCs w:val="28"/>
        </w:rPr>
        <w:t>дить административный регламент предоставления муници-пальной услуги «</w:t>
      </w:r>
      <w:r w:rsidRPr="00EE6A67">
        <w:rPr>
          <w:sz w:val="28"/>
          <w:szCs w:val="28"/>
        </w:rPr>
        <w:t>Признание многоквартирного дома аварийным и подлежащим сносу или реконструкции</w:t>
      </w:r>
      <w:r w:rsidRPr="00EE6A67">
        <w:rPr>
          <w:sz w:val="28"/>
          <w:szCs w:val="28"/>
        </w:rPr>
        <w:t>» (прилагается).</w:t>
      </w:r>
    </w:p>
    <w:p w:rsidR="00EE6A67" w:rsidRDefault="00EE6A67" w:rsidP="00EE6A67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EE6A67">
        <w:rPr>
          <w:sz w:val="28"/>
          <w:szCs w:val="28"/>
        </w:rPr>
        <w:t>Признать утратившим силу пос</w:t>
      </w:r>
      <w:r w:rsidRPr="00EE6A67">
        <w:rPr>
          <w:sz w:val="28"/>
          <w:szCs w:val="28"/>
        </w:rPr>
        <w:t>тановление администрации муници</w:t>
      </w:r>
      <w:r w:rsidRPr="00EE6A67">
        <w:rPr>
          <w:sz w:val="28"/>
          <w:szCs w:val="28"/>
        </w:rPr>
        <w:t xml:space="preserve">пального образования Тимашевский район от </w:t>
      </w:r>
      <w:r w:rsidRPr="00EE6A67">
        <w:rPr>
          <w:sz w:val="28"/>
          <w:szCs w:val="28"/>
        </w:rPr>
        <w:t xml:space="preserve">20 декабря 2016 </w:t>
      </w:r>
      <w:r w:rsidRPr="00EE6A67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    </w:t>
      </w:r>
      <w:r w:rsidRPr="00EE6A67">
        <w:rPr>
          <w:sz w:val="28"/>
          <w:szCs w:val="28"/>
        </w:rPr>
        <w:t xml:space="preserve">№ </w:t>
      </w:r>
      <w:r w:rsidRPr="00EE6A67">
        <w:rPr>
          <w:sz w:val="28"/>
          <w:szCs w:val="28"/>
        </w:rPr>
        <w:t>1163</w:t>
      </w:r>
      <w:r w:rsidRPr="00EE6A67">
        <w:rPr>
          <w:sz w:val="28"/>
          <w:szCs w:val="28"/>
        </w:rPr>
        <w:t xml:space="preserve"> «Об утверждении административного регламе</w:t>
      </w:r>
      <w:r w:rsidRPr="00EE6A67">
        <w:rPr>
          <w:sz w:val="28"/>
          <w:szCs w:val="28"/>
        </w:rPr>
        <w:t>нта по представлению муниципаль</w:t>
      </w:r>
      <w:r w:rsidRPr="00EE6A67">
        <w:rPr>
          <w:sz w:val="28"/>
          <w:szCs w:val="28"/>
        </w:rPr>
        <w:t>ной услуги «Признание многоквартирного дома аварийным и подлежащим сносу или реконструкции».</w:t>
      </w:r>
    </w:p>
    <w:p w:rsidR="00EE6A67" w:rsidRDefault="00EE6A67" w:rsidP="00EE6A67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EE6A67">
        <w:rPr>
          <w:sz w:val="28"/>
          <w:szCs w:val="28"/>
        </w:rPr>
        <w:t>Организационно-кадровому отделу управления делами адми</w:t>
      </w:r>
      <w:r>
        <w:rPr>
          <w:sz w:val="28"/>
          <w:szCs w:val="28"/>
        </w:rPr>
        <w:t>-</w:t>
      </w:r>
      <w:r w:rsidRPr="00EE6A67">
        <w:rPr>
          <w:sz w:val="28"/>
          <w:szCs w:val="28"/>
        </w:rPr>
        <w:t>нистрации муниципального образования Тимашевский район (Костенко) обнародовать настоящее постановление.</w:t>
      </w:r>
    </w:p>
    <w:p w:rsidR="00EE6A67" w:rsidRPr="00EE6A67" w:rsidRDefault="00EE6A67" w:rsidP="00EE6A67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bookmarkStart w:id="0" w:name="_GoBack"/>
      <w:bookmarkEnd w:id="0"/>
      <w:r w:rsidRPr="00EE6A67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(Мирончук) разместить постановление на официальном сайте муниципального образования Тимашевский район.</w:t>
      </w:r>
    </w:p>
    <w:p w:rsidR="00EE6A67" w:rsidRDefault="00EC3E52" w:rsidP="00EE6A67">
      <w:pPr>
        <w:pStyle w:val="a3"/>
        <w:numPr>
          <w:ilvl w:val="0"/>
          <w:numId w:val="2"/>
        </w:numPr>
        <w:suppressAutoHyphens/>
        <w:ind w:left="0" w:firstLine="851"/>
        <w:jc w:val="both"/>
        <w:rPr>
          <w:sz w:val="28"/>
          <w:szCs w:val="28"/>
        </w:rPr>
      </w:pPr>
      <w:r w:rsidRPr="00EE6A67">
        <w:rPr>
          <w:sz w:val="28"/>
          <w:szCs w:val="28"/>
        </w:rPr>
        <w:lastRenderedPageBreak/>
        <w:t>Контроль за исполнением постановления возложить на заместителя главы муниципального образования Тимашевский район В.А.</w:t>
      </w:r>
      <w:r w:rsidR="009B2B5B" w:rsidRPr="00EE6A67">
        <w:rPr>
          <w:sz w:val="28"/>
          <w:szCs w:val="28"/>
        </w:rPr>
        <w:t xml:space="preserve"> </w:t>
      </w:r>
      <w:r w:rsidRPr="00EE6A67">
        <w:rPr>
          <w:sz w:val="28"/>
          <w:szCs w:val="28"/>
        </w:rPr>
        <w:t>Добрывечер.</w:t>
      </w:r>
    </w:p>
    <w:p w:rsidR="00EC3E52" w:rsidRPr="00EE6A67" w:rsidRDefault="00EC3E52" w:rsidP="00EE6A67">
      <w:pPr>
        <w:pStyle w:val="a3"/>
        <w:numPr>
          <w:ilvl w:val="0"/>
          <w:numId w:val="2"/>
        </w:numPr>
        <w:suppressAutoHyphens/>
        <w:ind w:left="0" w:firstLine="851"/>
        <w:jc w:val="both"/>
        <w:rPr>
          <w:sz w:val="28"/>
          <w:szCs w:val="28"/>
        </w:rPr>
      </w:pPr>
      <w:r w:rsidRPr="00EE6A67">
        <w:rPr>
          <w:sz w:val="28"/>
          <w:szCs w:val="28"/>
        </w:rPr>
        <w:t>Постановление вступает в</w:t>
      </w:r>
      <w:r w:rsidR="009B2B5B" w:rsidRPr="00EE6A67">
        <w:rPr>
          <w:sz w:val="28"/>
          <w:szCs w:val="28"/>
        </w:rPr>
        <w:t xml:space="preserve"> силу со дня его обнародования.</w:t>
      </w:r>
    </w:p>
    <w:p w:rsidR="00EC3E52" w:rsidRDefault="00EC3E52" w:rsidP="00EC3E52">
      <w:pPr>
        <w:jc w:val="both"/>
        <w:rPr>
          <w:sz w:val="28"/>
          <w:szCs w:val="28"/>
        </w:rPr>
      </w:pPr>
    </w:p>
    <w:p w:rsidR="00EC3E52" w:rsidRDefault="00EC3E52" w:rsidP="00EC3E52">
      <w:pPr>
        <w:jc w:val="both"/>
        <w:rPr>
          <w:sz w:val="28"/>
          <w:szCs w:val="28"/>
        </w:rPr>
      </w:pPr>
    </w:p>
    <w:p w:rsidR="00EC3E52" w:rsidRPr="00B03768" w:rsidRDefault="00EC3E52" w:rsidP="00EC3E52">
      <w:pPr>
        <w:jc w:val="both"/>
        <w:rPr>
          <w:sz w:val="28"/>
          <w:szCs w:val="28"/>
        </w:rPr>
      </w:pPr>
      <w:r w:rsidRPr="00B03768">
        <w:rPr>
          <w:sz w:val="28"/>
          <w:szCs w:val="28"/>
        </w:rPr>
        <w:t>Глава муниципального образования</w:t>
      </w:r>
    </w:p>
    <w:p w:rsidR="003A7D53" w:rsidRPr="00EE6A67" w:rsidRDefault="00EC3E52">
      <w:pPr>
        <w:rPr>
          <w:sz w:val="28"/>
          <w:szCs w:val="28"/>
        </w:rPr>
      </w:pPr>
      <w:r w:rsidRPr="00B03768">
        <w:rPr>
          <w:sz w:val="28"/>
          <w:szCs w:val="28"/>
        </w:rPr>
        <w:t xml:space="preserve">Тимашевский район                                                         </w:t>
      </w:r>
      <w:r>
        <w:rPr>
          <w:sz w:val="28"/>
          <w:szCs w:val="28"/>
        </w:rPr>
        <w:t xml:space="preserve">                    </w:t>
      </w:r>
      <w:r w:rsidR="009B2B5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А.В.</w:t>
      </w:r>
      <w:r w:rsidR="009B2B5B">
        <w:rPr>
          <w:sz w:val="28"/>
          <w:szCs w:val="28"/>
        </w:rPr>
        <w:t>Палий</w:t>
      </w:r>
    </w:p>
    <w:sectPr w:rsidR="003A7D53" w:rsidRPr="00EE6A67" w:rsidSect="00C218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854" w:rsidRDefault="007C2854" w:rsidP="00C21878">
      <w:r>
        <w:separator/>
      </w:r>
    </w:p>
  </w:endnote>
  <w:endnote w:type="continuationSeparator" w:id="0">
    <w:p w:rsidR="007C2854" w:rsidRDefault="007C2854" w:rsidP="00C2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878" w:rsidRDefault="00C2187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878" w:rsidRDefault="00C2187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878" w:rsidRDefault="00C218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854" w:rsidRDefault="007C2854" w:rsidP="00C21878">
      <w:r>
        <w:separator/>
      </w:r>
    </w:p>
  </w:footnote>
  <w:footnote w:type="continuationSeparator" w:id="0">
    <w:p w:rsidR="007C2854" w:rsidRDefault="007C2854" w:rsidP="00C21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878" w:rsidRDefault="00C2187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4938"/>
      <w:docPartObj>
        <w:docPartGallery w:val="Page Numbers (Top of Page)"/>
        <w:docPartUnique/>
      </w:docPartObj>
    </w:sdtPr>
    <w:sdtEndPr/>
    <w:sdtContent>
      <w:p w:rsidR="00C21878" w:rsidRDefault="007C285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A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1878" w:rsidRDefault="00C2187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878" w:rsidRDefault="00C218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E3C7A"/>
    <w:multiLevelType w:val="hybridMultilevel"/>
    <w:tmpl w:val="BC9664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E52"/>
    <w:rsid w:val="000127A8"/>
    <w:rsid w:val="000F4BC8"/>
    <w:rsid w:val="002131AF"/>
    <w:rsid w:val="0025018F"/>
    <w:rsid w:val="0028342F"/>
    <w:rsid w:val="002D555B"/>
    <w:rsid w:val="0036527F"/>
    <w:rsid w:val="003B5511"/>
    <w:rsid w:val="00431A8A"/>
    <w:rsid w:val="00441009"/>
    <w:rsid w:val="004E029B"/>
    <w:rsid w:val="005B6B48"/>
    <w:rsid w:val="005C57B2"/>
    <w:rsid w:val="005E46DF"/>
    <w:rsid w:val="005E5A76"/>
    <w:rsid w:val="006401F2"/>
    <w:rsid w:val="006A7BF5"/>
    <w:rsid w:val="006E6876"/>
    <w:rsid w:val="00755B38"/>
    <w:rsid w:val="007C2854"/>
    <w:rsid w:val="007E386B"/>
    <w:rsid w:val="008D65E7"/>
    <w:rsid w:val="00912F45"/>
    <w:rsid w:val="00966557"/>
    <w:rsid w:val="009B2B5B"/>
    <w:rsid w:val="009C3C75"/>
    <w:rsid w:val="00C21878"/>
    <w:rsid w:val="00CD6536"/>
    <w:rsid w:val="00E06C9B"/>
    <w:rsid w:val="00E75170"/>
    <w:rsid w:val="00EC06EF"/>
    <w:rsid w:val="00EC3E52"/>
    <w:rsid w:val="00EE1231"/>
    <w:rsid w:val="00EE6A67"/>
    <w:rsid w:val="00F3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E5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C3E52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218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218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1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218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218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80968-8F32-4928-BDCC-FD38E6AC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2016-12-19T10:36:00Z</cp:lastPrinted>
  <dcterms:created xsi:type="dcterms:W3CDTF">2016-11-30T09:59:00Z</dcterms:created>
  <dcterms:modified xsi:type="dcterms:W3CDTF">2018-11-27T10:54:00Z</dcterms:modified>
</cp:coreProperties>
</file>