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A34316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A34316" w:rsidRPr="00A34316">
        <w:rPr>
          <w:sz w:val="28"/>
          <w:szCs w:val="28"/>
        </w:rPr>
        <w:t>О внесении изменений в решение Совета муниципального образования Тимашевский район от 20 де</w:t>
      </w:r>
      <w:r w:rsidR="00A34316">
        <w:rPr>
          <w:sz w:val="28"/>
          <w:szCs w:val="28"/>
        </w:rPr>
        <w:t xml:space="preserve">кабря 2023 г. № 322 «О бюджете </w:t>
      </w:r>
      <w:r w:rsidR="00A34316" w:rsidRPr="00A34316">
        <w:rPr>
          <w:sz w:val="28"/>
          <w:szCs w:val="28"/>
        </w:rPr>
        <w:t>муниципального образования Тимашевский р</w:t>
      </w:r>
      <w:r w:rsidR="00A34316">
        <w:rPr>
          <w:sz w:val="28"/>
          <w:szCs w:val="28"/>
        </w:rPr>
        <w:t>айон на 2024 год и</w:t>
      </w:r>
      <w:r w:rsidR="00A34316" w:rsidRPr="00A34316">
        <w:rPr>
          <w:sz w:val="28"/>
          <w:szCs w:val="28"/>
        </w:rPr>
        <w:t xml:space="preserve"> на плановый период 2025 и 2026 годов»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</w:t>
      </w:r>
      <w:r w:rsidR="00A34316" w:rsidRPr="00711441">
        <w:rPr>
          <w:sz w:val="28"/>
          <w:szCs w:val="28"/>
        </w:rPr>
        <w:t>управления</w:t>
      </w:r>
      <w:r w:rsidR="00711441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A34316">
        <w:rPr>
          <w:sz w:val="28"/>
          <w:szCs w:val="28"/>
        </w:rPr>
        <w:t>Статья</w:t>
      </w:r>
      <w:r w:rsidR="00A34316" w:rsidRPr="00A34316">
        <w:rPr>
          <w:sz w:val="28"/>
          <w:szCs w:val="28"/>
        </w:rPr>
        <w:t xml:space="preserve"> 9 Бюджетного кодекса Российской</w:t>
      </w:r>
      <w:r w:rsidR="00A34316">
        <w:rPr>
          <w:sz w:val="28"/>
          <w:szCs w:val="28"/>
        </w:rPr>
        <w:t xml:space="preserve"> Федерации, статья</w:t>
      </w:r>
      <w:r w:rsidR="00A34316" w:rsidRPr="00A34316">
        <w:rPr>
          <w:sz w:val="28"/>
          <w:szCs w:val="28"/>
        </w:rPr>
        <w:t xml:space="preserve"> 25 Устава муниципального образования Тимашевский район</w:t>
      </w:r>
      <w:r w:rsidR="00A34316">
        <w:rPr>
          <w:sz w:val="28"/>
          <w:szCs w:val="28"/>
        </w:rPr>
        <w:t>.</w:t>
      </w:r>
      <w:bookmarkStart w:id="0" w:name="_GoBack"/>
      <w:bookmarkEnd w:id="0"/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102CFF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3302B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13.02</w:t>
      </w:r>
      <w:r w:rsidR="00527CD0" w:rsidRPr="00711441">
        <w:rPr>
          <w:sz w:val="28"/>
          <w:szCs w:val="28"/>
        </w:rPr>
        <w:t>.</w:t>
      </w:r>
      <w:r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C1FA-5004-4958-914F-E247343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108</cp:revision>
  <cp:lastPrinted>2024-02-28T07:48:00Z</cp:lastPrinted>
  <dcterms:created xsi:type="dcterms:W3CDTF">2016-01-28T10:51:00Z</dcterms:created>
  <dcterms:modified xsi:type="dcterms:W3CDTF">2024-02-28T07:48:00Z</dcterms:modified>
</cp:coreProperties>
</file>