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B46B1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46B1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B46B1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B46B1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46B1D" w:rsidRDefault="00340EBA" w:rsidP="00044B6F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44B6F" w:rsidRPr="00044B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</w:t>
      </w:r>
      <w:r w:rsidR="0004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B6F" w:rsidRPr="00044B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«Согласование проведения переустройства и (или) перепланировки п</w:t>
      </w:r>
      <w:r w:rsidR="00044B6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 в многоквартирном доме</w:t>
      </w:r>
      <w:r w:rsidR="00346901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C5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и градостроительства </w:t>
      </w:r>
      <w:bookmarkStart w:id="0" w:name="_GoBack"/>
      <w:bookmarkEnd w:id="0"/>
      <w:r w:rsidR="00F6508B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B46B1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B46B1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B46B1D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B46B1D">
        <w:rPr>
          <w:rFonts w:ascii="Times New Roman" w:hAnsi="Times New Roman" w:cs="Times New Roman"/>
          <w:sz w:val="26"/>
          <w:szCs w:val="26"/>
        </w:rPr>
        <w:t xml:space="preserve"> </w:t>
      </w:r>
      <w:r w:rsidR="00044B6F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044B6F" w:rsidRPr="00044B6F">
        <w:rPr>
          <w:rFonts w:ascii="Times New Roman" w:hAnsi="Times New Roman" w:cs="Times New Roman"/>
          <w:sz w:val="26"/>
          <w:szCs w:val="26"/>
        </w:rPr>
        <w:t xml:space="preserve"> от 27 июля 2010 г. </w:t>
      </w:r>
      <w:r w:rsidR="00044B6F">
        <w:rPr>
          <w:rFonts w:ascii="Times New Roman" w:hAnsi="Times New Roman" w:cs="Times New Roman"/>
          <w:sz w:val="26"/>
          <w:szCs w:val="26"/>
        </w:rPr>
        <w:t>№ 210-ФЗ           «Об организа</w:t>
      </w:r>
      <w:r w:rsidR="00044B6F" w:rsidRPr="00044B6F">
        <w:rPr>
          <w:rFonts w:ascii="Times New Roman" w:hAnsi="Times New Roman" w:cs="Times New Roman"/>
          <w:sz w:val="26"/>
          <w:szCs w:val="26"/>
        </w:rPr>
        <w:t>ции предоставления государственных и м</w:t>
      </w:r>
      <w:r w:rsidR="00044B6F">
        <w:rPr>
          <w:rFonts w:ascii="Times New Roman" w:hAnsi="Times New Roman" w:cs="Times New Roman"/>
          <w:sz w:val="26"/>
          <w:szCs w:val="26"/>
        </w:rPr>
        <w:t>униципальных услуг», постановление</w:t>
      </w:r>
      <w:r w:rsidR="00044B6F" w:rsidRPr="00044B6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Тимашевский район от 16 сентября 2020 г. № 973 «Об утв</w:t>
      </w:r>
      <w:r w:rsidR="00044B6F">
        <w:rPr>
          <w:rFonts w:ascii="Times New Roman" w:hAnsi="Times New Roman" w:cs="Times New Roman"/>
          <w:sz w:val="26"/>
          <w:szCs w:val="26"/>
        </w:rPr>
        <w:t xml:space="preserve">ерждении порядков разработки </w:t>
      </w:r>
      <w:r w:rsidR="00044B6F" w:rsidRPr="00044B6F">
        <w:rPr>
          <w:rFonts w:ascii="Times New Roman" w:hAnsi="Times New Roman" w:cs="Times New Roman"/>
          <w:sz w:val="26"/>
          <w:szCs w:val="26"/>
        </w:rPr>
        <w:t xml:space="preserve"> и утверждения административных регламе</w:t>
      </w:r>
      <w:r w:rsidR="00044B6F">
        <w:rPr>
          <w:rFonts w:ascii="Times New Roman" w:hAnsi="Times New Roman" w:cs="Times New Roman"/>
          <w:sz w:val="26"/>
          <w:szCs w:val="26"/>
        </w:rPr>
        <w:t>нтов осуществления муниципально</w:t>
      </w:r>
      <w:r w:rsidR="00044B6F" w:rsidRPr="00044B6F">
        <w:rPr>
          <w:rFonts w:ascii="Times New Roman" w:hAnsi="Times New Roman" w:cs="Times New Roman"/>
          <w:sz w:val="26"/>
          <w:szCs w:val="26"/>
        </w:rPr>
        <w:t>го контроля, разработки и утверждения административных регламентов                      предоставления муниципальных услуг, организации независимой экспертизы проектов административных регламентов осуществления муниципального  контроля и административных регламентов предоставления муниципальных услуг, проведения экспертизы проектов административных регламентов           осуществления муниципального контроля и административных регламентов предоставлен</w:t>
      </w:r>
      <w:r w:rsidR="00044B6F">
        <w:rPr>
          <w:rFonts w:ascii="Times New Roman" w:hAnsi="Times New Roman" w:cs="Times New Roman"/>
          <w:sz w:val="26"/>
          <w:szCs w:val="26"/>
        </w:rPr>
        <w:t>ия муниципальных услуг», Устав муниципального образова</w:t>
      </w:r>
      <w:r w:rsidR="00044B6F" w:rsidRPr="00044B6F">
        <w:rPr>
          <w:rFonts w:ascii="Times New Roman" w:hAnsi="Times New Roman" w:cs="Times New Roman"/>
          <w:sz w:val="26"/>
          <w:szCs w:val="26"/>
        </w:rPr>
        <w:t>ния Тимашевский район</w:t>
      </w:r>
      <w:r w:rsidR="00044B6F">
        <w:rPr>
          <w:rFonts w:ascii="Times New Roman" w:hAnsi="Times New Roman" w:cs="Times New Roman"/>
          <w:sz w:val="26"/>
          <w:szCs w:val="26"/>
        </w:rPr>
        <w:t>.</w:t>
      </w:r>
    </w:p>
    <w:p w:rsidR="00633E62" w:rsidRPr="00B46B1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B46B1D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B46B1D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B46B1D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B46B1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B46B1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B46B1D" w:rsidRPr="00B46B1D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B46B1D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B6F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DD7E8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B42E5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B46B1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21" w:rsidRDefault="00755321" w:rsidP="00577DCA">
      <w:pPr>
        <w:spacing w:after="0" w:line="240" w:lineRule="auto"/>
      </w:pPr>
      <w:r>
        <w:separator/>
      </w:r>
    </w:p>
  </w:endnote>
  <w:endnote w:type="continuationSeparator" w:id="0">
    <w:p w:rsidR="00755321" w:rsidRDefault="00755321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21" w:rsidRDefault="00755321" w:rsidP="00577DCA">
      <w:pPr>
        <w:spacing w:after="0" w:line="240" w:lineRule="auto"/>
      </w:pPr>
      <w:r>
        <w:separator/>
      </w:r>
    </w:p>
  </w:footnote>
  <w:footnote w:type="continuationSeparator" w:id="0">
    <w:p w:rsidR="00755321" w:rsidRDefault="00755321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44B6F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C5179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55321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E7454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A7FB-F1B9-491D-9F17-C5E1F6A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158</cp:revision>
  <cp:lastPrinted>2024-04-17T12:24:00Z</cp:lastPrinted>
  <dcterms:created xsi:type="dcterms:W3CDTF">2016-02-16T12:51:00Z</dcterms:created>
  <dcterms:modified xsi:type="dcterms:W3CDTF">2024-04-18T12:00:00Z</dcterms:modified>
</cp:coreProperties>
</file>