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D" w:rsidRDefault="000E150D" w:rsidP="000E150D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0E150D" w:rsidRDefault="000E150D" w:rsidP="000E150D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физической культуры и спорта»</w:t>
      </w: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150D" w:rsidRDefault="000E150D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7C0" w:rsidRDefault="001D37C0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7C0" w:rsidRDefault="001D37C0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0E150D" w:rsidRPr="00BD1F6B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Основных мероприятий программы</w:t>
      </w: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E150D" w:rsidRPr="00FB469A" w:rsidRDefault="000E150D" w:rsidP="000E150D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16"/>
        <w:gridCol w:w="1197"/>
        <w:gridCol w:w="1341"/>
        <w:gridCol w:w="1324"/>
        <w:gridCol w:w="1134"/>
        <w:gridCol w:w="873"/>
        <w:gridCol w:w="2180"/>
        <w:gridCol w:w="1511"/>
      </w:tblGrid>
      <w:tr w:rsidR="000E150D" w:rsidRPr="00806019" w:rsidTr="000E150D">
        <w:trPr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</w:t>
            </w:r>
            <w:r>
              <w:rPr>
                <w:rFonts w:ascii="Times New Roman" w:hAnsi="Times New Roman" w:cs="Times New Roman"/>
                <w:sz w:val="20"/>
              </w:rPr>
              <w:t>аспорядитель) бюджетных средств</w:t>
            </w:r>
            <w:r w:rsidRPr="00912B70">
              <w:rPr>
                <w:rFonts w:ascii="Times New Roman" w:hAnsi="Times New Roman" w:cs="Times New Roman"/>
                <w:sz w:val="20"/>
              </w:rPr>
              <w:t>, исполнитель</w:t>
            </w:r>
          </w:p>
        </w:tc>
      </w:tr>
      <w:tr w:rsidR="000E150D" w:rsidRPr="00806019" w:rsidTr="000E150D">
        <w:trPr>
          <w:tblHeader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1006"/>
          <w:tblHeader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21" w:type="dxa"/>
            <w:gridSpan w:val="10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0E150D" w:rsidRPr="00806019" w:rsidTr="000E150D">
        <w:tc>
          <w:tcPr>
            <w:tcW w:w="86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021" w:type="dxa"/>
            <w:gridSpan w:val="10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Задача: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>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0E150D" w:rsidRPr="00806019" w:rsidTr="000E150D">
        <w:trPr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912B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51 %;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2022 год – 51,8 %;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52,3 %;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2025 год – 52,6 %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399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9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337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110328,0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110328,0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2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544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864214,3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757414,3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Приобретение путевок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0E150D" w:rsidRPr="00D7194D" w:rsidRDefault="000E150D" w:rsidP="00362AA0">
            <w:r w:rsidRPr="00912B70">
              <w:rPr>
                <w:rFonts w:ascii="Times New Roman" w:hAnsi="Times New Roman"/>
                <w:sz w:val="18"/>
                <w:szCs w:val="18"/>
              </w:rPr>
              <w:t>2025 год – 10 шт.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Исполнитель: отдел по физической культуре и спорту</w:t>
            </w:r>
          </w:p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резерва.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560CD6" w:rsidRDefault="000E150D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0E150D" w:rsidRPr="00560CD6" w:rsidRDefault="000E150D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0E150D" w:rsidRPr="00560CD6" w:rsidRDefault="000E150D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0E150D" w:rsidRPr="00560CD6" w:rsidRDefault="000E150D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0E150D" w:rsidRPr="00560CD6" w:rsidRDefault="000E150D" w:rsidP="00362A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0E150D" w:rsidRPr="00560CD6" w:rsidRDefault="000E150D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2022 год – 3 чел;</w:t>
            </w:r>
          </w:p>
          <w:p w:rsidR="000E150D" w:rsidRPr="00477899" w:rsidRDefault="000E150D" w:rsidP="00362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0E150D" w:rsidRPr="00477899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E150D" w:rsidRPr="009A19BA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2091,3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2091,3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2045,2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1799,7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1.7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Софинансирование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1шт.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(50 %)  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(100 %)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rPr>
          <w:trHeight w:val="344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1 шт.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362AA0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912B70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16027.8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инструкторов - получателей субсидии 2019 – 2022 годы – 6 чел.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– 2024 годы - 12 человек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6601,3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1" w:type="dxa"/>
            <w:gridSpan w:val="10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объекта «Центр единоборств в г. Тимашевске, Тимашевского района».</w:t>
            </w:r>
          </w:p>
          <w:p w:rsidR="000E150D" w:rsidRPr="00912B70" w:rsidRDefault="000E150D" w:rsidP="00362AA0">
            <w:pPr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Корректировка».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изготовленной проектно-сметной документации - 1 ед. в 2020 году.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присоединенных энергопринимающих устройств 2020 год – 1 шт.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построенных объектов – 2022 -2023 годы – 1 ед.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Исполнитель: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133 843,7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8805,7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Реконструкция МБУ УСК «Олимп» по адресу: г. Тимашевск, Братьев Степановых, </w:t>
            </w:r>
          </w:p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t>2 Б. Крытый плавательный бассейн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окументации </w:t>
            </w:r>
          </w:p>
          <w:p w:rsidR="000E150D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2022 году – 1ед.;</w:t>
            </w: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2023 году- 1 ед.</w:t>
            </w: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Исполнитель: отдел строительства администрации муниципального образования Тимашевский район, администрация муниципального образования </w:t>
            </w:r>
          </w:p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324" w:type="dxa"/>
            <w:shd w:val="clear" w:color="auto" w:fill="auto"/>
          </w:tcPr>
          <w:p w:rsidR="000E150D" w:rsidRPr="006532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rPr>
          <w:trHeight w:val="258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437936,0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411659,8</w:t>
            </w:r>
          </w:p>
        </w:tc>
        <w:tc>
          <w:tcPr>
            <w:tcW w:w="1324" w:type="dxa"/>
            <w:shd w:val="clear" w:color="auto" w:fill="auto"/>
          </w:tcPr>
          <w:p w:rsidR="000E150D" w:rsidRPr="006532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26276,2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56485,6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7176,4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6532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512386,0</w:t>
            </w:r>
          </w:p>
        </w:tc>
        <w:tc>
          <w:tcPr>
            <w:tcW w:w="1197" w:type="dxa"/>
            <w:shd w:val="clear" w:color="auto" w:fill="auto"/>
          </w:tcPr>
          <w:p w:rsidR="000E150D" w:rsidRPr="006532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6532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474876,8</w:t>
            </w:r>
          </w:p>
        </w:tc>
        <w:tc>
          <w:tcPr>
            <w:tcW w:w="1324" w:type="dxa"/>
            <w:shd w:val="clear" w:color="auto" w:fill="auto"/>
          </w:tcPr>
          <w:p w:rsidR="000E150D" w:rsidRPr="006532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37509,2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rPr>
          <w:trHeight w:val="324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362AA0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0E150D" w:rsidRPr="00912B70" w:rsidRDefault="000E150D" w:rsidP="00362AA0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 xml:space="preserve">Обеспечение деятельности отдела по </w:t>
            </w:r>
            <w:r w:rsidRPr="00912B70">
              <w:rPr>
                <w:rFonts w:ascii="Times New Roman" w:hAnsi="Times New Roman"/>
                <w:sz w:val="18"/>
              </w:rPr>
              <w:lastRenderedPageBreak/>
              <w:t>физической культуры и спорта администрации муниципального образования Тимашевский район</w:t>
            </w:r>
          </w:p>
          <w:p w:rsidR="000E150D" w:rsidRPr="00912B70" w:rsidRDefault="000E150D" w:rsidP="00362AA0">
            <w:pPr>
              <w:rPr>
                <w:rFonts w:ascii="Times New Roman" w:hAnsi="Times New Roman"/>
                <w:sz w:val="18"/>
              </w:rPr>
            </w:pPr>
          </w:p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1658.7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0E150D" w:rsidRPr="00912B70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 xml:space="preserve">число обученных на </w:t>
            </w:r>
            <w:r w:rsidRPr="00912B70">
              <w:rPr>
                <w:rFonts w:ascii="Times New Roman" w:hAnsi="Times New Roman"/>
                <w:sz w:val="18"/>
                <w:szCs w:val="20"/>
              </w:rPr>
              <w:lastRenderedPageBreak/>
              <w:t>курсах повышения квалификации</w:t>
            </w:r>
          </w:p>
          <w:p w:rsidR="000E150D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0E150D" w:rsidRPr="00912B70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2019 г. - 1 чел.</w:t>
            </w:r>
          </w:p>
          <w:p w:rsidR="000E150D" w:rsidRPr="00912B70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2020 г. - 2 чел.</w:t>
            </w:r>
          </w:p>
          <w:p w:rsidR="000E150D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г. - 2 чел.</w:t>
            </w:r>
          </w:p>
          <w:p w:rsidR="000E150D" w:rsidRPr="00252FE2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</w:rPr>
              <w:t>2022 г. – 1 чел.</w:t>
            </w:r>
          </w:p>
          <w:p w:rsidR="000E150D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г. – 1 чел.</w:t>
            </w:r>
          </w:p>
          <w:p w:rsidR="000E150D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</w:p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736DEA" w:rsidRDefault="000E150D" w:rsidP="00362AA0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Отдел по физической культуре и спорту </w:t>
            </w:r>
            <w:r w:rsidRPr="00912B70">
              <w:rPr>
                <w:rFonts w:ascii="Times New Roman" w:hAnsi="Times New Roman"/>
                <w:sz w:val="18"/>
                <w:szCs w:val="20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ции муниципального образования </w:t>
            </w:r>
            <w:r w:rsidRPr="00912B70">
              <w:rPr>
                <w:rFonts w:ascii="Times New Roman" w:hAnsi="Times New Roman"/>
                <w:sz w:val="18"/>
              </w:rPr>
              <w:t>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3139,6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3139,6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19871,6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19871,6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Итого по программе</w:t>
            </w: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100878,9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99580,4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 w:val="restart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98381,7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82915,0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98173,2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96499,1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163897,4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109532,8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220113,6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124678,8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8754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266943,5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138405,0</w:t>
            </w:r>
          </w:p>
        </w:tc>
        <w:tc>
          <w:tcPr>
            <w:tcW w:w="1324" w:type="dxa"/>
            <w:shd w:val="clear" w:color="auto" w:fill="auto"/>
          </w:tcPr>
          <w:p w:rsidR="000E150D" w:rsidRPr="00855242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128538,5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543529,8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413401,2</w:t>
            </w:r>
          </w:p>
        </w:tc>
        <w:tc>
          <w:tcPr>
            <w:tcW w:w="1324" w:type="dxa"/>
            <w:shd w:val="clear" w:color="auto" w:fill="auto"/>
          </w:tcPr>
          <w:p w:rsidR="000E150D" w:rsidRPr="0087548B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130128,6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162079,4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51050,6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111028,8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6F1161" w:rsidRDefault="000E150D" w:rsidP="00362AA0">
            <w:pPr>
              <w:pStyle w:val="ConsPlusNormal"/>
              <w:ind w:left="-103" w:right="-110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 xml:space="preserve">    Итого:</w:t>
            </w:r>
          </w:p>
        </w:tc>
        <w:tc>
          <w:tcPr>
            <w:tcW w:w="1116" w:type="dxa"/>
            <w:shd w:val="clear" w:color="auto" w:fill="auto"/>
          </w:tcPr>
          <w:p w:rsidR="000E150D" w:rsidRPr="006F1161" w:rsidRDefault="000E150D" w:rsidP="00362AA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1653997,4</w:t>
            </w:r>
          </w:p>
        </w:tc>
        <w:tc>
          <w:tcPr>
            <w:tcW w:w="1197" w:type="dxa"/>
            <w:shd w:val="clear" w:color="auto" w:fill="auto"/>
          </w:tcPr>
          <w:p w:rsidR="000E150D" w:rsidRPr="006F1161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6F1161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771095,5</w:t>
            </w:r>
          </w:p>
        </w:tc>
        <w:tc>
          <w:tcPr>
            <w:tcW w:w="1324" w:type="dxa"/>
            <w:shd w:val="clear" w:color="auto" w:fill="auto"/>
          </w:tcPr>
          <w:p w:rsidR="000E150D" w:rsidRPr="006F1161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882901,9</w:t>
            </w:r>
          </w:p>
        </w:tc>
        <w:tc>
          <w:tcPr>
            <w:tcW w:w="1134" w:type="dxa"/>
            <w:shd w:val="clear" w:color="auto" w:fill="auto"/>
          </w:tcPr>
          <w:p w:rsidR="000E150D" w:rsidRPr="006F1161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6F1161" w:rsidRDefault="000E150D" w:rsidP="00362A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0E150D" w:rsidRPr="001146AE" w:rsidRDefault="000E150D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150D" w:rsidRPr="001146AE" w:rsidRDefault="000E150D" w:rsidP="000E15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50D" w:rsidRDefault="000E150D" w:rsidP="000E15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Тимашевский район                                                                                                                                  А.В. Даньяров</w:t>
      </w:r>
    </w:p>
    <w:p w:rsidR="000E150D" w:rsidRPr="00F3299A" w:rsidRDefault="000E150D" w:rsidP="000E150D">
      <w:pPr>
        <w:spacing w:after="0" w:line="240" w:lineRule="auto"/>
        <w:rPr>
          <w:rFonts w:ascii="Times New Roman" w:hAnsi="Times New Roman"/>
        </w:rPr>
      </w:pPr>
    </w:p>
    <w:p w:rsidR="00D54741" w:rsidRDefault="00D54741"/>
    <w:sectPr w:rsidR="00D54741" w:rsidSect="000E150D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0D" w:rsidRDefault="000E150D" w:rsidP="000E150D">
      <w:pPr>
        <w:spacing w:after="0" w:line="240" w:lineRule="auto"/>
      </w:pPr>
      <w:r>
        <w:separator/>
      </w:r>
    </w:p>
  </w:endnote>
  <w:endnote w:type="continuationSeparator" w:id="0">
    <w:p w:rsidR="000E150D" w:rsidRDefault="000E150D" w:rsidP="000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0D" w:rsidRDefault="000E150D" w:rsidP="000E150D">
      <w:pPr>
        <w:spacing w:after="0" w:line="240" w:lineRule="auto"/>
      </w:pPr>
      <w:r>
        <w:separator/>
      </w:r>
    </w:p>
  </w:footnote>
  <w:footnote w:type="continuationSeparator" w:id="0">
    <w:p w:rsidR="000E150D" w:rsidRDefault="000E150D" w:rsidP="000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82522"/>
      <w:docPartObj>
        <w:docPartGallery w:val="Page Numbers (Margins)"/>
        <w:docPartUnique/>
      </w:docPartObj>
    </w:sdtPr>
    <w:sdtContent>
      <w:p w:rsidR="000E150D" w:rsidRDefault="00F859F3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F859F3" w:rsidRPr="00F859F3" w:rsidRDefault="00F859F3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F859F3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859F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859F3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F859F3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F859F3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46.0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Ea/Ply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F859F3" w:rsidRPr="00F859F3" w:rsidRDefault="00F859F3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F859F3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859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859F3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F859F3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F859F3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C8719A"/>
    <w:multiLevelType w:val="hybridMultilevel"/>
    <w:tmpl w:val="370E704E"/>
    <w:lvl w:ilvl="0" w:tplc="8688A81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06CA5"/>
    <w:multiLevelType w:val="hybridMultilevel"/>
    <w:tmpl w:val="68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04BD"/>
    <w:multiLevelType w:val="hybridMultilevel"/>
    <w:tmpl w:val="FCA879A8"/>
    <w:lvl w:ilvl="0" w:tplc="3B36F7B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3"/>
    <w:rsid w:val="000E150D"/>
    <w:rsid w:val="001D37C0"/>
    <w:rsid w:val="00CE4243"/>
    <w:rsid w:val="00D54741"/>
    <w:rsid w:val="00ED1AB3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6A530BC-A586-498C-BB35-CB9AFFC5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5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0D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No Spacing"/>
    <w:uiPriority w:val="99"/>
    <w:qFormat/>
    <w:rsid w:val="000E15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E15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0E150D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1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0E150D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0E1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0E150D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semiHidden/>
    <w:unhideWhenUsed/>
    <w:rsid w:val="000E150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E150D"/>
    <w:pPr>
      <w:ind w:left="720"/>
      <w:contextualSpacing/>
    </w:pPr>
    <w:rPr>
      <w:rFonts w:eastAsia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E150D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0E150D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2023-11-28T14:49:00Z</cp:lastPrinted>
  <dcterms:created xsi:type="dcterms:W3CDTF">2023-11-28T13:51:00Z</dcterms:created>
  <dcterms:modified xsi:type="dcterms:W3CDTF">2023-11-28T14:49:00Z</dcterms:modified>
</cp:coreProperties>
</file>