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29447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294479" w:rsidRPr="00294479">
        <w:rPr>
          <w:sz w:val="28"/>
          <w:szCs w:val="28"/>
        </w:rPr>
        <w:t>О внесении изменений в решение Совета муниципального образования Тимашевский район от 6 июня 2</w:t>
      </w:r>
      <w:r w:rsidR="00294479">
        <w:rPr>
          <w:sz w:val="28"/>
          <w:szCs w:val="28"/>
        </w:rPr>
        <w:t xml:space="preserve">019 г. № 406 «О предоставлении </w:t>
      </w:r>
      <w:r w:rsidR="00294479" w:rsidRPr="00294479">
        <w:rPr>
          <w:sz w:val="28"/>
          <w:szCs w:val="28"/>
        </w:rPr>
        <w:t>гражданами, претендующими на замещение должностей муниципальной службы, и лицами, замещающими должности муниципальной службы в контрольно-счетной пал</w:t>
      </w:r>
      <w:r w:rsidR="00294479">
        <w:rPr>
          <w:sz w:val="28"/>
          <w:szCs w:val="28"/>
        </w:rPr>
        <w:t xml:space="preserve">ате муниципального образования  </w:t>
      </w:r>
      <w:r w:rsidR="00294479" w:rsidRPr="00294479">
        <w:rPr>
          <w:sz w:val="28"/>
          <w:szCs w:val="28"/>
        </w:rPr>
        <w:t>Тимашевский район,</w:t>
      </w:r>
      <w:r w:rsidR="00294479">
        <w:rPr>
          <w:sz w:val="28"/>
          <w:szCs w:val="28"/>
        </w:rPr>
        <w:t xml:space="preserve"> сведений о доходах, расходах, </w:t>
      </w:r>
      <w:r w:rsidR="00294479" w:rsidRPr="00294479">
        <w:rPr>
          <w:sz w:val="28"/>
          <w:szCs w:val="28"/>
        </w:rPr>
        <w:t>об имуществе и обязател</w:t>
      </w:r>
      <w:r w:rsidR="00294479">
        <w:rPr>
          <w:sz w:val="28"/>
          <w:szCs w:val="28"/>
        </w:rPr>
        <w:t>ьствах имущественного характера</w:t>
      </w:r>
      <w:r w:rsidR="000F5349" w:rsidRPr="000F5349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294479">
        <w:rPr>
          <w:sz w:val="28"/>
          <w:szCs w:val="28"/>
        </w:rPr>
        <w:t>контрольно-счетной палаты муниципального образования Тимашевский район</w:t>
      </w:r>
      <w:r w:rsidR="00E21EB0" w:rsidRPr="00E8711C">
        <w:rPr>
          <w:sz w:val="28"/>
          <w:szCs w:val="28"/>
        </w:rPr>
        <w:t xml:space="preserve">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294479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294479" w:rsidRPr="0042694F">
        <w:rPr>
          <w:sz w:val="28"/>
          <w:szCs w:val="28"/>
        </w:rPr>
        <w:t>Указ</w:t>
      </w:r>
      <w:r w:rsidR="00294479">
        <w:rPr>
          <w:sz w:val="28"/>
          <w:szCs w:val="28"/>
        </w:rPr>
        <w:t xml:space="preserve"> </w:t>
      </w:r>
      <w:r w:rsidR="00294479" w:rsidRPr="0042694F">
        <w:rPr>
          <w:sz w:val="28"/>
          <w:szCs w:val="28"/>
        </w:rPr>
        <w:t>Президента Российской Федерации от 10 декабря 2020 г. № 778 «О мерах по реализации отдельных положений Федерального з</w:t>
      </w:r>
      <w:r w:rsidR="00294479" w:rsidRPr="0042694F">
        <w:rPr>
          <w:sz w:val="28"/>
          <w:szCs w:val="28"/>
        </w:rPr>
        <w:t>а</w:t>
      </w:r>
      <w:r w:rsidR="00294479" w:rsidRPr="0042694F">
        <w:rPr>
          <w:sz w:val="28"/>
          <w:szCs w:val="28"/>
        </w:rPr>
        <w:t>кона «О цифровых финансовых активах, цифровой валюте и о внесении изм</w:t>
      </w:r>
      <w:r w:rsidR="00294479" w:rsidRPr="0042694F">
        <w:rPr>
          <w:sz w:val="28"/>
          <w:szCs w:val="28"/>
        </w:rPr>
        <w:t>е</w:t>
      </w:r>
      <w:r w:rsidR="00294479" w:rsidRPr="0042694F">
        <w:rPr>
          <w:sz w:val="28"/>
          <w:szCs w:val="28"/>
        </w:rPr>
        <w:t>нений в отдельные законодательные акты Российской Федерации</w:t>
      </w:r>
      <w:r w:rsidR="00294479">
        <w:rPr>
          <w:sz w:val="28"/>
          <w:szCs w:val="28"/>
        </w:rPr>
        <w:t>»</w:t>
      </w:r>
      <w:r w:rsidR="00294479">
        <w:rPr>
          <w:sz w:val="28"/>
          <w:szCs w:val="28"/>
        </w:rPr>
        <w:t>.</w:t>
      </w:r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3F4E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F44CD5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3F4E16">
        <w:rPr>
          <w:sz w:val="28"/>
          <w:szCs w:val="28"/>
        </w:rPr>
        <w:t xml:space="preserve">  Т.А. </w:t>
      </w:r>
      <w:proofErr w:type="spellStart"/>
      <w:r w:rsidR="003F4E16">
        <w:rPr>
          <w:sz w:val="28"/>
          <w:szCs w:val="28"/>
        </w:rPr>
        <w:t>Коломенцова</w:t>
      </w:r>
      <w:proofErr w:type="spellEnd"/>
    </w:p>
    <w:p w:rsidR="003F4E16" w:rsidRPr="00E8711C" w:rsidRDefault="003F4E16" w:rsidP="00E71BFF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3F4E16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="00A81FFE">
        <w:rPr>
          <w:sz w:val="28"/>
          <w:szCs w:val="28"/>
        </w:rPr>
        <w:t>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479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2F8D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CF89-B43C-49AA-81C4-0C190EDE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66</cp:revision>
  <cp:lastPrinted>2021-04-28T08:34:00Z</cp:lastPrinted>
  <dcterms:created xsi:type="dcterms:W3CDTF">2016-01-28T10:51:00Z</dcterms:created>
  <dcterms:modified xsi:type="dcterms:W3CDTF">2021-04-28T08:34:00Z</dcterms:modified>
</cp:coreProperties>
</file>