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F7D" w:rsidRPr="002D1F7D" w:rsidRDefault="00C61700" w:rsidP="002D1F7D">
      <w:pPr>
        <w:tabs>
          <w:tab w:val="left" w:pos="2977"/>
        </w:tabs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2D1F7D" w:rsidRPr="002D1F7D" w:rsidRDefault="002D1F7D" w:rsidP="002D1F7D">
      <w:pPr>
        <w:tabs>
          <w:tab w:val="left" w:pos="2977"/>
        </w:tabs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письму администрации</w:t>
      </w:r>
    </w:p>
    <w:p w:rsidR="002D1F7D" w:rsidRPr="002D1F7D" w:rsidRDefault="002D1F7D" w:rsidP="002D1F7D">
      <w:pPr>
        <w:tabs>
          <w:tab w:val="left" w:pos="2977"/>
        </w:tabs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2D1F7D" w:rsidRDefault="002D1F7D" w:rsidP="002D1F7D">
      <w:pPr>
        <w:tabs>
          <w:tab w:val="left" w:pos="2977"/>
        </w:tabs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Тимашевский</w:t>
      </w:r>
      <w:r w:rsidR="00146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</w:t>
      </w: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</w:p>
    <w:p w:rsidR="00146B22" w:rsidRPr="002D1F7D" w:rsidRDefault="00146B22" w:rsidP="002D1F7D">
      <w:pPr>
        <w:tabs>
          <w:tab w:val="left" w:pos="2977"/>
        </w:tabs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</w:p>
    <w:p w:rsidR="002D1F7D" w:rsidRPr="002D1F7D" w:rsidRDefault="002D1F7D" w:rsidP="002D1F7D">
      <w:pPr>
        <w:tabs>
          <w:tab w:val="left" w:pos="2977"/>
        </w:tabs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F7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 №________________</w:t>
      </w:r>
    </w:p>
    <w:p w:rsidR="00264737" w:rsidRDefault="00264737" w:rsidP="00E827A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7A4" w:rsidRDefault="00E827A4" w:rsidP="00E827A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ACE" w:rsidRDefault="00146B22" w:rsidP="00466BC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52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Объявляется</w:t>
      </w:r>
      <w:r w:rsidR="001A0BC8" w:rsidRPr="003C52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конкурс на замещение вакантн</w:t>
      </w:r>
      <w:r w:rsidR="001A0B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="001A0BC8" w:rsidRPr="003C52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должност</w:t>
      </w:r>
      <w:r w:rsidR="001A0B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1A0BC8" w:rsidRPr="003C52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муниципальной службы </w:t>
      </w:r>
      <w:r w:rsidR="002C1A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главного специалиста отдела </w:t>
      </w:r>
      <w:r w:rsidR="00466B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ЖКХ, транспорта, связи</w:t>
      </w:r>
      <w:r w:rsidR="008664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A0BC8" w:rsidRPr="003C52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</w:t>
      </w:r>
      <w:r w:rsidR="002C1A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A0BC8" w:rsidRPr="003C52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</w:t>
      </w:r>
      <w:r w:rsidR="00C873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образования</w:t>
      </w:r>
    </w:p>
    <w:p w:rsidR="00E62998" w:rsidRDefault="001D090F" w:rsidP="002C1AC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Тимашевский</w:t>
      </w:r>
      <w:r w:rsidR="00E629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муниципальный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</w:t>
      </w:r>
      <w:r w:rsidR="002C1A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629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Краснодарского края</w:t>
      </w:r>
    </w:p>
    <w:p w:rsidR="001A0BC8" w:rsidRPr="003C5277" w:rsidRDefault="001A0BC8" w:rsidP="001A0BC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4DBB" w:rsidRDefault="005675D3" w:rsidP="00C438C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Требование</w:t>
      </w:r>
      <w:r w:rsidR="00AD4DBB" w:rsidRPr="00125AA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к уровню образования</w:t>
      </w:r>
      <w:r w:rsidR="001A0BC8" w:rsidRPr="003C527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34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441E42" w:rsidRPr="00E06B98">
        <w:rPr>
          <w:rFonts w:ascii="Times New Roman" w:hAnsi="Times New Roman" w:cs="Times New Roman"/>
          <w:color w:val="000000" w:themeColor="text1"/>
          <w:sz w:val="28"/>
          <w:szCs w:val="28"/>
        </w:rPr>
        <w:t>ысшее образование по профилю деятельности органа или по профилю замещаемой должности</w:t>
      </w:r>
      <w:r w:rsidR="00AD4DBB" w:rsidRPr="00E06B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6BCF" w:rsidRDefault="00AD4DBB" w:rsidP="00466BC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AA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Требование к направлению подготовки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специальность</w:t>
      </w:r>
      <w:r w:rsidR="00785A06" w:rsidRPr="00F34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6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«Экономика и управление», </w:t>
      </w:r>
      <w:r w:rsidR="007C6490">
        <w:rPr>
          <w:rFonts w:ascii="Times New Roman" w:eastAsia="Times New Roman" w:hAnsi="Times New Roman" w:cs="Times New Roman"/>
          <w:sz w:val="28"/>
          <w:szCs w:val="28"/>
          <w:lang w:eastAsia="ru-RU"/>
        </w:rPr>
        <w:t>«Юриспруденция»</w:t>
      </w:r>
      <w:r w:rsidR="00466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66BCF" w:rsidRPr="00466BCF">
        <w:rPr>
          <w:rFonts w:ascii="Times New Roman" w:eastAsia="Times New Roman" w:hAnsi="Times New Roman" w:cs="Times New Roman"/>
          <w:sz w:val="28"/>
          <w:szCs w:val="28"/>
          <w:lang w:eastAsia="ru-RU"/>
        </w:rPr>
        <w:t>«Металлургия»</w:t>
      </w:r>
      <w:r w:rsidR="00466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66BCF" w:rsidRPr="00466BCF">
        <w:rPr>
          <w:rFonts w:ascii="Times New Roman" w:eastAsia="Times New Roman" w:hAnsi="Times New Roman" w:cs="Times New Roman"/>
          <w:sz w:val="28"/>
          <w:szCs w:val="28"/>
          <w:lang w:eastAsia="ru-RU"/>
        </w:rPr>
        <w:t>«Электроника, радиотехника и системы связи»</w:t>
      </w:r>
      <w:r w:rsidR="00466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66BCF" w:rsidRPr="00466BCF">
        <w:rPr>
          <w:rFonts w:ascii="Times New Roman" w:eastAsia="Times New Roman" w:hAnsi="Times New Roman" w:cs="Times New Roman"/>
          <w:sz w:val="28"/>
          <w:szCs w:val="28"/>
          <w:lang w:eastAsia="ru-RU"/>
        </w:rPr>
        <w:t>«Инженерное дело, технологии и технические науки»</w:t>
      </w:r>
      <w:r w:rsidR="00466BC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66BCF" w:rsidRPr="00466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466BCF" w:rsidRPr="00466BC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Техносферная</w:t>
      </w:r>
      <w:proofErr w:type="spellEnd"/>
      <w:r w:rsidR="00466BCF" w:rsidRPr="00466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безопасность и </w:t>
      </w:r>
      <w:proofErr w:type="spellStart"/>
      <w:r w:rsidR="00466BCF" w:rsidRPr="00466B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природообустройство</w:t>
      </w:r>
      <w:proofErr w:type="spellEnd"/>
      <w:r w:rsidR="00466BCF" w:rsidRPr="00466BC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66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66BCF" w:rsidRPr="00466BCF">
        <w:rPr>
          <w:rFonts w:ascii="Times New Roman" w:eastAsia="Times New Roman" w:hAnsi="Times New Roman" w:cs="Times New Roman"/>
          <w:sz w:val="28"/>
          <w:szCs w:val="28"/>
          <w:lang w:eastAsia="ru-RU"/>
        </w:rPr>
        <w:t>«Информатика и вычислительная техника»</w:t>
      </w:r>
      <w:r w:rsidR="00466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66BCF" w:rsidRPr="00466BCF">
        <w:rPr>
          <w:rFonts w:ascii="Times New Roman" w:eastAsia="Times New Roman" w:hAnsi="Times New Roman" w:cs="Times New Roman"/>
          <w:sz w:val="28"/>
          <w:szCs w:val="28"/>
          <w:lang w:eastAsia="ru-RU"/>
        </w:rPr>
        <w:t>«Техника и технология наземного транспорта»</w:t>
      </w:r>
      <w:r w:rsidR="00466BC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66BCF" w:rsidRPr="00466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«Теплоэнергетика и теплотехника»</w:t>
      </w:r>
      <w:r w:rsidR="00466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66BCF" w:rsidRPr="00466B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Прикладная геология, горное дело, нефтегазовое дело и геодезия»</w:t>
      </w:r>
      <w:r w:rsidR="00466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«Электро- и теплоэнергетика», </w:t>
      </w:r>
      <w:r w:rsidR="00466BCF" w:rsidRPr="00466BCF">
        <w:rPr>
          <w:rFonts w:ascii="Times New Roman" w:eastAsia="Times New Roman" w:hAnsi="Times New Roman" w:cs="Times New Roman"/>
          <w:sz w:val="28"/>
          <w:szCs w:val="28"/>
          <w:lang w:eastAsia="ru-RU"/>
        </w:rPr>
        <w:t>«Машины и аппараты пищевых производств»</w:t>
      </w:r>
      <w:r w:rsidR="00466BC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66BCF" w:rsidRPr="00466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«Электрификация и автоматизация».</w:t>
      </w:r>
    </w:p>
    <w:p w:rsidR="00125AA1" w:rsidRDefault="005675D3" w:rsidP="001A0BC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Требование</w:t>
      </w:r>
      <w:r w:rsidR="001A0BC8" w:rsidRPr="00125AA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к стажу (опыту) работы по специальности</w:t>
      </w:r>
      <w:r w:rsidR="001A0BC8" w:rsidRPr="003C5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441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предъявления </w:t>
      </w:r>
      <w:r w:rsidR="00E06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требований </w:t>
      </w:r>
      <w:r w:rsidR="00441E42">
        <w:rPr>
          <w:rFonts w:ascii="Times New Roman" w:eastAsia="Times New Roman" w:hAnsi="Times New Roman" w:cs="Times New Roman"/>
          <w:sz w:val="28"/>
          <w:szCs w:val="28"/>
          <w:lang w:eastAsia="ru-RU"/>
        </w:rPr>
        <w:t>к стажу</w:t>
      </w:r>
      <w:r w:rsidR="00E06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службы или стажу</w:t>
      </w:r>
      <w:r w:rsidR="00785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по специал</w:t>
      </w:r>
      <w:r w:rsidR="00125AA1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ьности, направлению подготовки.</w:t>
      </w:r>
    </w:p>
    <w:p w:rsidR="001D090F" w:rsidRDefault="00785A06" w:rsidP="001A0BC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9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Перечень документов, необходимых для участия в конкурсе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56776" w:rsidRPr="00256776" w:rsidRDefault="00256776" w:rsidP="00256776">
      <w:pPr>
        <w:widowControl w:val="0"/>
        <w:numPr>
          <w:ilvl w:val="1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6776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на имя главы муниципального образования Тимашевский муниципальный район Краснодарского края о </w:t>
      </w:r>
      <w:r w:rsidRPr="00256776">
        <w:rPr>
          <w:rFonts w:ascii="Times New Roman" w:hAnsi="Times New Roman" w:cs="Times New Roman"/>
          <w:sz w:val="28"/>
          <w:szCs w:val="28"/>
        </w:rPr>
        <w:t>допуске к участию в конкурсе на замещение вакантной</w:t>
      </w:r>
      <w:r w:rsidR="000F3D2F">
        <w:rPr>
          <w:rFonts w:ascii="Times New Roman" w:hAnsi="Times New Roman" w:cs="Times New Roman"/>
          <w:sz w:val="28"/>
          <w:szCs w:val="28"/>
        </w:rPr>
        <w:t xml:space="preserve"> должности муниципальной службы</w:t>
      </w:r>
      <w:r w:rsidRPr="0025677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56776" w:rsidRPr="00256776" w:rsidRDefault="000F3D2F" w:rsidP="00256776">
      <w:pPr>
        <w:widowControl w:val="0"/>
        <w:numPr>
          <w:ilvl w:val="1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анкета</w:t>
      </w:r>
      <w:r w:rsidR="00256776" w:rsidRPr="00256776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hyperlink r:id="rId7" w:history="1">
        <w:r w:rsidR="00256776" w:rsidRPr="000F3D2F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</w:rPr>
          <w:t>форме</w:t>
        </w:r>
      </w:hyperlink>
      <w:r w:rsidR="00256776" w:rsidRPr="000F3D2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256776" w:rsidRPr="00256776">
        <w:rPr>
          <w:rFonts w:ascii="Times New Roman" w:hAnsi="Times New Roman" w:cs="Times New Roman"/>
          <w:color w:val="000000"/>
          <w:sz w:val="28"/>
          <w:szCs w:val="28"/>
        </w:rPr>
        <w:t xml:space="preserve"> установленной Указом Президента Российской Федерации от 10 октября 2024 г. № 870 с использованием специального программного обеспечения «Анкета ГС (МС)</w:t>
      </w:r>
      <w:r w:rsidR="00951635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256776" w:rsidRPr="0025677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56776" w:rsidRPr="00256776" w:rsidRDefault="00256776" w:rsidP="00256776">
      <w:pPr>
        <w:widowControl w:val="0"/>
        <w:numPr>
          <w:ilvl w:val="1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6776">
        <w:rPr>
          <w:rFonts w:ascii="Times New Roman" w:hAnsi="Times New Roman" w:cs="Times New Roman"/>
          <w:color w:val="000000"/>
          <w:sz w:val="28"/>
          <w:szCs w:val="28"/>
        </w:rPr>
        <w:t>паспорт;</w:t>
      </w:r>
    </w:p>
    <w:p w:rsidR="00256776" w:rsidRPr="00256776" w:rsidRDefault="00951635" w:rsidP="00256776">
      <w:pPr>
        <w:widowControl w:val="0"/>
        <w:numPr>
          <w:ilvl w:val="1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трудовая книжка</w:t>
      </w:r>
      <w:r w:rsidR="00256776" w:rsidRPr="00256776">
        <w:rPr>
          <w:rFonts w:ascii="Times New Roman" w:hAnsi="Times New Roman" w:cs="Times New Roman"/>
          <w:color w:val="000000"/>
          <w:sz w:val="28"/>
          <w:szCs w:val="28"/>
        </w:rPr>
        <w:t xml:space="preserve"> и (или) </w:t>
      </w:r>
      <w:r w:rsidR="00256776" w:rsidRPr="00951635">
        <w:rPr>
          <w:rFonts w:ascii="Times New Roman" w:hAnsi="Times New Roman" w:cs="Times New Roman"/>
          <w:color w:val="000000"/>
          <w:sz w:val="28"/>
          <w:szCs w:val="28"/>
        </w:rPr>
        <w:t xml:space="preserve">сведения о трудовой деятельности, оформленные в установленном законодательством </w:t>
      </w:r>
      <w:hyperlink r:id="rId8" w:history="1">
        <w:r w:rsidR="00256776" w:rsidRPr="00951635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порядке</w:t>
        </w:r>
      </w:hyperlink>
      <w:r w:rsidR="00256776" w:rsidRPr="00256776">
        <w:rPr>
          <w:rFonts w:ascii="Times New Roman" w:hAnsi="Times New Roman" w:cs="Times New Roman"/>
          <w:color w:val="000000" w:themeColor="text1"/>
          <w:sz w:val="28"/>
          <w:szCs w:val="28"/>
        </w:rPr>
        <w:t>, за</w:t>
      </w:r>
      <w:r w:rsidR="00256776" w:rsidRPr="00256776">
        <w:rPr>
          <w:rFonts w:ascii="Times New Roman" w:hAnsi="Times New Roman" w:cs="Times New Roman"/>
          <w:color w:val="000000"/>
          <w:sz w:val="28"/>
          <w:szCs w:val="28"/>
        </w:rPr>
        <w:t xml:space="preserve"> исключением случаев, когда трудовой договор (контракт) заключается впервые;</w:t>
      </w:r>
    </w:p>
    <w:p w:rsidR="00256776" w:rsidRPr="00256776" w:rsidRDefault="00256776" w:rsidP="00256776">
      <w:pPr>
        <w:widowControl w:val="0"/>
        <w:numPr>
          <w:ilvl w:val="1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6776">
        <w:rPr>
          <w:rFonts w:ascii="Times New Roman" w:hAnsi="Times New Roman" w:cs="Times New Roman"/>
          <w:color w:val="000000"/>
          <w:sz w:val="28"/>
          <w:szCs w:val="28"/>
        </w:rPr>
        <w:t>документ об образовании;</w:t>
      </w:r>
    </w:p>
    <w:p w:rsidR="00256776" w:rsidRPr="00256776" w:rsidRDefault="00256776" w:rsidP="00256776">
      <w:pPr>
        <w:widowControl w:val="0"/>
        <w:numPr>
          <w:ilvl w:val="1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6776">
        <w:rPr>
          <w:rFonts w:ascii="Times New Roman" w:hAnsi="Times New Roman" w:cs="Times New Roman"/>
          <w:color w:val="000000"/>
          <w:sz w:val="28"/>
          <w:szCs w:val="28"/>
        </w:rPr>
        <w:t>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256776" w:rsidRPr="00256776" w:rsidRDefault="00256776" w:rsidP="00256776">
      <w:pPr>
        <w:widowControl w:val="0"/>
        <w:numPr>
          <w:ilvl w:val="1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6776">
        <w:rPr>
          <w:rFonts w:ascii="Times New Roman" w:hAnsi="Times New Roman" w:cs="Times New Roman"/>
          <w:color w:val="000000"/>
          <w:sz w:val="28"/>
          <w:szCs w:val="28"/>
        </w:rPr>
        <w:t xml:space="preserve">свидетельство о постановке физического лица на учет в налоговом органе по месту жительства на </w:t>
      </w:r>
      <w:r w:rsidRPr="00256776">
        <w:rPr>
          <w:rFonts w:ascii="Times New Roman" w:hAnsi="Times New Roman" w:cs="Times New Roman"/>
          <w:sz w:val="28"/>
          <w:szCs w:val="28"/>
        </w:rPr>
        <w:t xml:space="preserve">территории Российской Федерации и (или) </w:t>
      </w:r>
      <w:r w:rsidRPr="002567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выписку из Единого государственного реестра налогоплательщиков (ЕГРН)</w:t>
      </w:r>
      <w:r w:rsidRPr="00256776">
        <w:rPr>
          <w:rFonts w:ascii="Times New Roman" w:hAnsi="Times New Roman" w:cs="Times New Roman"/>
          <w:color w:val="000000"/>
          <w:sz w:val="28"/>
          <w:szCs w:val="28"/>
        </w:rPr>
        <w:t xml:space="preserve">, подтверждающую постановку физического лица на учет в налоговом органе по месту жительства на </w:t>
      </w:r>
      <w:r w:rsidRPr="00256776">
        <w:rPr>
          <w:rFonts w:ascii="Times New Roman" w:hAnsi="Times New Roman" w:cs="Times New Roman"/>
          <w:sz w:val="28"/>
          <w:szCs w:val="28"/>
        </w:rPr>
        <w:t>территории Российской Федерации.</w:t>
      </w:r>
    </w:p>
    <w:p w:rsidR="00256776" w:rsidRPr="00256776" w:rsidRDefault="00256776" w:rsidP="00256776">
      <w:pPr>
        <w:widowControl w:val="0"/>
        <w:numPr>
          <w:ilvl w:val="1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776">
        <w:rPr>
          <w:rFonts w:ascii="Times New Roman" w:hAnsi="Times New Roman" w:cs="Times New Roman"/>
          <w:sz w:val="28"/>
          <w:szCs w:val="28"/>
        </w:rPr>
        <w:t>документы воинского учета – для граждан, пребывающих в запасе, и лиц, подлежащих призыву на военную службу;</w:t>
      </w:r>
    </w:p>
    <w:p w:rsidR="00951635" w:rsidRDefault="00256776" w:rsidP="00951635">
      <w:pPr>
        <w:widowControl w:val="0"/>
        <w:numPr>
          <w:ilvl w:val="1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776">
        <w:rPr>
          <w:rFonts w:ascii="Times New Roman" w:hAnsi="Times New Roman" w:cs="Times New Roman"/>
          <w:sz w:val="28"/>
          <w:szCs w:val="28"/>
        </w:rPr>
        <w:t>заключение медицинской организации о наличии (отсутствии) заболевания, препятствующего поступлению на муниципальную службу или ее про</w:t>
      </w:r>
      <w:r w:rsidRPr="00256776">
        <w:rPr>
          <w:rFonts w:ascii="Times New Roman" w:hAnsi="Times New Roman" w:cs="Times New Roman"/>
          <w:sz w:val="28"/>
          <w:szCs w:val="28"/>
        </w:rPr>
        <w:lastRenderedPageBreak/>
        <w:t>хождению по форме № 001-ГС/у, утвержденной приказом Министерства здравоохранения Российской Федерации</w:t>
      </w:r>
      <w:r w:rsidRPr="0025677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A0BC8" w:rsidRPr="00951635" w:rsidRDefault="00256776" w:rsidP="00951635">
      <w:pPr>
        <w:widowControl w:val="0"/>
        <w:numPr>
          <w:ilvl w:val="1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635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муниципальной службы, размещал общедоступную информацию, а также данные, позволяющие его идентифицировать, за три календарных года, предшествующих году поступления на муниципальную службу по форме, установленной Правительством Российской Федерации</w:t>
      </w:r>
      <w:r w:rsidR="001A0BC8" w:rsidRPr="009516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0BC8" w:rsidRPr="003C5277" w:rsidRDefault="001A0BC8" w:rsidP="001A0BC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27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Перечисленные в пунктах 3-8 документы представляются в копиях, одновременно с предъявлением оригиналов для ознакомления. Подлинники документов возвращаются гражданину в день предъявления.</w:t>
      </w:r>
    </w:p>
    <w:p w:rsidR="001A0BC8" w:rsidRPr="003C5277" w:rsidRDefault="001A0BC8" w:rsidP="001A0BC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2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документов осуществляется в отделе муниципальной службы и кадров администрации муниципального образования Тимашевский</w:t>
      </w:r>
      <w:r w:rsidR="00347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</w:t>
      </w:r>
      <w:r w:rsidRPr="003C5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  <w:r w:rsidR="00347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Pr="003C527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07899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Тимашевск, ул. Красная, д. 103, кабинет 32)</w:t>
      </w:r>
      <w:r w:rsidR="007078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C5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466BCF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B40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1635">
        <w:rPr>
          <w:rFonts w:ascii="Times New Roman" w:eastAsia="Times New Roman" w:hAnsi="Times New Roman" w:cs="Times New Roman"/>
          <w:sz w:val="28"/>
          <w:szCs w:val="28"/>
          <w:lang w:eastAsia="ru-RU"/>
        </w:rPr>
        <w:t>ию</w:t>
      </w:r>
      <w:r w:rsidR="00466BCF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951635">
        <w:rPr>
          <w:rFonts w:ascii="Times New Roman" w:eastAsia="Times New Roman" w:hAnsi="Times New Roman" w:cs="Times New Roman"/>
          <w:sz w:val="28"/>
          <w:szCs w:val="28"/>
          <w:lang w:eastAsia="ru-RU"/>
        </w:rPr>
        <w:t>я 2026</w:t>
      </w:r>
      <w:r w:rsidRPr="003C5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</w:t>
      </w:r>
      <w:r w:rsidR="00466BC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40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6BCF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="006A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70789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C5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707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исключением </w:t>
      </w:r>
      <w:r w:rsidR="00245E2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выходных и праздничных дней</w:t>
      </w:r>
      <w:r w:rsidR="007F23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0BC8" w:rsidRPr="003C5277" w:rsidRDefault="001A0BC8" w:rsidP="001A0BC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2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понедельник - четверг: с 09.00 час. до 17.30 час.;</w:t>
      </w:r>
    </w:p>
    <w:p w:rsidR="001A0BC8" w:rsidRPr="003C5277" w:rsidRDefault="001A0BC8" w:rsidP="001A0BC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277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пятница: с 09.00 час. до 16.30 час.</w:t>
      </w:r>
    </w:p>
    <w:p w:rsidR="001A0BC8" w:rsidRPr="003C5277" w:rsidRDefault="001A0BC8" w:rsidP="001A0BC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2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Предполагаемая дата проведения конкурс</w:t>
      </w:r>
      <w:r w:rsidR="0047742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C5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466BCF">
        <w:rPr>
          <w:rFonts w:ascii="Times New Roman" w:eastAsia="Times New Roman" w:hAnsi="Times New Roman" w:cs="Times New Roman"/>
          <w:sz w:val="28"/>
          <w:szCs w:val="28"/>
          <w:lang w:eastAsia="ru-RU"/>
        </w:rPr>
        <w:t>4 августа</w:t>
      </w:r>
      <w:r w:rsidR="006A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245E2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C5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(начало в 10:00 часов).</w:t>
      </w:r>
    </w:p>
    <w:p w:rsidR="001A0BC8" w:rsidRPr="003C5277" w:rsidRDefault="005F1E3F" w:rsidP="001A0BC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проведения: г. </w:t>
      </w:r>
      <w:r w:rsidR="001A0BC8" w:rsidRPr="003C5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Тимашевск, ул. Красная, 103 первый этаж администрации муниципального образования Тимашевский </w:t>
      </w:r>
      <w:r w:rsidR="00AB3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="001A0BC8" w:rsidRPr="003C5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 </w:t>
      </w:r>
      <w:r w:rsidR="00AB3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="001A0BC8" w:rsidRPr="003C5277">
        <w:rPr>
          <w:rFonts w:ascii="Times New Roman" w:eastAsia="Times New Roman" w:hAnsi="Times New Roman" w:cs="Times New Roman"/>
          <w:sz w:val="28"/>
          <w:szCs w:val="28"/>
          <w:lang w:eastAsia="ru-RU"/>
        </w:rPr>
        <w:t>(малый зал).</w:t>
      </w:r>
    </w:p>
    <w:p w:rsidR="001A0BC8" w:rsidRDefault="001A0BC8" w:rsidP="001A0BC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27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Дополнительную информацию можно получить по телефону                              8 (861-30) 4-34-50 или на официальном сайте муниципального образования</w:t>
      </w:r>
      <w:r w:rsidRPr="003C52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Тимашевский </w:t>
      </w:r>
      <w:r w:rsidR="00AB3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Pr="003C5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 </w:t>
      </w:r>
      <w:r w:rsidR="00AB3BF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567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5675D3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тимрегион.рф</w:t>
      </w:r>
      <w:proofErr w:type="spellEnd"/>
      <w:r w:rsidR="00567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AB3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527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«Администрация», подраздел «Конкурс на замещение вакантных должностей».</w:t>
      </w:r>
    </w:p>
    <w:p w:rsidR="00F5323B" w:rsidRPr="003C5277" w:rsidRDefault="00F5323B" w:rsidP="00F5323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трудового договора доступен на сайте муниципального образования Тимашевский </w:t>
      </w:r>
      <w:r w:rsidR="00AB3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 </w:t>
      </w:r>
      <w:r w:rsidR="005F1E3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 (раздел</w:t>
      </w:r>
      <w:r w:rsidR="005F1E3F" w:rsidRPr="003C5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«Администрация», подраздел «Конкурс на замещение вакантных должностей»</w:t>
      </w:r>
      <w:r w:rsidR="00C6170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40136" w:rsidRPr="00B401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0BC8" w:rsidRPr="002D1F7D" w:rsidRDefault="001A0BC8" w:rsidP="001A0BC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1A0BC8" w:rsidRPr="002D1F7D" w:rsidRDefault="001A0BC8" w:rsidP="001A0BC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3C78" w:rsidRDefault="00EF3413" w:rsidP="001A0BC8">
      <w:pPr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Начальник отдела</w:t>
      </w:r>
    </w:p>
    <w:p w:rsidR="00A63C78" w:rsidRDefault="00EF3413" w:rsidP="001A0BC8">
      <w:pPr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муниципальной службы и кадров</w:t>
      </w:r>
    </w:p>
    <w:p w:rsidR="001A0BC8" w:rsidRPr="002D1F7D" w:rsidRDefault="00A63C78" w:rsidP="001A0BC8">
      <w:pPr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администрации муниципального образования</w:t>
      </w:r>
    </w:p>
    <w:p w:rsidR="002B6BFB" w:rsidRDefault="001A0BC8" w:rsidP="001A0BC8">
      <w:pPr>
        <w:tabs>
          <w:tab w:val="right" w:pos="9638"/>
        </w:tabs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Тимашевский</w:t>
      </w:r>
      <w:r w:rsidR="002B6B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</w:t>
      </w:r>
    </w:p>
    <w:p w:rsidR="001A0BC8" w:rsidRPr="002D1F7D" w:rsidRDefault="002B6BFB" w:rsidP="001A0BC8">
      <w:pPr>
        <w:tabs>
          <w:tab w:val="right" w:pos="9638"/>
        </w:tabs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Краснодарского края</w:t>
      </w:r>
      <w:r w:rsidR="001A0BC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А.В. </w:t>
      </w:r>
      <w:r w:rsidR="00A63C78">
        <w:rPr>
          <w:rFonts w:ascii="Times New Roman" w:eastAsia="Times New Roman" w:hAnsi="Times New Roman" w:cs="Times New Roman"/>
          <w:sz w:val="28"/>
          <w:szCs w:val="20"/>
          <w:lang w:eastAsia="ru-RU"/>
        </w:rPr>
        <w:t>Стешенко</w:t>
      </w:r>
    </w:p>
    <w:p w:rsidR="001A0BC8" w:rsidRDefault="001A0BC8" w:rsidP="001A0BC8">
      <w:pPr>
        <w:ind w:firstLine="708"/>
        <w:jc w:val="both"/>
      </w:pPr>
    </w:p>
    <w:p w:rsidR="00D63912" w:rsidRPr="00D63912" w:rsidRDefault="00D63912" w:rsidP="00D63912">
      <w:pPr>
        <w:ind w:firstLine="708"/>
        <w:jc w:val="both"/>
        <w:rPr>
          <w:rFonts w:ascii="Calibri" w:eastAsia="Calibri" w:hAnsi="Calibri" w:cs="Times New Roman"/>
        </w:rPr>
      </w:pPr>
    </w:p>
    <w:p w:rsidR="002D1F7D" w:rsidRPr="002D1F7D" w:rsidRDefault="002D1F7D" w:rsidP="00D63912">
      <w:pPr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2D1F7D" w:rsidRPr="002D1F7D" w:rsidSect="0039208B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E27" w:rsidRDefault="00071E27">
      <w:r>
        <w:separator/>
      </w:r>
    </w:p>
  </w:endnote>
  <w:endnote w:type="continuationSeparator" w:id="0">
    <w:p w:rsidR="00071E27" w:rsidRDefault="00071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E27" w:rsidRDefault="00071E27">
      <w:r>
        <w:separator/>
      </w:r>
    </w:p>
  </w:footnote>
  <w:footnote w:type="continuationSeparator" w:id="0">
    <w:p w:rsidR="00071E27" w:rsidRDefault="00071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276" w:rsidRDefault="002D1F7D" w:rsidP="00095FE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D1276" w:rsidRDefault="00466BC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540" w:rsidRDefault="002D1F7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66BCF">
      <w:rPr>
        <w:noProof/>
      </w:rPr>
      <w:t>2</w:t>
    </w:r>
    <w:r>
      <w:fldChar w:fldCharType="end"/>
    </w:r>
  </w:p>
  <w:p w:rsidR="00366540" w:rsidRDefault="00466BC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04A59"/>
    <w:multiLevelType w:val="multilevel"/>
    <w:tmpl w:val="A24E19A6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7C7268"/>
    <w:multiLevelType w:val="hybridMultilevel"/>
    <w:tmpl w:val="119E4BF2"/>
    <w:lvl w:ilvl="0" w:tplc="2444A1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9E79D8"/>
    <w:multiLevelType w:val="hybridMultilevel"/>
    <w:tmpl w:val="119E4BF2"/>
    <w:lvl w:ilvl="0" w:tplc="2444A1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4722F85"/>
    <w:multiLevelType w:val="hybridMultilevel"/>
    <w:tmpl w:val="68FAD76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C26149B"/>
    <w:multiLevelType w:val="hybridMultilevel"/>
    <w:tmpl w:val="119E4BF2"/>
    <w:lvl w:ilvl="0" w:tplc="2444A1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0850E8F"/>
    <w:multiLevelType w:val="hybridMultilevel"/>
    <w:tmpl w:val="A1BAE090"/>
    <w:lvl w:ilvl="0" w:tplc="710A0400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9E5"/>
    <w:rsid w:val="00010F7B"/>
    <w:rsid w:val="00020335"/>
    <w:rsid w:val="000533F5"/>
    <w:rsid w:val="000655EE"/>
    <w:rsid w:val="00071E27"/>
    <w:rsid w:val="000878E0"/>
    <w:rsid w:val="000B2A24"/>
    <w:rsid w:val="000C09F2"/>
    <w:rsid w:val="000C2445"/>
    <w:rsid w:val="000E4D5F"/>
    <w:rsid w:val="000F1335"/>
    <w:rsid w:val="000F3D2F"/>
    <w:rsid w:val="0010329E"/>
    <w:rsid w:val="00117F5D"/>
    <w:rsid w:val="00120247"/>
    <w:rsid w:val="00125AA1"/>
    <w:rsid w:val="00130455"/>
    <w:rsid w:val="00146B22"/>
    <w:rsid w:val="0015268F"/>
    <w:rsid w:val="00153F37"/>
    <w:rsid w:val="00180FBA"/>
    <w:rsid w:val="001A0BC8"/>
    <w:rsid w:val="001A5B23"/>
    <w:rsid w:val="001D090F"/>
    <w:rsid w:val="001D5862"/>
    <w:rsid w:val="002056AA"/>
    <w:rsid w:val="00212933"/>
    <w:rsid w:val="00216C73"/>
    <w:rsid w:val="00227D6B"/>
    <w:rsid w:val="00234BB2"/>
    <w:rsid w:val="00236CCB"/>
    <w:rsid w:val="00242F42"/>
    <w:rsid w:val="002458CD"/>
    <w:rsid w:val="00245E25"/>
    <w:rsid w:val="00256776"/>
    <w:rsid w:val="00264737"/>
    <w:rsid w:val="002A5558"/>
    <w:rsid w:val="002B6BFB"/>
    <w:rsid w:val="002C1616"/>
    <w:rsid w:val="002C1ACE"/>
    <w:rsid w:val="002D1F7D"/>
    <w:rsid w:val="002D5506"/>
    <w:rsid w:val="00344014"/>
    <w:rsid w:val="00347874"/>
    <w:rsid w:val="00347DA1"/>
    <w:rsid w:val="0036760B"/>
    <w:rsid w:val="003F6850"/>
    <w:rsid w:val="0042140C"/>
    <w:rsid w:val="00426389"/>
    <w:rsid w:val="00441E42"/>
    <w:rsid w:val="00446402"/>
    <w:rsid w:val="004576AB"/>
    <w:rsid w:val="00466BCF"/>
    <w:rsid w:val="00473C26"/>
    <w:rsid w:val="00477423"/>
    <w:rsid w:val="00484B53"/>
    <w:rsid w:val="004F0F85"/>
    <w:rsid w:val="00531E4B"/>
    <w:rsid w:val="005675D3"/>
    <w:rsid w:val="00594FF2"/>
    <w:rsid w:val="005C07A0"/>
    <w:rsid w:val="005F1E3F"/>
    <w:rsid w:val="0063402F"/>
    <w:rsid w:val="006916D6"/>
    <w:rsid w:val="006A1F99"/>
    <w:rsid w:val="006A6A5A"/>
    <w:rsid w:val="006B16C2"/>
    <w:rsid w:val="006C5CC3"/>
    <w:rsid w:val="00707899"/>
    <w:rsid w:val="00785A06"/>
    <w:rsid w:val="00785BD1"/>
    <w:rsid w:val="007B188F"/>
    <w:rsid w:val="007B2F62"/>
    <w:rsid w:val="007C6490"/>
    <w:rsid w:val="007E1303"/>
    <w:rsid w:val="007F232B"/>
    <w:rsid w:val="00857C47"/>
    <w:rsid w:val="00857E23"/>
    <w:rsid w:val="00866400"/>
    <w:rsid w:val="008847D5"/>
    <w:rsid w:val="008C1225"/>
    <w:rsid w:val="00951635"/>
    <w:rsid w:val="00960246"/>
    <w:rsid w:val="00984B88"/>
    <w:rsid w:val="009E4FD0"/>
    <w:rsid w:val="00A018EC"/>
    <w:rsid w:val="00A21ACA"/>
    <w:rsid w:val="00A2375C"/>
    <w:rsid w:val="00A63C78"/>
    <w:rsid w:val="00A67325"/>
    <w:rsid w:val="00A91932"/>
    <w:rsid w:val="00A95103"/>
    <w:rsid w:val="00AB3BF4"/>
    <w:rsid w:val="00AC2F72"/>
    <w:rsid w:val="00AD4DBB"/>
    <w:rsid w:val="00AD59E5"/>
    <w:rsid w:val="00AE0AD0"/>
    <w:rsid w:val="00AF7B89"/>
    <w:rsid w:val="00B07D4A"/>
    <w:rsid w:val="00B40136"/>
    <w:rsid w:val="00B47CB9"/>
    <w:rsid w:val="00B51073"/>
    <w:rsid w:val="00B81684"/>
    <w:rsid w:val="00B8786D"/>
    <w:rsid w:val="00BA1B33"/>
    <w:rsid w:val="00BD207D"/>
    <w:rsid w:val="00BE455E"/>
    <w:rsid w:val="00BF32D7"/>
    <w:rsid w:val="00C438CE"/>
    <w:rsid w:val="00C52E39"/>
    <w:rsid w:val="00C61700"/>
    <w:rsid w:val="00C661D1"/>
    <w:rsid w:val="00C87398"/>
    <w:rsid w:val="00C94E6A"/>
    <w:rsid w:val="00D10C20"/>
    <w:rsid w:val="00D11281"/>
    <w:rsid w:val="00D14E28"/>
    <w:rsid w:val="00D63912"/>
    <w:rsid w:val="00D71B98"/>
    <w:rsid w:val="00DD6937"/>
    <w:rsid w:val="00DE2FD6"/>
    <w:rsid w:val="00E06B98"/>
    <w:rsid w:val="00E17FFC"/>
    <w:rsid w:val="00E26EA2"/>
    <w:rsid w:val="00E345DF"/>
    <w:rsid w:val="00E62998"/>
    <w:rsid w:val="00E6432F"/>
    <w:rsid w:val="00E768B9"/>
    <w:rsid w:val="00E827A4"/>
    <w:rsid w:val="00E972F1"/>
    <w:rsid w:val="00EA30F4"/>
    <w:rsid w:val="00EC3D07"/>
    <w:rsid w:val="00ED2069"/>
    <w:rsid w:val="00EF3413"/>
    <w:rsid w:val="00EF5793"/>
    <w:rsid w:val="00F018A9"/>
    <w:rsid w:val="00F2252F"/>
    <w:rsid w:val="00F340FB"/>
    <w:rsid w:val="00F5323B"/>
    <w:rsid w:val="00F81C29"/>
    <w:rsid w:val="00FA678C"/>
    <w:rsid w:val="00FB3B6B"/>
    <w:rsid w:val="00FD4BF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F9C0"/>
  <w15:docId w15:val="{C3D8FD01-7532-456E-B967-0539016CB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D1F7D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D1F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D1F7D"/>
  </w:style>
  <w:style w:type="paragraph" w:styleId="a6">
    <w:name w:val="Balloon Text"/>
    <w:basedOn w:val="a"/>
    <w:link w:val="a7"/>
    <w:uiPriority w:val="99"/>
    <w:semiHidden/>
    <w:unhideWhenUsed/>
    <w:rsid w:val="002D550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5506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484B53"/>
    <w:pPr>
      <w:ind w:left="720"/>
      <w:contextualSpacing/>
    </w:pPr>
  </w:style>
  <w:style w:type="character" w:customStyle="1" w:styleId="a9">
    <w:name w:val="Основной текст_"/>
    <w:basedOn w:val="a0"/>
    <w:link w:val="1"/>
    <w:rsid w:val="00242F42"/>
    <w:rPr>
      <w:rFonts w:ascii="Times New Roman" w:eastAsia="Times New Roman" w:hAnsi="Times New Roman" w:cs="Times New Roman"/>
      <w:spacing w:val="4"/>
      <w:shd w:val="clear" w:color="auto" w:fill="FFFFFF"/>
    </w:rPr>
  </w:style>
  <w:style w:type="paragraph" w:customStyle="1" w:styleId="1">
    <w:name w:val="Основной текст1"/>
    <w:basedOn w:val="a"/>
    <w:link w:val="a9"/>
    <w:rsid w:val="00242F42"/>
    <w:pPr>
      <w:widowControl w:val="0"/>
      <w:shd w:val="clear" w:color="auto" w:fill="FFFFFF"/>
      <w:spacing w:before="600" w:line="322" w:lineRule="exact"/>
      <w:jc w:val="both"/>
    </w:pPr>
    <w:rPr>
      <w:rFonts w:ascii="Times New Roman" w:eastAsia="Times New Roman" w:hAnsi="Times New Roman" w:cs="Times New Roman"/>
      <w:spacing w:val="4"/>
    </w:rPr>
  </w:style>
  <w:style w:type="table" w:styleId="aa">
    <w:name w:val="Table Grid"/>
    <w:basedOn w:val="a1"/>
    <w:uiPriority w:val="59"/>
    <w:rsid w:val="00F225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532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7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F830D5B8DED5ED306836DBCF40D3277A768AD6DFA32B12793142CB0D33EFAB23BCA5392099BD3D67732D66CBAC616FF7408D5633DF6Z0n7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431E8BA6FCCC4F22ACDF2D290BE1A98C1B720CE8236FCF972A58D270E0522281A4EC08285181ETFH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Kadri</dc:creator>
  <cp:lastModifiedBy>Татьяна Клименко</cp:lastModifiedBy>
  <cp:revision>71</cp:revision>
  <cp:lastPrinted>2026-06-08T11:35:00Z</cp:lastPrinted>
  <dcterms:created xsi:type="dcterms:W3CDTF">2020-01-20T08:57:00Z</dcterms:created>
  <dcterms:modified xsi:type="dcterms:W3CDTF">2026-07-13T09:20:00Z</dcterms:modified>
</cp:coreProperties>
</file>