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9D8" w:rsidRPr="00A479D8" w:rsidRDefault="00A479D8" w:rsidP="00645618">
      <w:pPr>
        <w:ind w:left="4820" w:right="612"/>
        <w:rPr>
          <w:bCs/>
          <w:sz w:val="28"/>
          <w:szCs w:val="28"/>
        </w:rPr>
      </w:pPr>
      <w:r w:rsidRPr="00A479D8">
        <w:rPr>
          <w:bCs/>
          <w:sz w:val="28"/>
          <w:szCs w:val="28"/>
        </w:rPr>
        <w:t xml:space="preserve">ПРИЛОЖЕНИЕ № </w:t>
      </w:r>
      <w:r w:rsidR="0090475D">
        <w:rPr>
          <w:bCs/>
          <w:sz w:val="28"/>
          <w:szCs w:val="28"/>
        </w:rPr>
        <w:t>2</w:t>
      </w:r>
    </w:p>
    <w:p w:rsidR="00922D5C" w:rsidRDefault="00A479D8" w:rsidP="00645618">
      <w:pPr>
        <w:ind w:left="4820"/>
        <w:rPr>
          <w:bCs/>
          <w:sz w:val="28"/>
          <w:szCs w:val="28"/>
        </w:rPr>
      </w:pPr>
      <w:r w:rsidRPr="00A479D8">
        <w:rPr>
          <w:bCs/>
          <w:sz w:val="28"/>
          <w:szCs w:val="28"/>
        </w:rPr>
        <w:t>к административному регламенту</w:t>
      </w:r>
      <w:r w:rsidR="00645618">
        <w:rPr>
          <w:bCs/>
          <w:sz w:val="28"/>
          <w:szCs w:val="28"/>
        </w:rPr>
        <w:t xml:space="preserve"> </w:t>
      </w:r>
    </w:p>
    <w:p w:rsidR="00922D5C" w:rsidRDefault="00A479D8" w:rsidP="00645618">
      <w:pPr>
        <w:ind w:left="4820"/>
        <w:rPr>
          <w:sz w:val="28"/>
          <w:szCs w:val="28"/>
        </w:rPr>
      </w:pPr>
      <w:r w:rsidRPr="00A479D8">
        <w:rPr>
          <w:bCs/>
          <w:sz w:val="28"/>
          <w:szCs w:val="28"/>
        </w:rPr>
        <w:t>предоставлени</w:t>
      </w:r>
      <w:r w:rsidR="00445B14">
        <w:rPr>
          <w:bCs/>
          <w:sz w:val="28"/>
          <w:szCs w:val="28"/>
        </w:rPr>
        <w:t>я</w:t>
      </w:r>
      <w:r w:rsidRPr="00A479D8">
        <w:rPr>
          <w:bCs/>
          <w:sz w:val="28"/>
          <w:szCs w:val="28"/>
        </w:rPr>
        <w:t xml:space="preserve"> муниципальной услуги</w:t>
      </w:r>
      <w:r w:rsidR="00645618">
        <w:rPr>
          <w:bCs/>
          <w:sz w:val="28"/>
          <w:szCs w:val="28"/>
        </w:rPr>
        <w:t xml:space="preserve"> </w:t>
      </w:r>
      <w:r w:rsidRPr="00A479D8">
        <w:rPr>
          <w:sz w:val="28"/>
          <w:szCs w:val="28"/>
        </w:rPr>
        <w:t xml:space="preserve">«Заключение соглашения </w:t>
      </w:r>
    </w:p>
    <w:p w:rsidR="00922D5C" w:rsidRDefault="00A479D8" w:rsidP="00645618">
      <w:pPr>
        <w:ind w:left="4820"/>
        <w:rPr>
          <w:sz w:val="28"/>
          <w:szCs w:val="28"/>
        </w:rPr>
      </w:pPr>
      <w:r w:rsidRPr="00A479D8">
        <w:rPr>
          <w:sz w:val="28"/>
          <w:szCs w:val="28"/>
        </w:rPr>
        <w:t xml:space="preserve">об установлении сервитута </w:t>
      </w:r>
    </w:p>
    <w:p w:rsidR="00922D5C" w:rsidRDefault="00A479D8" w:rsidP="00645618">
      <w:pPr>
        <w:ind w:left="4820"/>
        <w:rPr>
          <w:sz w:val="28"/>
          <w:szCs w:val="28"/>
        </w:rPr>
      </w:pPr>
      <w:r w:rsidRPr="00A479D8">
        <w:rPr>
          <w:sz w:val="28"/>
          <w:szCs w:val="28"/>
        </w:rPr>
        <w:t xml:space="preserve">в отношении земельного участка, находящегося в государственной </w:t>
      </w:r>
    </w:p>
    <w:p w:rsidR="00A479D8" w:rsidRDefault="00A479D8" w:rsidP="00645618">
      <w:pPr>
        <w:ind w:left="4820"/>
        <w:rPr>
          <w:sz w:val="28"/>
          <w:szCs w:val="28"/>
        </w:rPr>
      </w:pPr>
      <w:r w:rsidRPr="00A479D8">
        <w:rPr>
          <w:sz w:val="28"/>
          <w:szCs w:val="28"/>
        </w:rPr>
        <w:t>или муниципальной собственности»</w:t>
      </w:r>
    </w:p>
    <w:p w:rsidR="00645618" w:rsidRDefault="00645618" w:rsidP="00645618">
      <w:pPr>
        <w:ind w:left="4820"/>
        <w:rPr>
          <w:sz w:val="28"/>
          <w:szCs w:val="28"/>
        </w:rPr>
      </w:pPr>
    </w:p>
    <w:p w:rsidR="00645618" w:rsidRDefault="00645618" w:rsidP="00645618">
      <w:pPr>
        <w:ind w:left="4820"/>
        <w:rPr>
          <w:sz w:val="28"/>
          <w:szCs w:val="28"/>
        </w:rPr>
      </w:pPr>
    </w:p>
    <w:p w:rsidR="0090475D" w:rsidRPr="00A44F65" w:rsidRDefault="0090475D" w:rsidP="0090475D">
      <w:pPr>
        <w:tabs>
          <w:tab w:val="left" w:pos="142"/>
        </w:tabs>
        <w:ind w:left="4536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Главе муниципального</w:t>
      </w:r>
    </w:p>
    <w:p w:rsidR="0090475D" w:rsidRPr="00A44F65" w:rsidRDefault="0090475D" w:rsidP="0090475D">
      <w:pPr>
        <w:tabs>
          <w:tab w:val="left" w:pos="142"/>
        </w:tabs>
        <w:ind w:left="4536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образования Тимашевский район</w:t>
      </w:r>
    </w:p>
    <w:p w:rsidR="0090475D" w:rsidRPr="00A44F65" w:rsidRDefault="00445B14" w:rsidP="0090475D">
      <w:pPr>
        <w:tabs>
          <w:tab w:val="left" w:pos="142"/>
        </w:tabs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90475D" w:rsidRPr="00A44F65" w:rsidRDefault="0090475D" w:rsidP="0090475D">
      <w:pPr>
        <w:tabs>
          <w:tab w:val="left" w:pos="142"/>
        </w:tabs>
        <w:ind w:left="4536"/>
        <w:jc w:val="both"/>
        <w:rPr>
          <w:sz w:val="28"/>
          <w:szCs w:val="28"/>
        </w:rPr>
      </w:pPr>
    </w:p>
    <w:p w:rsidR="0090475D" w:rsidRPr="00A44F65" w:rsidRDefault="0090475D" w:rsidP="0090475D">
      <w:pPr>
        <w:tabs>
          <w:tab w:val="left" w:pos="142"/>
        </w:tabs>
        <w:ind w:left="4536"/>
        <w:rPr>
          <w:sz w:val="28"/>
          <w:szCs w:val="28"/>
        </w:rPr>
      </w:pPr>
      <w:r w:rsidRPr="00A44F65">
        <w:rPr>
          <w:sz w:val="28"/>
          <w:szCs w:val="28"/>
        </w:rPr>
        <w:t>от Иванова Ивана Ивановича</w:t>
      </w:r>
    </w:p>
    <w:p w:rsidR="0090475D" w:rsidRPr="00A44F65" w:rsidRDefault="0090475D" w:rsidP="0090475D">
      <w:pPr>
        <w:tabs>
          <w:tab w:val="left" w:pos="142"/>
        </w:tabs>
        <w:ind w:left="4536"/>
        <w:rPr>
          <w:sz w:val="28"/>
          <w:szCs w:val="28"/>
        </w:rPr>
      </w:pPr>
      <w:r w:rsidRPr="00A44F65">
        <w:rPr>
          <w:sz w:val="28"/>
          <w:szCs w:val="28"/>
        </w:rPr>
        <w:t>паспорт серии 0305 № 353266 выдан УФМС России по Краснодарскому краю в Тимашевском район 30.01.2010, зарегистрированного(ой) по а</w:t>
      </w:r>
      <w:r>
        <w:rPr>
          <w:sz w:val="28"/>
          <w:szCs w:val="28"/>
        </w:rPr>
        <w:t xml:space="preserve">дресу:                     г. Тимашевск, ул. Красная, </w:t>
      </w:r>
      <w:r w:rsidRPr="00A44F65">
        <w:rPr>
          <w:sz w:val="28"/>
          <w:szCs w:val="28"/>
        </w:rPr>
        <w:t xml:space="preserve">5 </w:t>
      </w:r>
    </w:p>
    <w:p w:rsidR="00A479D8" w:rsidRPr="00A479D8" w:rsidRDefault="00A479D8" w:rsidP="00A479D8">
      <w:pPr>
        <w:ind w:left="5664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99"/>
        <w:gridCol w:w="1062"/>
        <w:gridCol w:w="2050"/>
        <w:gridCol w:w="708"/>
        <w:gridCol w:w="1271"/>
        <w:gridCol w:w="890"/>
        <w:gridCol w:w="375"/>
        <w:gridCol w:w="2018"/>
        <w:gridCol w:w="134"/>
        <w:gridCol w:w="132"/>
        <w:gridCol w:w="532"/>
      </w:tblGrid>
      <w:tr w:rsidR="00A479D8" w:rsidRPr="00A479D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90475D" w:rsidP="00A479D8">
            <w:pPr>
              <w:keepNext/>
              <w:tabs>
                <w:tab w:val="left" w:pos="1945"/>
              </w:tabs>
              <w:spacing w:before="240" w:after="60"/>
              <w:jc w:val="center"/>
              <w:outlineLvl w:val="0"/>
              <w:rPr>
                <w:b/>
                <w:bCs/>
                <w:kern w:val="32"/>
                <w:sz w:val="28"/>
                <w:szCs w:val="28"/>
              </w:rPr>
            </w:pPr>
            <w:r>
              <w:rPr>
                <w:b/>
                <w:bCs/>
                <w:kern w:val="32"/>
                <w:sz w:val="28"/>
                <w:szCs w:val="28"/>
              </w:rPr>
              <w:t>з</w:t>
            </w:r>
            <w:r w:rsidR="00A479D8" w:rsidRPr="00645618">
              <w:rPr>
                <w:b/>
                <w:bCs/>
                <w:kern w:val="32"/>
                <w:sz w:val="28"/>
                <w:szCs w:val="28"/>
              </w:rPr>
              <w:t>аявление</w:t>
            </w:r>
            <w:r w:rsidR="00645618">
              <w:rPr>
                <w:b/>
                <w:bCs/>
                <w:kern w:val="32"/>
                <w:sz w:val="28"/>
                <w:szCs w:val="28"/>
              </w:rPr>
              <w:t>.</w:t>
            </w:r>
          </w:p>
        </w:tc>
      </w:tr>
      <w:tr w:rsidR="00A479D8" w:rsidRPr="00A479D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479D8" w:rsidRPr="00A479D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64561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Прошу заключить соглашение об установлении сервитута в отношении земельного участка с кадастровым номером</w:t>
            </w:r>
          </w:p>
        </w:tc>
      </w:tr>
      <w:tr w:rsidR="00A479D8" w:rsidRPr="00A479D8" w:rsidTr="006F10A2">
        <w:tc>
          <w:tcPr>
            <w:tcW w:w="465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9D8" w:rsidRPr="00645618" w:rsidRDefault="0090475D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23:31:0000000:2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,</w:t>
            </w:r>
          </w:p>
        </w:tc>
      </w:tr>
      <w:tr w:rsidR="00A479D8" w:rsidRPr="00A479D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645618">
              <w:rPr>
                <w:rFonts w:eastAsiaTheme="minorEastAsia"/>
                <w:sz w:val="20"/>
                <w:szCs w:val="20"/>
              </w:rPr>
              <w:t>(кадастровый номер земельного участка)</w:t>
            </w:r>
          </w:p>
        </w:tc>
      </w:tr>
      <w:tr w:rsidR="00A479D8" w:rsidRPr="00A479D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479D8" w:rsidRPr="00A479D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расположенного по адресу:</w:t>
            </w:r>
            <w:r w:rsidR="0090475D">
              <w:rPr>
                <w:rFonts w:eastAsiaTheme="minorEastAsia"/>
                <w:sz w:val="28"/>
                <w:szCs w:val="28"/>
              </w:rPr>
              <w:t xml:space="preserve"> ст-ца Медведовская, ул. Красная, 25</w:t>
            </w:r>
          </w:p>
        </w:tc>
      </w:tr>
      <w:tr w:rsidR="00A479D8" w:rsidRPr="00A479D8" w:rsidTr="006F10A2"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479D8" w:rsidRPr="00A479D8" w:rsidTr="006F10A2"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645618">
              <w:rPr>
                <w:rFonts w:eastAsiaTheme="minorEastAsia"/>
                <w:sz w:val="20"/>
                <w:szCs w:val="20"/>
              </w:rPr>
              <w:t>(адрес земельного участка)</w:t>
            </w:r>
          </w:p>
        </w:tc>
      </w:tr>
      <w:tr w:rsidR="00A479D8" w:rsidRPr="00A479D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479D8" w:rsidRPr="00A479D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Прошу установить сервитут:</w:t>
            </w:r>
          </w:p>
        </w:tc>
      </w:tr>
      <w:tr w:rsidR="00A479D8" w:rsidRPr="00645618" w:rsidTr="006F10A2">
        <w:tc>
          <w:tcPr>
            <w:tcW w:w="2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D8" w:rsidRPr="0090475D" w:rsidRDefault="0090475D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rFonts w:eastAsiaTheme="minorEastAsia"/>
                <w:sz w:val="28"/>
                <w:szCs w:val="28"/>
                <w:lang w:val="en-US"/>
              </w:rPr>
              <w:t>v</w:t>
            </w:r>
          </w:p>
        </w:tc>
        <w:tc>
          <w:tcPr>
            <w:tcW w:w="4792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- на весь земельный участок.</w:t>
            </w:r>
          </w:p>
        </w:tc>
      </w:tr>
      <w:tr w:rsidR="00A479D8" w:rsidRPr="0064561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479D8" w:rsidRPr="00645618" w:rsidTr="006F10A2">
        <w:tc>
          <w:tcPr>
            <w:tcW w:w="2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792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- на часть земельного участка на срок до 3 (трех) лет, без осуществления</w:t>
            </w:r>
          </w:p>
        </w:tc>
      </w:tr>
      <w:tr w:rsidR="00A479D8" w:rsidRPr="0064561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государственного кадастрового учета и без государственной регистрации ограничения (обременения).</w:t>
            </w:r>
          </w:p>
        </w:tc>
      </w:tr>
      <w:tr w:rsidR="00A479D8" w:rsidRPr="0064561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479D8" w:rsidRPr="00645618" w:rsidTr="006F10A2">
        <w:tc>
          <w:tcPr>
            <w:tcW w:w="2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792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- на часть земельного участка в соответствии со схемой границ сервитута на</w:t>
            </w:r>
          </w:p>
        </w:tc>
      </w:tr>
      <w:tr w:rsidR="00A479D8" w:rsidRPr="0064561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кадастровом плане территории, для последующего государственного кадастрового учета и государственной регистрации сведения о части земельного участка.</w:t>
            </w:r>
          </w:p>
        </w:tc>
      </w:tr>
      <w:tr w:rsidR="00A479D8" w:rsidRPr="0064561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479D8" w:rsidRPr="00645618" w:rsidTr="006F10A2">
        <w:tc>
          <w:tcPr>
            <w:tcW w:w="2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792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- на часть земельного участка в соответствии с уведомлением или</w:t>
            </w:r>
          </w:p>
        </w:tc>
      </w:tr>
      <w:tr w:rsidR="00A479D8" w:rsidRPr="0064561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предложением, в отношении которой осуществлён государственный кадастровый учет.</w:t>
            </w:r>
          </w:p>
        </w:tc>
      </w:tr>
      <w:tr w:rsidR="00A479D8" w:rsidRPr="0064561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 xml:space="preserve">учетный номер части земельного участка, применительно к которой устанавливается сервитут, (за исключением случая установления сервитута, предусмотренного </w:t>
            </w:r>
            <w:hyperlink r:id="rId7" w:history="1">
              <w:r w:rsidRPr="00645618">
                <w:rPr>
                  <w:rFonts w:eastAsiaTheme="minorEastAsia"/>
                  <w:sz w:val="28"/>
                  <w:szCs w:val="28"/>
                </w:rPr>
                <w:t>пунктом 4 ст. 39.25</w:t>
              </w:r>
            </w:hyperlink>
            <w:r w:rsidRPr="00645618">
              <w:rPr>
                <w:rFonts w:eastAsiaTheme="minorEastAsia"/>
                <w:sz w:val="28"/>
                <w:szCs w:val="28"/>
              </w:rPr>
              <w:t xml:space="preserve"> ЗК РФ)</w:t>
            </w:r>
          </w:p>
        </w:tc>
      </w:tr>
      <w:tr w:rsidR="00A479D8" w:rsidRPr="00645618" w:rsidTr="006F10A2">
        <w:tc>
          <w:tcPr>
            <w:tcW w:w="458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1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,</w:t>
            </w:r>
          </w:p>
        </w:tc>
      </w:tr>
      <w:tr w:rsidR="00A479D8" w:rsidRPr="00645618" w:rsidTr="006F10A2">
        <w:tc>
          <w:tcPr>
            <w:tcW w:w="7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для целей</w:t>
            </w:r>
          </w:p>
        </w:tc>
        <w:tc>
          <w:tcPr>
            <w:tcW w:w="3959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9D8" w:rsidRPr="00645618" w:rsidRDefault="0090475D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Проведения изыскательских работ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,</w:t>
            </w:r>
          </w:p>
        </w:tc>
      </w:tr>
      <w:tr w:rsidR="00A479D8" w:rsidRPr="0064561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вид права земельного участка (другой недвижимости) заявителя</w:t>
            </w:r>
          </w:p>
        </w:tc>
      </w:tr>
      <w:tr w:rsidR="00A479D8" w:rsidRPr="00645618" w:rsidTr="006F10A2">
        <w:tc>
          <w:tcPr>
            <w:tcW w:w="472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,</w:t>
            </w:r>
          </w:p>
        </w:tc>
      </w:tr>
      <w:tr w:rsidR="00A479D8" w:rsidRPr="00645618" w:rsidTr="00645618">
        <w:tc>
          <w:tcPr>
            <w:tcW w:w="22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с кадастровым номером</w:t>
            </w:r>
          </w:p>
        </w:tc>
        <w:tc>
          <w:tcPr>
            <w:tcW w:w="279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479D8" w:rsidRPr="00645618" w:rsidTr="00645618">
        <w:tc>
          <w:tcPr>
            <w:tcW w:w="22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79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645618">
              <w:rPr>
                <w:rFonts w:eastAsiaTheme="minorEastAsia"/>
                <w:sz w:val="20"/>
                <w:szCs w:val="20"/>
              </w:rPr>
              <w:t>(кадастровый номер земельного участка, другой недвижимости)</w:t>
            </w:r>
          </w:p>
        </w:tc>
      </w:tr>
      <w:tr w:rsidR="00A479D8" w:rsidRPr="00645618" w:rsidTr="00645618">
        <w:tc>
          <w:tcPr>
            <w:tcW w:w="7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на срок</w:t>
            </w:r>
          </w:p>
        </w:tc>
        <w:tc>
          <w:tcPr>
            <w:tcW w:w="14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9D8" w:rsidRPr="00645618" w:rsidRDefault="00445B14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д</w:t>
            </w:r>
            <w:bookmarkStart w:id="0" w:name="_GoBack"/>
            <w:bookmarkEnd w:id="0"/>
            <w:r>
              <w:rPr>
                <w:rFonts w:eastAsiaTheme="minorEastAsia"/>
                <w:sz w:val="28"/>
                <w:szCs w:val="28"/>
              </w:rPr>
              <w:t>о 2019</w:t>
            </w:r>
          </w:p>
        </w:tc>
        <w:tc>
          <w:tcPr>
            <w:tcW w:w="279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479D8" w:rsidRPr="0064561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479D8" w:rsidRPr="0064561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479D8" w:rsidRPr="00645618" w:rsidTr="00645618">
        <w:tc>
          <w:tcPr>
            <w:tcW w:w="183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9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66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90475D" w:rsidP="00904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И.И.</w:t>
            </w:r>
            <w:r w:rsidR="00922D5C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Иванов</w:t>
            </w:r>
          </w:p>
        </w:tc>
      </w:tr>
      <w:tr w:rsidR="00A479D8" w:rsidRPr="00645618" w:rsidTr="00645618">
        <w:tc>
          <w:tcPr>
            <w:tcW w:w="183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69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645618">
              <w:rPr>
                <w:rFonts w:eastAsiaTheme="minorEastAsia"/>
                <w:sz w:val="20"/>
                <w:szCs w:val="20"/>
              </w:rPr>
              <w:t>(подпись)</w:t>
            </w:r>
          </w:p>
        </w:tc>
        <w:tc>
          <w:tcPr>
            <w:tcW w:w="147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64561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645618">
              <w:rPr>
                <w:rFonts w:eastAsiaTheme="minorEastAsia"/>
                <w:sz w:val="20"/>
                <w:szCs w:val="20"/>
              </w:rPr>
              <w:t>(инициалы, фамилия)</w:t>
            </w:r>
          </w:p>
        </w:tc>
      </w:tr>
      <w:tr w:rsidR="00A479D8" w:rsidRPr="00645618" w:rsidTr="006F10A2">
        <w:tc>
          <w:tcPr>
            <w:tcW w:w="286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66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9D8" w:rsidRPr="00645618" w:rsidRDefault="00445B14" w:rsidP="00904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25 марта 2018</w:t>
            </w:r>
            <w:r w:rsidR="0090475D">
              <w:rPr>
                <w:rFonts w:eastAsiaTheme="minorEastAsia"/>
                <w:sz w:val="28"/>
                <w:szCs w:val="28"/>
              </w:rPr>
              <w:t xml:space="preserve"> года</w:t>
            </w:r>
          </w:p>
        </w:tc>
      </w:tr>
      <w:tr w:rsidR="00A479D8" w:rsidRPr="00645618" w:rsidTr="006F10A2">
        <w:tc>
          <w:tcPr>
            <w:tcW w:w="286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66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645618">
              <w:rPr>
                <w:rFonts w:eastAsiaTheme="minorEastAsia"/>
                <w:sz w:val="20"/>
                <w:szCs w:val="20"/>
              </w:rPr>
              <w:t>(дата)</w:t>
            </w:r>
          </w:p>
        </w:tc>
      </w:tr>
    </w:tbl>
    <w:p w:rsidR="00A479D8" w:rsidRPr="00A479D8" w:rsidRDefault="00A479D8" w:rsidP="00A479D8"/>
    <w:p w:rsidR="00A479D8" w:rsidRDefault="00A479D8" w:rsidP="00A479D8"/>
    <w:p w:rsidR="00645618" w:rsidRDefault="00645618" w:rsidP="00A479D8"/>
    <w:p w:rsidR="00445B14" w:rsidRPr="009360F0" w:rsidRDefault="00445B14" w:rsidP="00445B14">
      <w:pPr>
        <w:rPr>
          <w:sz w:val="28"/>
          <w:szCs w:val="28"/>
        </w:rPr>
      </w:pPr>
      <w:r w:rsidRPr="009360F0">
        <w:rPr>
          <w:sz w:val="28"/>
          <w:szCs w:val="28"/>
        </w:rPr>
        <w:t>Заместитель главы</w:t>
      </w:r>
    </w:p>
    <w:p w:rsidR="00445B14" w:rsidRPr="009360F0" w:rsidRDefault="00445B14" w:rsidP="00445B14">
      <w:pPr>
        <w:rPr>
          <w:sz w:val="28"/>
          <w:szCs w:val="28"/>
        </w:rPr>
      </w:pPr>
      <w:r w:rsidRPr="009360F0">
        <w:rPr>
          <w:sz w:val="28"/>
          <w:szCs w:val="28"/>
        </w:rPr>
        <w:t>муниципального образования</w:t>
      </w:r>
    </w:p>
    <w:p w:rsidR="00445B14" w:rsidRDefault="00445B14" w:rsidP="00445B14">
      <w:r w:rsidRPr="009360F0">
        <w:rPr>
          <w:sz w:val="28"/>
          <w:szCs w:val="28"/>
        </w:rPr>
        <w:t xml:space="preserve">Тимашевский район                                          </w:t>
      </w:r>
      <w:r>
        <w:rPr>
          <w:sz w:val="28"/>
          <w:szCs w:val="28"/>
        </w:rPr>
        <w:t xml:space="preserve">                               А.Н. Стешенко    </w:t>
      </w:r>
      <w:r w:rsidRPr="00E358B4">
        <w:rPr>
          <w:sz w:val="28"/>
          <w:szCs w:val="28"/>
        </w:rPr>
        <w:t xml:space="preserve"> </w:t>
      </w:r>
    </w:p>
    <w:p w:rsidR="00645618" w:rsidRPr="00A479D8" w:rsidRDefault="00645618" w:rsidP="00A479D8"/>
    <w:sectPr w:rsidR="00645618" w:rsidRPr="00A479D8" w:rsidSect="00D873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C21" w:rsidRDefault="00324C21" w:rsidP="00D8732A">
      <w:r>
        <w:separator/>
      </w:r>
    </w:p>
  </w:endnote>
  <w:endnote w:type="continuationSeparator" w:id="0">
    <w:p w:rsidR="00324C21" w:rsidRDefault="00324C21" w:rsidP="00D87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32A" w:rsidRDefault="00D8732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32A" w:rsidRDefault="00D8732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32A" w:rsidRDefault="00D8732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C21" w:rsidRDefault="00324C21" w:rsidP="00D8732A">
      <w:r>
        <w:separator/>
      </w:r>
    </w:p>
  </w:footnote>
  <w:footnote w:type="continuationSeparator" w:id="0">
    <w:p w:rsidR="00324C21" w:rsidRDefault="00324C21" w:rsidP="00D873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32A" w:rsidRDefault="00D8732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7205407"/>
      <w:docPartObj>
        <w:docPartGallery w:val="Page Numbers (Top of Page)"/>
        <w:docPartUnique/>
      </w:docPartObj>
    </w:sdtPr>
    <w:sdtEndPr/>
    <w:sdtContent>
      <w:p w:rsidR="00D8732A" w:rsidRDefault="00D8732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5B14">
          <w:rPr>
            <w:noProof/>
          </w:rPr>
          <w:t>2</w:t>
        </w:r>
        <w:r>
          <w:fldChar w:fldCharType="end"/>
        </w:r>
      </w:p>
    </w:sdtContent>
  </w:sdt>
  <w:p w:rsidR="00D8732A" w:rsidRDefault="00D8732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32A" w:rsidRDefault="00D873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32A"/>
    <w:rsid w:val="0002495C"/>
    <w:rsid w:val="000C4836"/>
    <w:rsid w:val="002B1CF4"/>
    <w:rsid w:val="002E2221"/>
    <w:rsid w:val="00324C21"/>
    <w:rsid w:val="00334A18"/>
    <w:rsid w:val="00414542"/>
    <w:rsid w:val="0043005A"/>
    <w:rsid w:val="00445B14"/>
    <w:rsid w:val="00645618"/>
    <w:rsid w:val="00772E97"/>
    <w:rsid w:val="007E1C93"/>
    <w:rsid w:val="007F5532"/>
    <w:rsid w:val="0090475D"/>
    <w:rsid w:val="00922D5C"/>
    <w:rsid w:val="00A479D8"/>
    <w:rsid w:val="00D8732A"/>
    <w:rsid w:val="00F574A7"/>
    <w:rsid w:val="00FA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435C99-F454-4509-8E31-58E051CE7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32A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79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D873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732A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873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8732A"/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479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garantF1://12024624.39254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2E377-6C3F-4974-AFED-D9E666B8C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2017-03-06T05:35:00Z</cp:lastPrinted>
  <dcterms:created xsi:type="dcterms:W3CDTF">2017-03-02T12:20:00Z</dcterms:created>
  <dcterms:modified xsi:type="dcterms:W3CDTF">2018-11-08T08:42:00Z</dcterms:modified>
</cp:coreProperties>
</file>