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E" w:rsidRPr="00FC2EB4" w:rsidRDefault="001A177E" w:rsidP="001A177E">
      <w:pPr>
        <w:jc w:val="center"/>
        <w:rPr>
          <w:rFonts w:eastAsia="Calibri"/>
          <w:b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 xml:space="preserve">Оповещение </w:t>
      </w:r>
    </w:p>
    <w:p w:rsidR="001A177E" w:rsidRPr="00FC2EB4" w:rsidRDefault="001A177E" w:rsidP="001A177E">
      <w:pPr>
        <w:jc w:val="center"/>
        <w:rPr>
          <w:rFonts w:eastAsia="Calibri"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>о</w:t>
      </w:r>
      <w:r w:rsidRPr="00FC2EB4">
        <w:rPr>
          <w:b/>
          <w:sz w:val="28"/>
          <w:szCs w:val="28"/>
        </w:rPr>
        <w:t xml:space="preserve"> начале </w:t>
      </w:r>
      <w:r w:rsidR="00532B68" w:rsidRPr="00FC2EB4">
        <w:rPr>
          <w:b/>
          <w:sz w:val="28"/>
          <w:szCs w:val="28"/>
        </w:rPr>
        <w:t>проведения</w:t>
      </w:r>
      <w:r w:rsidRPr="00FC2EB4">
        <w:rPr>
          <w:b/>
          <w:sz w:val="28"/>
          <w:szCs w:val="28"/>
        </w:rPr>
        <w:t xml:space="preserve"> публичных слушаний </w:t>
      </w:r>
    </w:p>
    <w:p w:rsidR="00D63B61" w:rsidRDefault="00D63B61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9107DE" w:rsidRPr="00594CE4" w:rsidRDefault="00E73447" w:rsidP="00594CE4">
      <w:pPr>
        <w:pStyle w:val="a7"/>
        <w:tabs>
          <w:tab w:val="left" w:pos="5103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</w:t>
      </w:r>
      <w:r w:rsidR="000756B1">
        <w:rPr>
          <w:rFonts w:eastAsia="Calibri"/>
          <w:bCs/>
          <w:sz w:val="28"/>
          <w:szCs w:val="28"/>
        </w:rPr>
        <w:t xml:space="preserve">внесение изменений в </w:t>
      </w:r>
      <w:r w:rsidR="000756B1" w:rsidRPr="000756B1">
        <w:rPr>
          <w:rFonts w:eastAsia="Calibri"/>
          <w:bCs/>
          <w:sz w:val="28"/>
          <w:szCs w:val="28"/>
        </w:rPr>
        <w:t>проект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 xml:space="preserve"> планировки территории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(проект планировки территории и проект межевания территории) на территории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кадастрового квартала 23:31:0402019 в зоне индивидуальной жилой застройки с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приусадебными участками (Ж1) и в границах улиц Мира, Кубанской, Продольной и пер. Южного хутора Ленинского Новоленинского сельского поселения   Тимашевского района Краснодарского края</w:t>
      </w:r>
      <w:r w:rsidR="001A177E" w:rsidRPr="000756B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594CE4" w:rsidRDefault="001A177E" w:rsidP="00594CE4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FC2EB4">
        <w:rPr>
          <w:rFonts w:eastAsia="Calibri"/>
          <w:bCs/>
          <w:sz w:val="28"/>
          <w:szCs w:val="28"/>
        </w:rPr>
        <w:t xml:space="preserve">          </w:t>
      </w:r>
      <w:r w:rsidR="000756B1" w:rsidRPr="000756B1">
        <w:rPr>
          <w:rFonts w:eastAsia="Calibri"/>
          <w:bCs/>
          <w:sz w:val="28"/>
          <w:szCs w:val="28"/>
        </w:rPr>
        <w:t>внесени</w:t>
      </w:r>
      <w:r w:rsidR="000756B1">
        <w:rPr>
          <w:rFonts w:eastAsia="Calibri"/>
          <w:bCs/>
          <w:sz w:val="28"/>
          <w:szCs w:val="28"/>
        </w:rPr>
        <w:t>ю</w:t>
      </w:r>
      <w:r w:rsidR="000756B1" w:rsidRPr="000756B1">
        <w:rPr>
          <w:rFonts w:eastAsia="Calibri"/>
          <w:bCs/>
          <w:sz w:val="28"/>
          <w:szCs w:val="28"/>
        </w:rPr>
        <w:t xml:space="preserve"> изменений в проект планировки территории (проект планировки </w:t>
      </w:r>
      <w:r w:rsidR="000756B1">
        <w:rPr>
          <w:rFonts w:eastAsia="Calibri"/>
          <w:bCs/>
          <w:sz w:val="28"/>
          <w:szCs w:val="28"/>
        </w:rPr>
        <w:t xml:space="preserve">         </w:t>
      </w:r>
      <w:r w:rsidR="000756B1" w:rsidRPr="000756B1">
        <w:rPr>
          <w:rFonts w:eastAsia="Calibri"/>
          <w:bCs/>
          <w:sz w:val="28"/>
          <w:szCs w:val="28"/>
        </w:rPr>
        <w:t xml:space="preserve">территории и проект межевания территории) на территории кадастрового квартала 23:31:0402019 в зоне индивидуальной жилой застройки с приусадебными участками (Ж1) и в границах улиц Мира, Кубанской, Продольной и пер. Южного </w:t>
      </w:r>
      <w:r w:rsidR="000756B1">
        <w:rPr>
          <w:rFonts w:eastAsia="Calibri"/>
          <w:bCs/>
          <w:sz w:val="28"/>
          <w:szCs w:val="28"/>
        </w:rPr>
        <w:t xml:space="preserve">           </w:t>
      </w:r>
      <w:r w:rsidR="000756B1" w:rsidRPr="000756B1">
        <w:rPr>
          <w:rFonts w:eastAsia="Calibri"/>
          <w:bCs/>
          <w:sz w:val="28"/>
          <w:szCs w:val="28"/>
        </w:rPr>
        <w:t>хутора Ленинского Новоленинского сельского поселения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Тимашевского района Краснодарского края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0756B1">
        <w:rPr>
          <w:rFonts w:eastAsia="Calibri"/>
          <w:bCs/>
          <w:sz w:val="28"/>
          <w:szCs w:val="28"/>
        </w:rPr>
        <w:t>30 июня</w:t>
      </w:r>
      <w:r w:rsidR="00D412E4">
        <w:rPr>
          <w:rFonts w:eastAsia="Calibri"/>
          <w:bCs/>
          <w:sz w:val="28"/>
          <w:szCs w:val="28"/>
        </w:rPr>
        <w:t xml:space="preserve"> 2023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в 1</w:t>
      </w:r>
      <w:r w:rsidR="000756B1">
        <w:rPr>
          <w:rFonts w:eastAsia="Calibri"/>
          <w:bCs/>
          <w:sz w:val="28"/>
          <w:szCs w:val="28"/>
        </w:rPr>
        <w:t>0</w:t>
      </w:r>
      <w:r w:rsidRPr="00FC2EB4">
        <w:rPr>
          <w:rFonts w:eastAsia="Calibri"/>
          <w:bCs/>
          <w:sz w:val="28"/>
          <w:szCs w:val="28"/>
        </w:rPr>
        <w:t>-00.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7844E3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 w:rsidR="000756B1" w:rsidRPr="000756B1">
        <w:rPr>
          <w:rFonts w:eastAsia="Calibri"/>
          <w:bCs/>
          <w:sz w:val="28"/>
          <w:szCs w:val="28"/>
        </w:rPr>
        <w:t xml:space="preserve">Тимашевский район, Новоленинское сельское поселение, </w:t>
      </w:r>
      <w:proofErr w:type="spellStart"/>
      <w:r w:rsidR="000756B1" w:rsidRPr="000756B1">
        <w:rPr>
          <w:rFonts w:eastAsia="Calibri"/>
          <w:bCs/>
          <w:sz w:val="28"/>
          <w:szCs w:val="28"/>
        </w:rPr>
        <w:t>хут</w:t>
      </w:r>
      <w:proofErr w:type="spellEnd"/>
      <w:r w:rsidR="000756B1" w:rsidRPr="000756B1">
        <w:rPr>
          <w:rFonts w:eastAsia="Calibri"/>
          <w:bCs/>
          <w:sz w:val="28"/>
          <w:szCs w:val="28"/>
        </w:rPr>
        <w:t>. Ленинский, ул. Космонавтов, д. 1.</w:t>
      </w:r>
    </w:p>
    <w:p w:rsidR="000756B1" w:rsidRPr="00FC2EB4" w:rsidRDefault="000756B1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Врем</w:t>
      </w:r>
      <w:r w:rsidR="006A5502" w:rsidRPr="00FC2EB4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FC2EB4">
        <w:rPr>
          <w:rFonts w:eastAsia="Calibri"/>
          <w:bCs/>
          <w:sz w:val="28"/>
          <w:szCs w:val="28"/>
        </w:rPr>
        <w:t>:</w:t>
      </w:r>
      <w:r w:rsidR="00FA7B01" w:rsidRPr="00FC2EB4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30 июня 2023 г. в 09-30.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="000756B1" w:rsidRPr="000756B1">
        <w:rPr>
          <w:rFonts w:eastAsia="Calibri"/>
          <w:bCs/>
          <w:sz w:val="28"/>
          <w:szCs w:val="28"/>
        </w:rPr>
        <w:t>с 15 июня 2023 г. по 30 июня 2023 г.                      по адресу: г. Тимашевск, ул. Пионерская, 90 А (здание МФЦ), 2 этаж, 10 кабинет.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7127EF" w:rsidRPr="00FC2EB4">
        <w:rPr>
          <w:rFonts w:eastAsia="Calibri"/>
          <w:bCs/>
          <w:sz w:val="28"/>
          <w:szCs w:val="28"/>
        </w:rPr>
        <w:t xml:space="preserve">понедельник - четверг с 9-00 до 18-00, пятница </w:t>
      </w:r>
      <w:r w:rsidR="00D63B61" w:rsidRPr="00FC2EB4">
        <w:rPr>
          <w:rFonts w:eastAsia="Calibri"/>
          <w:bCs/>
          <w:sz w:val="28"/>
          <w:szCs w:val="28"/>
        </w:rPr>
        <w:t xml:space="preserve">           </w:t>
      </w:r>
      <w:r w:rsidR="007127EF" w:rsidRPr="00FC2EB4">
        <w:rPr>
          <w:rFonts w:eastAsia="Calibri"/>
          <w:bCs/>
          <w:sz w:val="28"/>
          <w:szCs w:val="28"/>
        </w:rPr>
        <w:t>с 9-00 до 17-00, перерыв с 13-00 до 14-00, суббота, воскресенье - выходной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D2467E">
        <w:rPr>
          <w:rFonts w:eastAsia="Calibri"/>
          <w:bCs/>
          <w:sz w:val="28"/>
          <w:szCs w:val="28"/>
        </w:rPr>
        <w:t xml:space="preserve">     </w:t>
      </w:r>
      <w:r w:rsidRPr="00FC2EB4">
        <w:rPr>
          <w:rFonts w:eastAsia="Calibri"/>
          <w:bCs/>
          <w:sz w:val="28"/>
          <w:szCs w:val="28"/>
        </w:rPr>
        <w:t>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такие </w:t>
      </w:r>
      <w:r w:rsidR="00D2467E">
        <w:rPr>
          <w:rFonts w:eastAsia="Calibri"/>
          <w:bCs/>
          <w:sz w:val="28"/>
          <w:szCs w:val="28"/>
        </w:rPr>
        <w:t xml:space="preserve">              </w:t>
      </w:r>
      <w:r w:rsidRPr="00FC2EB4">
        <w:rPr>
          <w:rFonts w:eastAsia="Calibri"/>
          <w:bCs/>
          <w:sz w:val="28"/>
          <w:szCs w:val="28"/>
        </w:rPr>
        <w:t>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правообладателями </w:t>
      </w:r>
      <w:r w:rsidR="00D2467E">
        <w:rPr>
          <w:rFonts w:eastAsia="Calibri"/>
          <w:bCs/>
          <w:sz w:val="28"/>
          <w:szCs w:val="28"/>
        </w:rPr>
        <w:t xml:space="preserve">   </w:t>
      </w:r>
      <w:r w:rsidRPr="00FC2EB4">
        <w:rPr>
          <w:rFonts w:eastAsia="Calibri"/>
          <w:bCs/>
          <w:sz w:val="28"/>
          <w:szCs w:val="28"/>
        </w:rPr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</w:t>
      </w:r>
      <w:r w:rsidR="00D2467E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lastRenderedPageBreak/>
        <w:t>помещениях, являющихся 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Единого 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              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слушаний по адресу: 352700, г. Тимашевск, ул. Пионерская, д. 90 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Pr="00FC2EB4">
        <w:rPr>
          <w:rFonts w:eastAsia="Calibri"/>
          <w:bCs/>
          <w:sz w:val="28"/>
          <w:szCs w:val="28"/>
        </w:rPr>
        <w:t xml:space="preserve">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="002910C6" w:rsidRPr="00FC2EB4">
        <w:rPr>
          <w:rFonts w:eastAsia="Calibri"/>
          <w:bCs/>
          <w:sz w:val="28"/>
          <w:szCs w:val="28"/>
        </w:rPr>
        <w:t xml:space="preserve">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FC2EB4">
          <w:rPr>
            <w:rStyle w:val="a4"/>
            <w:sz w:val="28"/>
            <w:szCs w:val="28"/>
          </w:rPr>
          <w:t>http://тимрегион.рф/</w:t>
        </w:r>
      </w:hyperlink>
      <w:r w:rsidR="007127EF" w:rsidRPr="00FC2EB4">
        <w:rPr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</w:t>
      </w:r>
      <w:r w:rsidR="00256C52" w:rsidRPr="00256C52">
        <w:rPr>
          <w:sz w:val="28"/>
          <w:szCs w:val="28"/>
        </w:rPr>
        <w:t>«Общественные обсуждения, публичные слушания проектов правовых актов»</w:t>
      </w:r>
      <w:bookmarkStart w:id="0" w:name="_GoBack"/>
      <w:bookmarkEnd w:id="0"/>
      <w:r w:rsidRPr="00FC2EB4">
        <w:rPr>
          <w:color w:val="000000"/>
          <w:sz w:val="28"/>
          <w:szCs w:val="28"/>
        </w:rPr>
        <w:t>;</w:t>
      </w:r>
    </w:p>
    <w:p w:rsidR="003A7D53" w:rsidRDefault="000756B1" w:rsidP="000756B1">
      <w:pPr>
        <w:ind w:firstLine="708"/>
      </w:pPr>
      <w:r w:rsidRPr="000756B1">
        <w:rPr>
          <w:color w:val="000000"/>
          <w:sz w:val="28"/>
          <w:szCs w:val="28"/>
        </w:rPr>
        <w:t xml:space="preserve">на официальном сайте администрации Новоленинского сельского поселения   Тимашевского района </w:t>
      </w:r>
      <w:hyperlink r:id="rId7" w:history="1">
        <w:r w:rsidRPr="000756B1">
          <w:rPr>
            <w:rStyle w:val="a4"/>
            <w:sz w:val="28"/>
            <w:szCs w:val="28"/>
          </w:rPr>
          <w:t>https://новоленинское.рф/</w:t>
        </w:r>
      </w:hyperlink>
      <w:r w:rsidRPr="000756B1">
        <w:rPr>
          <w:color w:val="000000"/>
          <w:sz w:val="28"/>
          <w:szCs w:val="28"/>
        </w:rPr>
        <w:t xml:space="preserve"> в разделе «Документы».</w:t>
      </w:r>
    </w:p>
    <w:sectPr w:rsidR="003A7D53" w:rsidSect="00D63B61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756B1"/>
    <w:rsid w:val="0009067C"/>
    <w:rsid w:val="000B1C83"/>
    <w:rsid w:val="000F4BC8"/>
    <w:rsid w:val="00102230"/>
    <w:rsid w:val="0010561B"/>
    <w:rsid w:val="00116446"/>
    <w:rsid w:val="00136F34"/>
    <w:rsid w:val="001638A4"/>
    <w:rsid w:val="001731C0"/>
    <w:rsid w:val="001A177E"/>
    <w:rsid w:val="001A36E6"/>
    <w:rsid w:val="001A66B8"/>
    <w:rsid w:val="002131AF"/>
    <w:rsid w:val="00214FFC"/>
    <w:rsid w:val="0024477D"/>
    <w:rsid w:val="00256C52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31E2"/>
    <w:rsid w:val="006457D0"/>
    <w:rsid w:val="0065133D"/>
    <w:rsid w:val="006A5148"/>
    <w:rsid w:val="006A5502"/>
    <w:rsid w:val="006A7BF5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9107DE"/>
    <w:rsid w:val="0096601F"/>
    <w:rsid w:val="00966557"/>
    <w:rsid w:val="0097377F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C6F9C"/>
    <w:rsid w:val="00ED6BA1"/>
    <w:rsid w:val="00EE1231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85;&#1086;&#1074;&#1086;&#1083;&#1077;&#1085;&#1080;&#1085;&#1089;&#1082;&#1086;&#1077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ИСОГД1</cp:lastModifiedBy>
  <cp:revision>3</cp:revision>
  <cp:lastPrinted>2023-02-20T11:11:00Z</cp:lastPrinted>
  <dcterms:created xsi:type="dcterms:W3CDTF">2023-06-02T10:13:00Z</dcterms:created>
  <dcterms:modified xsi:type="dcterms:W3CDTF">2023-06-15T06:20:00Z</dcterms:modified>
</cp:coreProperties>
</file>