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3E" w:rsidRPr="003F2600" w:rsidRDefault="003F2600" w:rsidP="00F9293E">
      <w:pPr>
        <w:ind w:left="5040"/>
        <w:rPr>
          <w:sz w:val="28"/>
          <w:szCs w:val="28"/>
        </w:rPr>
      </w:pPr>
      <w:r w:rsidRPr="003F2600">
        <w:rPr>
          <w:sz w:val="28"/>
          <w:szCs w:val="28"/>
        </w:rPr>
        <w:t>На</w:t>
      </w:r>
      <w:r w:rsidR="00F9293E" w:rsidRPr="003F2600">
        <w:rPr>
          <w:sz w:val="28"/>
          <w:szCs w:val="28"/>
        </w:rPr>
        <w:t>чальник</w:t>
      </w:r>
      <w:r w:rsidRPr="003F2600">
        <w:rPr>
          <w:sz w:val="28"/>
          <w:szCs w:val="28"/>
        </w:rPr>
        <w:t>у</w:t>
      </w:r>
      <w:r w:rsidR="00F9293E" w:rsidRPr="003F2600">
        <w:rPr>
          <w:sz w:val="28"/>
          <w:szCs w:val="28"/>
        </w:rPr>
        <w:t xml:space="preserve"> отдела </w:t>
      </w:r>
    </w:p>
    <w:p w:rsidR="003F2600" w:rsidRPr="003F2600" w:rsidRDefault="003F2600" w:rsidP="00F9293E">
      <w:pPr>
        <w:ind w:left="5040"/>
        <w:rPr>
          <w:sz w:val="28"/>
          <w:szCs w:val="28"/>
        </w:rPr>
      </w:pPr>
      <w:r w:rsidRPr="003F2600">
        <w:rPr>
          <w:sz w:val="28"/>
          <w:szCs w:val="28"/>
        </w:rPr>
        <w:t xml:space="preserve">земельных и имущественных </w:t>
      </w:r>
    </w:p>
    <w:p w:rsidR="00F9293E" w:rsidRPr="003F2600" w:rsidRDefault="003F2600" w:rsidP="00F9293E">
      <w:pPr>
        <w:ind w:left="5040"/>
        <w:rPr>
          <w:sz w:val="28"/>
          <w:szCs w:val="28"/>
        </w:rPr>
      </w:pPr>
      <w:r w:rsidRPr="003F2600">
        <w:rPr>
          <w:sz w:val="28"/>
          <w:szCs w:val="28"/>
        </w:rPr>
        <w:t>отношений а</w:t>
      </w:r>
      <w:r w:rsidR="00F9293E" w:rsidRPr="003F2600">
        <w:rPr>
          <w:sz w:val="28"/>
          <w:szCs w:val="28"/>
        </w:rPr>
        <w:t>дминистрации</w:t>
      </w:r>
    </w:p>
    <w:p w:rsidR="00F9293E" w:rsidRPr="003F2600" w:rsidRDefault="00F9293E" w:rsidP="00F9293E">
      <w:pPr>
        <w:ind w:left="5040"/>
        <w:rPr>
          <w:sz w:val="28"/>
          <w:szCs w:val="28"/>
        </w:rPr>
      </w:pPr>
      <w:r w:rsidRPr="003F2600">
        <w:rPr>
          <w:sz w:val="28"/>
          <w:szCs w:val="28"/>
        </w:rPr>
        <w:t>муниципального образования</w:t>
      </w:r>
    </w:p>
    <w:p w:rsidR="00F9293E" w:rsidRPr="003F2600" w:rsidRDefault="00F9293E" w:rsidP="00F9293E">
      <w:pPr>
        <w:ind w:left="5040"/>
        <w:rPr>
          <w:sz w:val="28"/>
          <w:szCs w:val="28"/>
        </w:rPr>
      </w:pPr>
      <w:r w:rsidRPr="003F2600">
        <w:rPr>
          <w:sz w:val="28"/>
          <w:szCs w:val="28"/>
        </w:rPr>
        <w:t xml:space="preserve">Тимашевский </w:t>
      </w:r>
      <w:r w:rsidR="005D3846" w:rsidRPr="003F2600">
        <w:rPr>
          <w:sz w:val="28"/>
          <w:szCs w:val="28"/>
        </w:rPr>
        <w:t xml:space="preserve">муниципальный </w:t>
      </w:r>
      <w:r w:rsidRPr="003F2600">
        <w:rPr>
          <w:sz w:val="28"/>
          <w:szCs w:val="28"/>
        </w:rPr>
        <w:t>район</w:t>
      </w:r>
    </w:p>
    <w:p w:rsidR="005D3846" w:rsidRPr="003F2600" w:rsidRDefault="005D3846" w:rsidP="00F9293E">
      <w:pPr>
        <w:ind w:left="5040"/>
        <w:rPr>
          <w:sz w:val="28"/>
          <w:szCs w:val="28"/>
        </w:rPr>
      </w:pPr>
      <w:r w:rsidRPr="003F2600">
        <w:rPr>
          <w:sz w:val="28"/>
          <w:szCs w:val="28"/>
        </w:rPr>
        <w:t>Краснодарского края</w:t>
      </w:r>
    </w:p>
    <w:p w:rsidR="00F9293E" w:rsidRPr="003F2600" w:rsidRDefault="00F9293E" w:rsidP="00F9293E">
      <w:pPr>
        <w:ind w:left="5040"/>
        <w:rPr>
          <w:sz w:val="28"/>
          <w:szCs w:val="28"/>
        </w:rPr>
      </w:pPr>
    </w:p>
    <w:p w:rsidR="0064668E" w:rsidRPr="003F2600" w:rsidRDefault="003F2600" w:rsidP="003F2600">
      <w:pPr>
        <w:ind w:left="5040"/>
        <w:rPr>
          <w:sz w:val="28"/>
          <w:szCs w:val="28"/>
        </w:rPr>
      </w:pPr>
      <w:r w:rsidRPr="003F2600">
        <w:rPr>
          <w:sz w:val="28"/>
          <w:szCs w:val="28"/>
        </w:rPr>
        <w:t>Николаеву О.А.</w:t>
      </w:r>
    </w:p>
    <w:p w:rsidR="003F2600" w:rsidRPr="003F2600" w:rsidRDefault="003F2600" w:rsidP="003F2600">
      <w:pPr>
        <w:ind w:left="5040"/>
        <w:rPr>
          <w:sz w:val="28"/>
          <w:szCs w:val="28"/>
          <w:highlight w:val="yellow"/>
        </w:rPr>
      </w:pPr>
    </w:p>
    <w:p w:rsidR="00F9293E" w:rsidRPr="003F2600" w:rsidRDefault="007167FE" w:rsidP="00156C86">
      <w:pPr>
        <w:ind w:right="94"/>
        <w:jc w:val="center"/>
        <w:rPr>
          <w:sz w:val="28"/>
          <w:szCs w:val="28"/>
          <w:highlight w:val="yellow"/>
        </w:rPr>
      </w:pPr>
      <w:r w:rsidRPr="003F2600">
        <w:rPr>
          <w:sz w:val="28"/>
          <w:szCs w:val="28"/>
          <w:highlight w:val="yellow"/>
        </w:rPr>
        <w:t xml:space="preserve">          </w:t>
      </w:r>
      <w:r w:rsidR="00156C86" w:rsidRPr="003F2600">
        <w:rPr>
          <w:sz w:val="28"/>
          <w:szCs w:val="28"/>
          <w:highlight w:val="yellow"/>
        </w:rPr>
        <w:t xml:space="preserve">               </w:t>
      </w:r>
    </w:p>
    <w:p w:rsidR="005D2611" w:rsidRPr="003F2600" w:rsidRDefault="00FE0CAC" w:rsidP="001659DA">
      <w:pPr>
        <w:ind w:right="94"/>
        <w:jc w:val="center"/>
        <w:rPr>
          <w:sz w:val="28"/>
          <w:szCs w:val="28"/>
        </w:rPr>
      </w:pPr>
      <w:r w:rsidRPr="003F2600">
        <w:rPr>
          <w:sz w:val="28"/>
          <w:szCs w:val="28"/>
        </w:rPr>
        <w:t>Заключение</w:t>
      </w:r>
      <w:r w:rsidR="00CB0376" w:rsidRPr="003F2600">
        <w:rPr>
          <w:sz w:val="28"/>
          <w:szCs w:val="28"/>
        </w:rPr>
        <w:t xml:space="preserve"> № </w:t>
      </w:r>
      <w:r w:rsidR="000720B8">
        <w:rPr>
          <w:sz w:val="28"/>
          <w:szCs w:val="28"/>
        </w:rPr>
        <w:t>21</w:t>
      </w:r>
      <w:r w:rsidR="00F55524" w:rsidRPr="003F2600">
        <w:rPr>
          <w:sz w:val="28"/>
          <w:szCs w:val="28"/>
        </w:rPr>
        <w:t>/</w:t>
      </w:r>
      <w:r w:rsidR="004C6A9F">
        <w:rPr>
          <w:sz w:val="28"/>
          <w:szCs w:val="28"/>
        </w:rPr>
        <w:t>208</w:t>
      </w:r>
      <w:bookmarkStart w:id="0" w:name="_GoBack"/>
      <w:bookmarkEnd w:id="0"/>
      <w:r w:rsidR="00B725C8" w:rsidRPr="003F2600">
        <w:rPr>
          <w:sz w:val="28"/>
          <w:szCs w:val="28"/>
        </w:rPr>
        <w:t xml:space="preserve"> </w:t>
      </w:r>
      <w:r w:rsidR="00CB0376" w:rsidRPr="003F2600">
        <w:rPr>
          <w:sz w:val="28"/>
          <w:szCs w:val="28"/>
        </w:rPr>
        <w:t xml:space="preserve">от </w:t>
      </w:r>
      <w:r w:rsidR="000720B8">
        <w:rPr>
          <w:sz w:val="28"/>
          <w:szCs w:val="28"/>
        </w:rPr>
        <w:t xml:space="preserve">23 октября </w:t>
      </w:r>
      <w:r w:rsidR="00CB0376" w:rsidRPr="003F2600">
        <w:rPr>
          <w:sz w:val="28"/>
          <w:szCs w:val="28"/>
        </w:rPr>
        <w:t>20</w:t>
      </w:r>
      <w:r w:rsidR="002D1D94" w:rsidRPr="003F2600">
        <w:rPr>
          <w:sz w:val="28"/>
          <w:szCs w:val="28"/>
        </w:rPr>
        <w:t>2</w:t>
      </w:r>
      <w:r w:rsidR="00654F66" w:rsidRPr="003F2600">
        <w:rPr>
          <w:sz w:val="28"/>
          <w:szCs w:val="28"/>
        </w:rPr>
        <w:t>6</w:t>
      </w:r>
      <w:r w:rsidR="002D1D94" w:rsidRPr="003F2600">
        <w:rPr>
          <w:sz w:val="28"/>
          <w:szCs w:val="28"/>
        </w:rPr>
        <w:t xml:space="preserve"> </w:t>
      </w:r>
      <w:r w:rsidR="00CB0376" w:rsidRPr="003F2600">
        <w:rPr>
          <w:sz w:val="28"/>
          <w:szCs w:val="28"/>
        </w:rPr>
        <w:t>г</w:t>
      </w:r>
      <w:r w:rsidR="00211889" w:rsidRPr="003F2600">
        <w:rPr>
          <w:sz w:val="28"/>
          <w:szCs w:val="28"/>
        </w:rPr>
        <w:t>.</w:t>
      </w:r>
    </w:p>
    <w:p w:rsidR="00EB270E" w:rsidRPr="003F2600" w:rsidRDefault="009158FA" w:rsidP="001659DA">
      <w:pPr>
        <w:jc w:val="center"/>
        <w:rPr>
          <w:sz w:val="28"/>
          <w:szCs w:val="28"/>
        </w:rPr>
      </w:pPr>
      <w:r w:rsidRPr="003F2600">
        <w:rPr>
          <w:rFonts w:eastAsiaTheme="minorEastAsia"/>
          <w:sz w:val="28"/>
          <w:szCs w:val="28"/>
        </w:rPr>
        <w:t xml:space="preserve">об оценке регулирующего воздействия </w:t>
      </w:r>
      <w:r w:rsidR="00B86BB1" w:rsidRPr="003F2600">
        <w:rPr>
          <w:sz w:val="28"/>
          <w:szCs w:val="28"/>
        </w:rPr>
        <w:t>проекта</w:t>
      </w:r>
    </w:p>
    <w:p w:rsidR="005D3846" w:rsidRPr="003F2600" w:rsidRDefault="005D3846" w:rsidP="001659DA">
      <w:pPr>
        <w:jc w:val="center"/>
        <w:rPr>
          <w:sz w:val="28"/>
          <w:szCs w:val="28"/>
        </w:rPr>
      </w:pPr>
      <w:r w:rsidRPr="003F2600">
        <w:rPr>
          <w:sz w:val="28"/>
          <w:szCs w:val="28"/>
        </w:rPr>
        <w:t>постановления администрации муниципального образования</w:t>
      </w:r>
    </w:p>
    <w:p w:rsidR="00654F66" w:rsidRPr="003F2600" w:rsidRDefault="005D3846" w:rsidP="00654F66">
      <w:pPr>
        <w:jc w:val="center"/>
        <w:rPr>
          <w:sz w:val="28"/>
          <w:szCs w:val="28"/>
        </w:rPr>
      </w:pPr>
      <w:r w:rsidRPr="003F2600">
        <w:rPr>
          <w:sz w:val="28"/>
          <w:szCs w:val="28"/>
        </w:rPr>
        <w:t xml:space="preserve"> Тимашевский муниципальный район Краснодарского края</w:t>
      </w:r>
    </w:p>
    <w:p w:rsidR="000720B8" w:rsidRDefault="00565BC6" w:rsidP="000720B8">
      <w:pPr>
        <w:jc w:val="center"/>
        <w:outlineLvl w:val="0"/>
        <w:rPr>
          <w:sz w:val="28"/>
          <w:szCs w:val="28"/>
        </w:rPr>
      </w:pPr>
      <w:r w:rsidRPr="003F2600">
        <w:rPr>
          <w:sz w:val="28"/>
          <w:szCs w:val="28"/>
        </w:rPr>
        <w:t xml:space="preserve"> </w:t>
      </w:r>
      <w:r w:rsidR="000720B8">
        <w:rPr>
          <w:sz w:val="28"/>
          <w:szCs w:val="28"/>
        </w:rPr>
        <w:t xml:space="preserve">«О внесении изменений в постановление администрации муниципального </w:t>
      </w:r>
    </w:p>
    <w:p w:rsidR="000720B8" w:rsidRDefault="000720B8" w:rsidP="000720B8">
      <w:pPr>
        <w:jc w:val="center"/>
        <w:outlineLvl w:val="0"/>
        <w:rPr>
          <w:sz w:val="28"/>
          <w:szCs w:val="28"/>
        </w:rPr>
      </w:pPr>
      <w:r>
        <w:rPr>
          <w:sz w:val="28"/>
          <w:szCs w:val="28"/>
        </w:rPr>
        <w:t xml:space="preserve">образования Тимашевский муниципальный район Краснодарского края </w:t>
      </w:r>
    </w:p>
    <w:p w:rsidR="000720B8" w:rsidRDefault="000720B8" w:rsidP="000720B8">
      <w:pPr>
        <w:jc w:val="center"/>
        <w:outlineLvl w:val="0"/>
        <w:rPr>
          <w:sz w:val="28"/>
          <w:szCs w:val="28"/>
        </w:rPr>
      </w:pPr>
      <w:r>
        <w:rPr>
          <w:sz w:val="28"/>
          <w:szCs w:val="28"/>
        </w:rPr>
        <w:t>от 4 марта 2026 г. № 217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w:t>
      </w:r>
    </w:p>
    <w:p w:rsidR="00A2222A" w:rsidRPr="003F2600" w:rsidRDefault="000720B8" w:rsidP="000720B8">
      <w:pPr>
        <w:jc w:val="center"/>
        <w:outlineLvl w:val="0"/>
        <w:rPr>
          <w:b/>
          <w:sz w:val="28"/>
          <w:szCs w:val="28"/>
          <w:highlight w:val="yellow"/>
        </w:rPr>
      </w:pPr>
      <w:r>
        <w:rPr>
          <w:sz w:val="28"/>
          <w:szCs w:val="28"/>
        </w:rPr>
        <w:t xml:space="preserve"> собственность на который не разграничена, на торгах»</w:t>
      </w:r>
      <w:r w:rsidRPr="003F2600">
        <w:rPr>
          <w:sz w:val="28"/>
          <w:szCs w:val="28"/>
        </w:rPr>
        <w:t xml:space="preserve"> </w:t>
      </w:r>
    </w:p>
    <w:p w:rsidR="00BD17D5" w:rsidRPr="003F2600" w:rsidRDefault="00BD17D5" w:rsidP="00B82E15">
      <w:pPr>
        <w:jc w:val="center"/>
        <w:outlineLvl w:val="0"/>
        <w:rPr>
          <w:b/>
          <w:sz w:val="28"/>
          <w:szCs w:val="28"/>
          <w:highlight w:val="yellow"/>
        </w:rPr>
      </w:pPr>
    </w:p>
    <w:p w:rsidR="00D26C9A" w:rsidRPr="003F2600" w:rsidRDefault="00D26C9A" w:rsidP="00B82E15">
      <w:pPr>
        <w:jc w:val="center"/>
        <w:outlineLvl w:val="0"/>
        <w:rPr>
          <w:b/>
          <w:sz w:val="28"/>
          <w:szCs w:val="28"/>
          <w:highlight w:val="yellow"/>
        </w:rPr>
      </w:pPr>
    </w:p>
    <w:p w:rsidR="00653AEF" w:rsidRPr="001613E4" w:rsidRDefault="00BB0B10" w:rsidP="006C63F8">
      <w:pPr>
        <w:shd w:val="clear" w:color="auto" w:fill="FFFFFF"/>
        <w:tabs>
          <w:tab w:val="left" w:pos="7938"/>
        </w:tabs>
        <w:spacing w:line="317" w:lineRule="exact"/>
        <w:ind w:left="7" w:firstLine="560"/>
        <w:jc w:val="both"/>
        <w:rPr>
          <w:sz w:val="28"/>
          <w:szCs w:val="28"/>
        </w:rPr>
      </w:pPr>
      <w:r w:rsidRPr="001613E4">
        <w:rPr>
          <w:sz w:val="28"/>
          <w:szCs w:val="28"/>
        </w:rPr>
        <w:t xml:space="preserve">Отдел экономики и прогнозирования администрации муниципального образования Тимашевский </w:t>
      </w:r>
      <w:r w:rsidR="000A708A" w:rsidRPr="001613E4">
        <w:rPr>
          <w:sz w:val="28"/>
          <w:szCs w:val="28"/>
        </w:rPr>
        <w:t xml:space="preserve">муниципальный </w:t>
      </w:r>
      <w:r w:rsidRPr="001613E4">
        <w:rPr>
          <w:sz w:val="28"/>
          <w:szCs w:val="28"/>
        </w:rPr>
        <w:t>район</w:t>
      </w:r>
      <w:r w:rsidR="000A708A" w:rsidRPr="001613E4">
        <w:rPr>
          <w:sz w:val="28"/>
          <w:szCs w:val="28"/>
        </w:rPr>
        <w:t xml:space="preserve"> Краснодарского края</w:t>
      </w:r>
      <w:r w:rsidRPr="001613E4">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1613E4">
        <w:rPr>
          <w:sz w:val="28"/>
          <w:szCs w:val="28"/>
        </w:rPr>
        <w:t xml:space="preserve">муниципальный </w:t>
      </w:r>
      <w:r w:rsidRPr="001613E4">
        <w:rPr>
          <w:sz w:val="28"/>
          <w:szCs w:val="28"/>
        </w:rPr>
        <w:t>район</w:t>
      </w:r>
      <w:r w:rsidR="000A708A" w:rsidRPr="001613E4">
        <w:rPr>
          <w:sz w:val="28"/>
          <w:szCs w:val="28"/>
        </w:rPr>
        <w:t xml:space="preserve"> Краснодарского края</w:t>
      </w:r>
      <w:r w:rsidRPr="001613E4">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1613E4">
        <w:rPr>
          <w:sz w:val="28"/>
          <w:szCs w:val="28"/>
        </w:rPr>
        <w:t xml:space="preserve"> </w:t>
      </w:r>
      <w:r w:rsidR="001613E4" w:rsidRPr="001613E4">
        <w:rPr>
          <w:sz w:val="28"/>
          <w:szCs w:val="28"/>
        </w:rPr>
        <w:t xml:space="preserve">5 октября </w:t>
      </w:r>
      <w:r w:rsidR="003F2600" w:rsidRPr="001613E4">
        <w:rPr>
          <w:sz w:val="28"/>
          <w:szCs w:val="28"/>
        </w:rPr>
        <w:t xml:space="preserve">      </w:t>
      </w:r>
      <w:r w:rsidR="00A757B0" w:rsidRPr="001613E4">
        <w:rPr>
          <w:sz w:val="28"/>
          <w:szCs w:val="28"/>
        </w:rPr>
        <w:t>2</w:t>
      </w:r>
      <w:r w:rsidRPr="001613E4">
        <w:rPr>
          <w:sz w:val="28"/>
          <w:szCs w:val="28"/>
        </w:rPr>
        <w:t>02</w:t>
      </w:r>
      <w:r w:rsidR="006C58DD" w:rsidRPr="001613E4">
        <w:rPr>
          <w:sz w:val="28"/>
          <w:szCs w:val="28"/>
        </w:rPr>
        <w:t>6</w:t>
      </w:r>
      <w:r w:rsidRPr="001613E4">
        <w:rPr>
          <w:sz w:val="28"/>
          <w:szCs w:val="28"/>
        </w:rPr>
        <w:t xml:space="preserve"> г. </w:t>
      </w:r>
      <w:r w:rsidR="00D93377" w:rsidRPr="001613E4">
        <w:rPr>
          <w:sz w:val="28"/>
          <w:szCs w:val="28"/>
        </w:rPr>
        <w:t xml:space="preserve">проект </w:t>
      </w:r>
      <w:r w:rsidR="000A708A" w:rsidRPr="001613E4">
        <w:rPr>
          <w:sz w:val="28"/>
          <w:szCs w:val="28"/>
        </w:rPr>
        <w:t xml:space="preserve">постановления администрации муниципального образования Тимашевский муниципальный район Краснодарского края </w:t>
      </w:r>
      <w:r w:rsidR="001613E4" w:rsidRPr="001613E4">
        <w:rPr>
          <w:sz w:val="28"/>
          <w:szCs w:val="28"/>
        </w:rPr>
        <w:t xml:space="preserve">«О внесении изменений в постановление администрации муниципального образования Тимашевский муниципальный район Краснодарского края от 4 марта 2026 г. № 217 </w:t>
      </w:r>
      <w:r w:rsidR="001613E4">
        <w:rPr>
          <w:sz w:val="28"/>
          <w:szCs w:val="28"/>
        </w:rPr>
        <w:t xml:space="preserve">  </w:t>
      </w:r>
      <w:r w:rsidR="001613E4" w:rsidRPr="001613E4">
        <w:rPr>
          <w:sz w:val="28"/>
          <w:szCs w:val="28"/>
        </w:rPr>
        <w:t xml:space="preserve">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r w:rsidR="006C63F8" w:rsidRPr="001613E4">
        <w:rPr>
          <w:sz w:val="28"/>
          <w:szCs w:val="28"/>
        </w:rPr>
        <w:t>(д</w:t>
      </w:r>
      <w:r w:rsidR="00653AEF" w:rsidRPr="001613E4">
        <w:rPr>
          <w:sz w:val="28"/>
          <w:szCs w:val="28"/>
        </w:rPr>
        <w:t xml:space="preserve">алее – </w:t>
      </w:r>
      <w:r w:rsidR="00710892" w:rsidRPr="001613E4">
        <w:rPr>
          <w:sz w:val="28"/>
          <w:szCs w:val="28"/>
        </w:rPr>
        <w:t>П</w:t>
      </w:r>
      <w:r w:rsidR="00516B94" w:rsidRPr="001613E4">
        <w:rPr>
          <w:sz w:val="28"/>
          <w:szCs w:val="28"/>
        </w:rPr>
        <w:t>роект</w:t>
      </w:r>
      <w:r w:rsidR="00FD0D20" w:rsidRPr="001613E4">
        <w:rPr>
          <w:sz w:val="28"/>
          <w:szCs w:val="28"/>
        </w:rPr>
        <w:t>, регламент</w:t>
      </w:r>
      <w:r w:rsidR="00653AEF" w:rsidRPr="001613E4">
        <w:rPr>
          <w:sz w:val="28"/>
          <w:szCs w:val="28"/>
        </w:rPr>
        <w:t>)</w:t>
      </w:r>
      <w:r w:rsidR="00710892" w:rsidRPr="001613E4">
        <w:rPr>
          <w:sz w:val="28"/>
          <w:szCs w:val="28"/>
        </w:rPr>
        <w:t>, направленный от</w:t>
      </w:r>
      <w:r w:rsidR="007C2540" w:rsidRPr="001613E4">
        <w:rPr>
          <w:sz w:val="28"/>
          <w:szCs w:val="28"/>
        </w:rPr>
        <w:t>делом</w:t>
      </w:r>
      <w:r w:rsidR="00AC3440" w:rsidRPr="001613E4">
        <w:rPr>
          <w:sz w:val="28"/>
          <w:szCs w:val="28"/>
        </w:rPr>
        <w:t xml:space="preserve"> </w:t>
      </w:r>
      <w:r w:rsidR="003F2600" w:rsidRPr="001613E4">
        <w:rPr>
          <w:sz w:val="28"/>
          <w:szCs w:val="28"/>
        </w:rPr>
        <w:t xml:space="preserve">земельных и имущественных отношений </w:t>
      </w:r>
      <w:r w:rsidR="00F15B10" w:rsidRPr="001613E4">
        <w:rPr>
          <w:sz w:val="28"/>
          <w:szCs w:val="28"/>
        </w:rPr>
        <w:t xml:space="preserve">администрации </w:t>
      </w:r>
      <w:r w:rsidR="00E42E22" w:rsidRPr="001613E4">
        <w:rPr>
          <w:sz w:val="28"/>
          <w:szCs w:val="28"/>
        </w:rPr>
        <w:t>муниципального образования Тимашевский</w:t>
      </w:r>
      <w:r w:rsidR="000A708A" w:rsidRPr="001613E4">
        <w:rPr>
          <w:sz w:val="28"/>
          <w:szCs w:val="28"/>
        </w:rPr>
        <w:t xml:space="preserve"> муниципальный </w:t>
      </w:r>
      <w:r w:rsidR="00E42E22" w:rsidRPr="001613E4">
        <w:rPr>
          <w:sz w:val="28"/>
          <w:szCs w:val="28"/>
        </w:rPr>
        <w:t>район</w:t>
      </w:r>
      <w:r w:rsidR="000A708A" w:rsidRPr="001613E4">
        <w:rPr>
          <w:sz w:val="28"/>
          <w:szCs w:val="28"/>
        </w:rPr>
        <w:t xml:space="preserve"> Краснодарского края</w:t>
      </w:r>
      <w:r w:rsidR="00E42E22" w:rsidRPr="001613E4">
        <w:rPr>
          <w:sz w:val="28"/>
          <w:szCs w:val="28"/>
        </w:rPr>
        <w:t xml:space="preserve"> </w:t>
      </w:r>
      <w:r w:rsidR="00710892" w:rsidRPr="001613E4">
        <w:rPr>
          <w:sz w:val="28"/>
          <w:szCs w:val="28"/>
        </w:rPr>
        <w:t>(далее - Разработчик)</w:t>
      </w:r>
      <w:r w:rsidR="00AC2A0D" w:rsidRPr="001613E4">
        <w:rPr>
          <w:sz w:val="28"/>
          <w:szCs w:val="28"/>
        </w:rPr>
        <w:t xml:space="preserve"> для подготовки настоящего Заключения</w:t>
      </w:r>
      <w:r w:rsidR="0062202A" w:rsidRPr="001613E4">
        <w:rPr>
          <w:sz w:val="28"/>
          <w:szCs w:val="28"/>
        </w:rPr>
        <w:t>,</w:t>
      </w:r>
      <w:r w:rsidR="00AC2A0D" w:rsidRPr="001613E4">
        <w:rPr>
          <w:sz w:val="28"/>
          <w:szCs w:val="28"/>
        </w:rPr>
        <w:t xml:space="preserve"> и сообщает следующее</w:t>
      </w:r>
      <w:r w:rsidR="00653AEF" w:rsidRPr="001613E4">
        <w:rPr>
          <w:sz w:val="28"/>
          <w:szCs w:val="28"/>
        </w:rPr>
        <w:t>.</w:t>
      </w:r>
    </w:p>
    <w:p w:rsidR="00BB0B10" w:rsidRPr="001613E4" w:rsidRDefault="00BB0B10" w:rsidP="00BB0B10">
      <w:pPr>
        <w:ind w:firstLine="708"/>
        <w:jc w:val="both"/>
        <w:rPr>
          <w:sz w:val="28"/>
          <w:szCs w:val="28"/>
        </w:rPr>
      </w:pPr>
      <w:r w:rsidRPr="001613E4">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1613E4">
        <w:rPr>
          <w:sz w:val="28"/>
          <w:szCs w:val="28"/>
        </w:rPr>
        <w:t xml:space="preserve">муниципальный </w:t>
      </w:r>
      <w:r w:rsidRPr="001613E4">
        <w:rPr>
          <w:sz w:val="28"/>
          <w:szCs w:val="28"/>
        </w:rPr>
        <w:t>рай</w:t>
      </w:r>
      <w:r w:rsidRPr="001613E4">
        <w:rPr>
          <w:sz w:val="28"/>
          <w:szCs w:val="28"/>
        </w:rPr>
        <w:softHyphen/>
        <w:t>он</w:t>
      </w:r>
      <w:r w:rsidR="00732488" w:rsidRPr="001613E4">
        <w:rPr>
          <w:sz w:val="28"/>
          <w:szCs w:val="28"/>
        </w:rPr>
        <w:t xml:space="preserve"> Краснодарского края</w:t>
      </w:r>
      <w:r w:rsidRPr="001613E4">
        <w:rPr>
          <w:sz w:val="28"/>
          <w:szCs w:val="28"/>
        </w:rPr>
        <w:t xml:space="preserve">, устанавливающих </w:t>
      </w:r>
      <w:r w:rsidRPr="001613E4">
        <w:rPr>
          <w:sz w:val="28"/>
          <w:szCs w:val="28"/>
        </w:rPr>
        <w:lastRenderedPageBreak/>
        <w:t>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постановлением администрации муни</w:t>
      </w:r>
      <w:r w:rsidRPr="001613E4">
        <w:rPr>
          <w:sz w:val="28"/>
          <w:szCs w:val="28"/>
        </w:rPr>
        <w:softHyphen/>
        <w:t xml:space="preserve">ципального образования Тимашевский </w:t>
      </w:r>
      <w:r w:rsidR="00732488" w:rsidRPr="001613E4">
        <w:rPr>
          <w:sz w:val="28"/>
          <w:szCs w:val="28"/>
        </w:rPr>
        <w:t xml:space="preserve">муниципальный </w:t>
      </w:r>
      <w:r w:rsidRPr="001613E4">
        <w:rPr>
          <w:sz w:val="28"/>
          <w:szCs w:val="28"/>
        </w:rPr>
        <w:t>район</w:t>
      </w:r>
      <w:r w:rsidR="00732488" w:rsidRPr="001613E4">
        <w:rPr>
          <w:sz w:val="28"/>
          <w:szCs w:val="28"/>
        </w:rPr>
        <w:t xml:space="preserve"> Краснодарского края</w:t>
      </w:r>
      <w:r w:rsidRPr="001613E4">
        <w:rPr>
          <w:sz w:val="28"/>
          <w:szCs w:val="28"/>
        </w:rPr>
        <w:t xml:space="preserve"> от </w:t>
      </w:r>
      <w:r w:rsidR="00732488" w:rsidRPr="001613E4">
        <w:rPr>
          <w:sz w:val="28"/>
          <w:szCs w:val="28"/>
        </w:rPr>
        <w:t xml:space="preserve">22 октября </w:t>
      </w:r>
      <w:r w:rsidRPr="001613E4">
        <w:rPr>
          <w:sz w:val="28"/>
          <w:szCs w:val="28"/>
        </w:rPr>
        <w:t>202</w:t>
      </w:r>
      <w:r w:rsidR="00732488" w:rsidRPr="001613E4">
        <w:rPr>
          <w:sz w:val="28"/>
          <w:szCs w:val="28"/>
        </w:rPr>
        <w:t>5</w:t>
      </w:r>
      <w:r w:rsidRPr="001613E4">
        <w:rPr>
          <w:sz w:val="28"/>
          <w:szCs w:val="28"/>
        </w:rPr>
        <w:t xml:space="preserve"> г. № 1</w:t>
      </w:r>
      <w:r w:rsidR="00732488" w:rsidRPr="001613E4">
        <w:rPr>
          <w:sz w:val="28"/>
          <w:szCs w:val="28"/>
        </w:rPr>
        <w:t>491</w:t>
      </w:r>
      <w:r w:rsidR="00364EDE" w:rsidRPr="001613E4">
        <w:rPr>
          <w:sz w:val="28"/>
          <w:szCs w:val="28"/>
        </w:rPr>
        <w:t xml:space="preserve"> </w:t>
      </w:r>
      <w:r w:rsidRPr="001613E4">
        <w:rPr>
          <w:sz w:val="28"/>
          <w:szCs w:val="28"/>
        </w:rPr>
        <w:t>(далее - Порядок) проект подлежит проведению оценки регулирующего воздействия.</w:t>
      </w:r>
    </w:p>
    <w:p w:rsidR="00732488" w:rsidRPr="001613E4" w:rsidRDefault="00FD25B4" w:rsidP="00732488">
      <w:pPr>
        <w:pStyle w:val="ConsPlusNormal"/>
        <w:ind w:firstLine="540"/>
        <w:jc w:val="both"/>
        <w:rPr>
          <w:rFonts w:ascii="Times New Roman" w:hAnsi="Times New Roman" w:cs="Times New Roman"/>
          <w:sz w:val="28"/>
          <w:szCs w:val="28"/>
        </w:rPr>
      </w:pPr>
      <w:r w:rsidRPr="001613E4">
        <w:rPr>
          <w:rFonts w:ascii="Times New Roman" w:hAnsi="Times New Roman" w:cs="Times New Roman"/>
          <w:sz w:val="28"/>
          <w:szCs w:val="28"/>
        </w:rPr>
        <w:t xml:space="preserve">Степень регулирующего воздействия -  </w:t>
      </w:r>
      <w:r w:rsidR="00BE49CD" w:rsidRPr="001613E4">
        <w:rPr>
          <w:rFonts w:ascii="Times New Roman" w:hAnsi="Times New Roman" w:cs="Times New Roman"/>
          <w:sz w:val="28"/>
          <w:szCs w:val="28"/>
        </w:rPr>
        <w:t>высокая</w:t>
      </w:r>
      <w:r w:rsidRPr="001613E4">
        <w:rPr>
          <w:rFonts w:ascii="Times New Roman" w:hAnsi="Times New Roman" w:cs="Times New Roman"/>
          <w:sz w:val="28"/>
          <w:szCs w:val="28"/>
        </w:rPr>
        <w:t xml:space="preserve">.   </w:t>
      </w:r>
      <w:r w:rsidR="00732488" w:rsidRPr="001613E4">
        <w:rPr>
          <w:rFonts w:ascii="Times New Roman" w:hAnsi="Times New Roman" w:cs="Times New Roman"/>
          <w:sz w:val="28"/>
          <w:szCs w:val="28"/>
        </w:rPr>
        <w:t>Проект муниципального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414B9A" w:rsidRPr="001613E4" w:rsidRDefault="00414B9A" w:rsidP="00FD25B4">
      <w:pPr>
        <w:ind w:firstLine="540"/>
        <w:jc w:val="both"/>
        <w:outlineLvl w:val="0"/>
        <w:rPr>
          <w:sz w:val="28"/>
          <w:szCs w:val="28"/>
        </w:rPr>
      </w:pPr>
      <w:r w:rsidRPr="001613E4">
        <w:rPr>
          <w:sz w:val="28"/>
          <w:szCs w:val="28"/>
        </w:rPr>
        <w:t>Обязательные требования отсутствуют.</w:t>
      </w:r>
    </w:p>
    <w:p w:rsidR="00242F28" w:rsidRPr="001613E4" w:rsidRDefault="00242F28" w:rsidP="00653AEF">
      <w:pPr>
        <w:ind w:firstLine="708"/>
        <w:jc w:val="both"/>
        <w:rPr>
          <w:rFonts w:eastAsiaTheme="minorEastAsia"/>
          <w:sz w:val="28"/>
          <w:szCs w:val="28"/>
        </w:rPr>
      </w:pPr>
      <w:r w:rsidRPr="001613E4">
        <w:rPr>
          <w:rFonts w:eastAsiaTheme="minorEastAsia"/>
          <w:sz w:val="28"/>
          <w:szCs w:val="28"/>
        </w:rPr>
        <w:t xml:space="preserve">По результатам рассмотрения установлено, что при подготовке </w:t>
      </w:r>
      <w:r w:rsidR="00E5661A" w:rsidRPr="001613E4">
        <w:rPr>
          <w:rFonts w:eastAsiaTheme="minorEastAsia"/>
          <w:sz w:val="28"/>
          <w:szCs w:val="28"/>
        </w:rPr>
        <w:t>П</w:t>
      </w:r>
      <w:r w:rsidRPr="001613E4">
        <w:rPr>
          <w:rFonts w:eastAsiaTheme="minorEastAsia"/>
          <w:sz w:val="28"/>
          <w:szCs w:val="28"/>
        </w:rPr>
        <w:t>роекта требования Порядка Разработчиком соблюдены.</w:t>
      </w:r>
    </w:p>
    <w:p w:rsidR="00700549" w:rsidRPr="001613E4" w:rsidRDefault="00700549" w:rsidP="00700549">
      <w:pPr>
        <w:ind w:firstLine="708"/>
        <w:jc w:val="both"/>
        <w:rPr>
          <w:rFonts w:eastAsiaTheme="minorEastAsia"/>
          <w:sz w:val="28"/>
          <w:szCs w:val="28"/>
        </w:rPr>
      </w:pPr>
      <w:r w:rsidRPr="001613E4">
        <w:rPr>
          <w:rFonts w:eastAsiaTheme="minorEastAsia"/>
          <w:sz w:val="28"/>
          <w:szCs w:val="28"/>
        </w:rPr>
        <w:t>Проект направлен Разработчиком для проведения оценки регулирующего воздействия впервые.</w:t>
      </w:r>
    </w:p>
    <w:p w:rsidR="004D771F" w:rsidRPr="001613E4" w:rsidRDefault="004D771F" w:rsidP="00653AEF">
      <w:pPr>
        <w:ind w:firstLine="708"/>
        <w:jc w:val="both"/>
        <w:rPr>
          <w:rFonts w:eastAsiaTheme="minorEastAsia"/>
          <w:sz w:val="28"/>
          <w:szCs w:val="28"/>
        </w:rPr>
      </w:pPr>
      <w:r w:rsidRPr="001613E4">
        <w:rPr>
          <w:rFonts w:eastAsiaTheme="minorEastAsia"/>
          <w:sz w:val="28"/>
          <w:szCs w:val="28"/>
        </w:rPr>
        <w:t>Проведен анализ результатов исследований, проводимых регулирующим органом</w:t>
      </w:r>
      <w:r w:rsidR="003E2D1D" w:rsidRPr="001613E4">
        <w:rPr>
          <w:rFonts w:eastAsiaTheme="minorEastAsia"/>
          <w:sz w:val="28"/>
          <w:szCs w:val="28"/>
        </w:rPr>
        <w:t xml:space="preserve"> </w:t>
      </w:r>
      <w:r w:rsidRPr="001613E4">
        <w:rPr>
          <w:rFonts w:eastAsiaTheme="minorEastAsia"/>
          <w:sz w:val="28"/>
          <w:szCs w:val="28"/>
        </w:rPr>
        <w:t xml:space="preserve">с учетом установления полноты рассмотрения </w:t>
      </w:r>
      <w:r w:rsidR="00B34005" w:rsidRPr="001613E4">
        <w:rPr>
          <w:rFonts w:eastAsiaTheme="minorEastAsia"/>
          <w:sz w:val="28"/>
          <w:szCs w:val="28"/>
        </w:rPr>
        <w:t xml:space="preserve">регулирующим органом </w:t>
      </w:r>
      <w:r w:rsidRPr="001613E4">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 </w:t>
      </w:r>
    </w:p>
    <w:p w:rsidR="003C05DD" w:rsidRPr="001613E4" w:rsidRDefault="0000722B" w:rsidP="003C05DD">
      <w:pPr>
        <w:jc w:val="both"/>
        <w:outlineLvl w:val="0"/>
        <w:rPr>
          <w:sz w:val="28"/>
          <w:szCs w:val="28"/>
        </w:rPr>
      </w:pPr>
      <w:r w:rsidRPr="001613E4">
        <w:rPr>
          <w:sz w:val="28"/>
          <w:szCs w:val="28"/>
        </w:rPr>
        <w:tab/>
      </w:r>
      <w:r w:rsidR="00B34005" w:rsidRPr="001613E4">
        <w:rPr>
          <w:sz w:val="28"/>
          <w:szCs w:val="28"/>
        </w:rPr>
        <w:t>Р</w:t>
      </w:r>
      <w:r w:rsidR="00722999" w:rsidRPr="001613E4">
        <w:rPr>
          <w:sz w:val="28"/>
          <w:szCs w:val="28"/>
        </w:rPr>
        <w:t>азработчиком предложен один вариант правового регулирования -</w:t>
      </w:r>
      <w:r w:rsidR="00C95A0C" w:rsidRPr="001613E4">
        <w:rPr>
          <w:sz w:val="28"/>
          <w:szCs w:val="28"/>
        </w:rPr>
        <w:t xml:space="preserve"> </w:t>
      </w:r>
      <w:r w:rsidR="008320BC" w:rsidRPr="001613E4">
        <w:rPr>
          <w:sz w:val="28"/>
          <w:szCs w:val="28"/>
        </w:rPr>
        <w:t xml:space="preserve">принятие </w:t>
      </w:r>
      <w:r w:rsidR="000A708A" w:rsidRPr="001613E4">
        <w:rPr>
          <w:sz w:val="28"/>
          <w:szCs w:val="28"/>
        </w:rPr>
        <w:t xml:space="preserve">постановления администрации муниципального образования Тимашевский муниципальный район Краснодарского края </w:t>
      </w:r>
      <w:r w:rsidR="001613E4" w:rsidRPr="001613E4">
        <w:rPr>
          <w:sz w:val="28"/>
          <w:szCs w:val="28"/>
        </w:rPr>
        <w:t>«О внесении изменений в постановление администрации муниципального образования Тимашевский муниципальный район Краснодарского края от 4 марта 2026 г. № 217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3F2600" w:rsidRPr="001613E4">
        <w:rPr>
          <w:sz w:val="28"/>
          <w:szCs w:val="28"/>
        </w:rPr>
        <w:t>.</w:t>
      </w:r>
    </w:p>
    <w:p w:rsidR="00BD6D89" w:rsidRPr="001613E4" w:rsidRDefault="00722999" w:rsidP="00722999">
      <w:pPr>
        <w:pStyle w:val="ConsPlusNonformat"/>
        <w:ind w:firstLine="567"/>
        <w:jc w:val="both"/>
        <w:rPr>
          <w:rFonts w:ascii="Times New Roman" w:hAnsi="Times New Roman" w:cs="Times New Roman"/>
          <w:sz w:val="28"/>
          <w:szCs w:val="28"/>
        </w:rPr>
      </w:pPr>
      <w:r w:rsidRPr="001613E4">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1613E4" w:rsidRDefault="00BD6D89" w:rsidP="00722999">
      <w:pPr>
        <w:pStyle w:val="ConsPlusNonformat"/>
        <w:ind w:firstLine="567"/>
        <w:jc w:val="both"/>
        <w:rPr>
          <w:rFonts w:ascii="Times New Roman" w:hAnsi="Times New Roman" w:cs="Times New Roman"/>
          <w:sz w:val="28"/>
          <w:szCs w:val="28"/>
        </w:rPr>
      </w:pPr>
      <w:r w:rsidRPr="001613E4">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1613E4">
        <w:rPr>
          <w:rFonts w:ascii="Times New Roman" w:hAnsi="Times New Roman" w:cs="Times New Roman"/>
          <w:sz w:val="28"/>
          <w:szCs w:val="28"/>
        </w:rPr>
        <w:t xml:space="preserve">Выбор варианта правового регулирования сделан исходя из оценки </w:t>
      </w:r>
      <w:r w:rsidR="005A6E6C" w:rsidRPr="001613E4">
        <w:rPr>
          <w:rFonts w:ascii="Times New Roman" w:hAnsi="Times New Roman" w:cs="Times New Roman"/>
          <w:sz w:val="28"/>
          <w:szCs w:val="28"/>
        </w:rPr>
        <w:t>возможности достижения заявленн</w:t>
      </w:r>
      <w:r w:rsidR="00FC22E3" w:rsidRPr="001613E4">
        <w:rPr>
          <w:rFonts w:ascii="Times New Roman" w:hAnsi="Times New Roman" w:cs="Times New Roman"/>
          <w:sz w:val="28"/>
          <w:szCs w:val="28"/>
        </w:rPr>
        <w:t>ой</w:t>
      </w:r>
      <w:r w:rsidR="005A6E6C" w:rsidRPr="001613E4">
        <w:rPr>
          <w:rFonts w:ascii="Times New Roman" w:hAnsi="Times New Roman" w:cs="Times New Roman"/>
          <w:sz w:val="28"/>
          <w:szCs w:val="28"/>
        </w:rPr>
        <w:t xml:space="preserve"> цел</w:t>
      </w:r>
      <w:r w:rsidR="00FC22E3" w:rsidRPr="001613E4">
        <w:rPr>
          <w:rFonts w:ascii="Times New Roman" w:hAnsi="Times New Roman" w:cs="Times New Roman"/>
          <w:sz w:val="28"/>
          <w:szCs w:val="28"/>
        </w:rPr>
        <w:t>и</w:t>
      </w:r>
      <w:r w:rsidR="005A6E6C" w:rsidRPr="001613E4">
        <w:rPr>
          <w:rFonts w:ascii="Times New Roman" w:hAnsi="Times New Roman" w:cs="Times New Roman"/>
          <w:sz w:val="28"/>
          <w:szCs w:val="28"/>
        </w:rPr>
        <w:t xml:space="preserve"> регулирования</w:t>
      </w:r>
      <w:r w:rsidR="00FC22E3" w:rsidRPr="001613E4">
        <w:rPr>
          <w:rFonts w:ascii="Times New Roman" w:hAnsi="Times New Roman" w:cs="Times New Roman"/>
          <w:sz w:val="28"/>
          <w:szCs w:val="28"/>
        </w:rPr>
        <w:t xml:space="preserve"> и оценки рисков наступления неблагоприятных последствий</w:t>
      </w:r>
      <w:r w:rsidR="005A6E6C" w:rsidRPr="001613E4">
        <w:rPr>
          <w:rFonts w:ascii="Times New Roman" w:hAnsi="Times New Roman" w:cs="Times New Roman"/>
          <w:sz w:val="28"/>
          <w:szCs w:val="28"/>
        </w:rPr>
        <w:t xml:space="preserve">. </w:t>
      </w:r>
    </w:p>
    <w:p w:rsidR="000A0A25" w:rsidRPr="001613E4" w:rsidRDefault="000A0A25" w:rsidP="000A0A25">
      <w:pPr>
        <w:ind w:firstLine="708"/>
        <w:jc w:val="both"/>
        <w:rPr>
          <w:rFonts w:eastAsiaTheme="minorEastAsia"/>
          <w:sz w:val="28"/>
          <w:szCs w:val="28"/>
        </w:rPr>
      </w:pPr>
      <w:r w:rsidRPr="001613E4">
        <w:rPr>
          <w:rFonts w:eastAsiaTheme="minorEastAsia"/>
          <w:sz w:val="28"/>
          <w:szCs w:val="28"/>
        </w:rPr>
        <w:t xml:space="preserve">Проведена оценка эффективности </w:t>
      </w:r>
      <w:r w:rsidR="00FC22E3" w:rsidRPr="001613E4">
        <w:rPr>
          <w:rFonts w:eastAsiaTheme="minorEastAsia"/>
          <w:sz w:val="28"/>
          <w:szCs w:val="28"/>
        </w:rPr>
        <w:t xml:space="preserve">предлагаемого варианта правового регулирования, </w:t>
      </w:r>
      <w:r w:rsidRPr="001613E4">
        <w:rPr>
          <w:rFonts w:eastAsiaTheme="minorEastAsia"/>
          <w:sz w:val="28"/>
          <w:szCs w:val="28"/>
        </w:rPr>
        <w:t>основанн</w:t>
      </w:r>
      <w:r w:rsidR="00FC22E3" w:rsidRPr="001613E4">
        <w:rPr>
          <w:rFonts w:eastAsiaTheme="minorEastAsia"/>
          <w:sz w:val="28"/>
          <w:szCs w:val="28"/>
        </w:rPr>
        <w:t>ого</w:t>
      </w:r>
      <w:r w:rsidRPr="001613E4">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333920" w:rsidRDefault="007228B1" w:rsidP="009C6AA0">
      <w:pPr>
        <w:pStyle w:val="ConsPlusNonformat"/>
        <w:ind w:firstLine="567"/>
        <w:jc w:val="both"/>
        <w:rPr>
          <w:rFonts w:ascii="Times New Roman" w:hAnsi="Times New Roman" w:cs="Times New Roman"/>
          <w:sz w:val="28"/>
          <w:szCs w:val="28"/>
        </w:rPr>
      </w:pPr>
      <w:r w:rsidRPr="00333920">
        <w:rPr>
          <w:rFonts w:ascii="Times New Roman" w:hAnsi="Times New Roman" w:cs="Times New Roman"/>
          <w:sz w:val="28"/>
          <w:szCs w:val="28"/>
        </w:rPr>
        <w:t>П</w:t>
      </w:r>
      <w:r w:rsidR="00A513C3" w:rsidRPr="00333920">
        <w:rPr>
          <w:rFonts w:ascii="Times New Roman" w:hAnsi="Times New Roman" w:cs="Times New Roman"/>
          <w:sz w:val="28"/>
          <w:szCs w:val="28"/>
        </w:rPr>
        <w:t>роблема</w:t>
      </w:r>
      <w:r w:rsidR="00FC22E3" w:rsidRPr="00333920">
        <w:rPr>
          <w:rFonts w:ascii="Times New Roman" w:hAnsi="Times New Roman" w:cs="Times New Roman"/>
          <w:sz w:val="28"/>
          <w:szCs w:val="28"/>
        </w:rPr>
        <w:t>, на решение которой направлено правовое регулирование, сформ</w:t>
      </w:r>
      <w:r w:rsidR="000359D3" w:rsidRPr="00333920">
        <w:rPr>
          <w:rFonts w:ascii="Times New Roman" w:hAnsi="Times New Roman" w:cs="Times New Roman"/>
          <w:sz w:val="28"/>
          <w:szCs w:val="28"/>
        </w:rPr>
        <w:t xml:space="preserve">улирована </w:t>
      </w:r>
      <w:r w:rsidR="00FC22E3" w:rsidRPr="00333920">
        <w:rPr>
          <w:rFonts w:ascii="Times New Roman" w:hAnsi="Times New Roman" w:cs="Times New Roman"/>
          <w:sz w:val="28"/>
          <w:szCs w:val="28"/>
        </w:rPr>
        <w:t>точно</w:t>
      </w:r>
      <w:r w:rsidRPr="00333920">
        <w:rPr>
          <w:rFonts w:ascii="Times New Roman" w:hAnsi="Times New Roman" w:cs="Times New Roman"/>
          <w:sz w:val="28"/>
          <w:szCs w:val="28"/>
        </w:rPr>
        <w:t>.</w:t>
      </w:r>
    </w:p>
    <w:p w:rsidR="007228B1" w:rsidRPr="00333920" w:rsidRDefault="007228B1" w:rsidP="00C61CC6">
      <w:pPr>
        <w:ind w:firstLine="709"/>
        <w:jc w:val="both"/>
        <w:outlineLvl w:val="0"/>
        <w:rPr>
          <w:sz w:val="28"/>
          <w:szCs w:val="28"/>
        </w:rPr>
      </w:pPr>
      <w:r w:rsidRPr="00333920">
        <w:rPr>
          <w:sz w:val="28"/>
          <w:szCs w:val="28"/>
        </w:rPr>
        <w:t xml:space="preserve">Разработчиком </w:t>
      </w:r>
      <w:r w:rsidR="00A513C3" w:rsidRPr="00333920">
        <w:rPr>
          <w:sz w:val="28"/>
          <w:szCs w:val="28"/>
        </w:rPr>
        <w:t>определены потенциальные адресаты предлагаемого правового регулиро</w:t>
      </w:r>
      <w:r w:rsidR="00F128D6" w:rsidRPr="00333920">
        <w:rPr>
          <w:sz w:val="28"/>
          <w:szCs w:val="28"/>
        </w:rPr>
        <w:t>вания</w:t>
      </w:r>
      <w:r w:rsidRPr="00333920">
        <w:rPr>
          <w:sz w:val="28"/>
          <w:szCs w:val="28"/>
        </w:rPr>
        <w:t>, дана их количественная оценка.</w:t>
      </w:r>
    </w:p>
    <w:p w:rsidR="00B66716" w:rsidRPr="00333920" w:rsidRDefault="00021DA3" w:rsidP="007228B1">
      <w:pPr>
        <w:pStyle w:val="ConsPlusNonformat"/>
        <w:jc w:val="both"/>
        <w:rPr>
          <w:rFonts w:ascii="Times New Roman" w:hAnsi="Times New Roman" w:cs="Times New Roman"/>
          <w:sz w:val="28"/>
          <w:szCs w:val="28"/>
        </w:rPr>
      </w:pPr>
      <w:r w:rsidRPr="00333920">
        <w:rPr>
          <w:rFonts w:ascii="Times New Roman" w:hAnsi="Times New Roman" w:cs="Times New Roman"/>
          <w:sz w:val="28"/>
          <w:szCs w:val="28"/>
        </w:rPr>
        <w:tab/>
        <w:t>Ц</w:t>
      </w:r>
      <w:r w:rsidR="00B66716" w:rsidRPr="00333920">
        <w:rPr>
          <w:rFonts w:ascii="Times New Roman" w:hAnsi="Times New Roman" w:cs="Times New Roman"/>
          <w:sz w:val="28"/>
          <w:szCs w:val="28"/>
        </w:rPr>
        <w:t>ел</w:t>
      </w:r>
      <w:r w:rsidR="00184E7E" w:rsidRPr="00333920">
        <w:rPr>
          <w:rFonts w:ascii="Times New Roman" w:hAnsi="Times New Roman" w:cs="Times New Roman"/>
          <w:sz w:val="28"/>
          <w:szCs w:val="28"/>
        </w:rPr>
        <w:t>ь</w:t>
      </w:r>
      <w:r w:rsidR="00B66716" w:rsidRPr="00333920">
        <w:rPr>
          <w:rFonts w:ascii="Times New Roman" w:hAnsi="Times New Roman" w:cs="Times New Roman"/>
          <w:sz w:val="28"/>
          <w:szCs w:val="28"/>
        </w:rPr>
        <w:t xml:space="preserve"> предлагаемого </w:t>
      </w:r>
      <w:r w:rsidR="00184E7E" w:rsidRPr="00333920">
        <w:rPr>
          <w:rFonts w:ascii="Times New Roman" w:hAnsi="Times New Roman" w:cs="Times New Roman"/>
          <w:sz w:val="28"/>
          <w:szCs w:val="28"/>
        </w:rPr>
        <w:t>проектом правового регулирования определена объ</w:t>
      </w:r>
      <w:r w:rsidR="00184E7E" w:rsidRPr="00333920">
        <w:rPr>
          <w:rFonts w:ascii="Times New Roman" w:hAnsi="Times New Roman" w:cs="Times New Roman"/>
          <w:sz w:val="28"/>
          <w:szCs w:val="28"/>
        </w:rPr>
        <w:lastRenderedPageBreak/>
        <w:t>ективно</w:t>
      </w:r>
      <w:r w:rsidR="007228B1" w:rsidRPr="00333920">
        <w:rPr>
          <w:rFonts w:ascii="Times New Roman" w:hAnsi="Times New Roman" w:cs="Times New Roman"/>
          <w:sz w:val="28"/>
          <w:szCs w:val="28"/>
        </w:rPr>
        <w:t xml:space="preserve">, установлены срок и индикатор ее достижения: </w:t>
      </w:r>
    </w:p>
    <w:p w:rsidR="00333920" w:rsidRDefault="001D3556" w:rsidP="00333920">
      <w:pPr>
        <w:contextualSpacing/>
        <w:jc w:val="both"/>
        <w:rPr>
          <w:sz w:val="28"/>
          <w:szCs w:val="28"/>
        </w:rPr>
      </w:pPr>
      <w:r w:rsidRPr="00333920">
        <w:rPr>
          <w:sz w:val="28"/>
          <w:szCs w:val="28"/>
        </w:rPr>
        <w:tab/>
      </w:r>
      <w:r w:rsidR="00333920" w:rsidRPr="00333920">
        <w:rPr>
          <w:sz w:val="28"/>
          <w:szCs w:val="28"/>
        </w:rPr>
        <w:t>1) Для цели обращения за предоставлением решения об утверждении схемы расположения земельного участка</w:t>
      </w:r>
      <w:r w:rsidR="00333920">
        <w:rPr>
          <w:sz w:val="28"/>
          <w:szCs w:val="28"/>
        </w:rPr>
        <w:t xml:space="preserve">: </w:t>
      </w:r>
    </w:p>
    <w:p w:rsidR="00333920" w:rsidRPr="00333920" w:rsidRDefault="00333920" w:rsidP="00333920">
      <w:pPr>
        <w:contextualSpacing/>
        <w:jc w:val="both"/>
        <w:rPr>
          <w:sz w:val="28"/>
          <w:szCs w:val="28"/>
        </w:rPr>
      </w:pPr>
      <w:r>
        <w:rPr>
          <w:sz w:val="28"/>
          <w:szCs w:val="28"/>
        </w:rPr>
        <w:t xml:space="preserve">количество выданных </w:t>
      </w:r>
      <w:r w:rsidRPr="00333920">
        <w:rPr>
          <w:sz w:val="28"/>
          <w:szCs w:val="28"/>
        </w:rPr>
        <w:t>решени</w:t>
      </w:r>
      <w:r>
        <w:rPr>
          <w:sz w:val="28"/>
          <w:szCs w:val="28"/>
        </w:rPr>
        <w:t>й</w:t>
      </w:r>
      <w:r w:rsidRPr="00333920">
        <w:rPr>
          <w:sz w:val="28"/>
          <w:szCs w:val="28"/>
        </w:rPr>
        <w:t xml:space="preserve"> об утверждении схемы расположения земельного участка, подготовленн</w:t>
      </w:r>
      <w:r>
        <w:rPr>
          <w:sz w:val="28"/>
          <w:szCs w:val="28"/>
        </w:rPr>
        <w:t>ых</w:t>
      </w:r>
      <w:r w:rsidRPr="00333920">
        <w:rPr>
          <w:sz w:val="28"/>
          <w:szCs w:val="28"/>
        </w:rPr>
        <w:t xml:space="preserve"> в форме постановления администрации муниципального образования Тимашевский муниципальный район Краснодарского края, с приложением схемы расположения земельного участка - 100% (без учета отказов в предоставлении муниципальной услуги);</w:t>
      </w:r>
    </w:p>
    <w:p w:rsidR="00333920" w:rsidRPr="00333920" w:rsidRDefault="00333920" w:rsidP="00333920">
      <w:pPr>
        <w:contextualSpacing/>
        <w:jc w:val="both"/>
        <w:rPr>
          <w:sz w:val="28"/>
          <w:szCs w:val="28"/>
        </w:rPr>
      </w:pPr>
      <w:r>
        <w:rPr>
          <w:sz w:val="28"/>
          <w:szCs w:val="28"/>
        </w:rPr>
        <w:t xml:space="preserve">количество выданных решений </w:t>
      </w:r>
      <w:r w:rsidRPr="00333920">
        <w:rPr>
          <w:sz w:val="28"/>
          <w:szCs w:val="28"/>
        </w:rPr>
        <w:t>о внесении изменений в решение об утверждении схемы расположения земельного участка, подготовленное в форме постановления администрации муниципального образования Тимашевский муниципа</w:t>
      </w:r>
      <w:r>
        <w:rPr>
          <w:sz w:val="28"/>
          <w:szCs w:val="28"/>
        </w:rPr>
        <w:t xml:space="preserve">льный район Краснодарского края - </w:t>
      </w:r>
      <w:r w:rsidRPr="00333920">
        <w:rPr>
          <w:sz w:val="28"/>
          <w:szCs w:val="28"/>
        </w:rPr>
        <w:t>100% (без учета отказов в предо</w:t>
      </w:r>
      <w:r>
        <w:rPr>
          <w:sz w:val="28"/>
          <w:szCs w:val="28"/>
        </w:rPr>
        <w:t>ставлении муниципальной услуги).</w:t>
      </w:r>
    </w:p>
    <w:p w:rsidR="00B66716" w:rsidRPr="00333920" w:rsidRDefault="00A76849" w:rsidP="00E26071">
      <w:pPr>
        <w:ind w:firstLine="720"/>
        <w:jc w:val="both"/>
        <w:rPr>
          <w:sz w:val="28"/>
          <w:szCs w:val="28"/>
        </w:rPr>
      </w:pPr>
      <w:r w:rsidRPr="00333920">
        <w:rPr>
          <w:sz w:val="28"/>
          <w:szCs w:val="28"/>
        </w:rPr>
        <w:t>С</w:t>
      </w:r>
      <w:r w:rsidR="00B66716" w:rsidRPr="00333920">
        <w:rPr>
          <w:sz w:val="28"/>
          <w:szCs w:val="28"/>
        </w:rPr>
        <w:t>рок достижения заявленных целей: с даты вступления в силу постановления</w:t>
      </w:r>
      <w:r w:rsidR="00094EAB" w:rsidRPr="00333920">
        <w:rPr>
          <w:sz w:val="28"/>
          <w:szCs w:val="28"/>
        </w:rPr>
        <w:t>,</w:t>
      </w:r>
      <w:r w:rsidR="006E0265" w:rsidRPr="00333920">
        <w:rPr>
          <w:sz w:val="28"/>
          <w:szCs w:val="28"/>
        </w:rPr>
        <w:t xml:space="preserve"> периодичность </w:t>
      </w:r>
      <w:r w:rsidR="00094EAB" w:rsidRPr="00333920">
        <w:rPr>
          <w:sz w:val="28"/>
          <w:szCs w:val="28"/>
        </w:rPr>
        <w:t>мониторинг</w:t>
      </w:r>
      <w:r w:rsidR="006E0265" w:rsidRPr="00333920">
        <w:rPr>
          <w:sz w:val="28"/>
          <w:szCs w:val="28"/>
        </w:rPr>
        <w:t>а</w:t>
      </w:r>
      <w:r w:rsidR="00094EAB" w:rsidRPr="00333920">
        <w:rPr>
          <w:sz w:val="28"/>
          <w:szCs w:val="28"/>
        </w:rPr>
        <w:t xml:space="preserve"> достижения целей</w:t>
      </w:r>
      <w:r w:rsidR="006E0265" w:rsidRPr="00333920">
        <w:rPr>
          <w:sz w:val="28"/>
          <w:szCs w:val="28"/>
        </w:rPr>
        <w:t xml:space="preserve"> - единовременно</w:t>
      </w:r>
      <w:r w:rsidR="008A2C3F" w:rsidRPr="00333920">
        <w:rPr>
          <w:sz w:val="28"/>
          <w:szCs w:val="28"/>
        </w:rPr>
        <w:t>.</w:t>
      </w:r>
    </w:p>
    <w:p w:rsidR="00D26C9A" w:rsidRPr="00D17CA1" w:rsidRDefault="00D26C9A" w:rsidP="00D26C9A">
      <w:pPr>
        <w:pStyle w:val="ConsPlusNonformat"/>
        <w:ind w:firstLine="720"/>
        <w:jc w:val="both"/>
        <w:rPr>
          <w:rFonts w:ascii="Times New Roman" w:hAnsi="Times New Roman" w:cs="Times New Roman"/>
          <w:sz w:val="28"/>
          <w:szCs w:val="28"/>
        </w:rPr>
      </w:pPr>
      <w:r w:rsidRPr="00D17CA1">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D17CA1">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D17CA1">
        <w:rPr>
          <w:rFonts w:ascii="Times New Roman" w:hAnsi="Times New Roman" w:cs="Times New Roman"/>
          <w:sz w:val="28"/>
          <w:szCs w:val="28"/>
        </w:rPr>
        <w:t>в</w:t>
      </w:r>
      <w:r w:rsidRPr="00D17CA1">
        <w:rPr>
          <w:rFonts w:ascii="Times New Roman" w:hAnsi="Times New Roman" w:cs="Times New Roman"/>
          <w:color w:val="000000" w:themeColor="text1"/>
          <w:sz w:val="28"/>
          <w:szCs w:val="28"/>
        </w:rPr>
        <w:t xml:space="preserve"> размере </w:t>
      </w:r>
      <w:r w:rsidRPr="00D17CA1">
        <w:rPr>
          <w:rFonts w:ascii="Times New Roman" w:hAnsi="Times New Roman" w:cs="Times New Roman"/>
          <w:sz w:val="28"/>
          <w:szCs w:val="28"/>
        </w:rPr>
        <w:t xml:space="preserve">примерно </w:t>
      </w:r>
      <w:r w:rsidR="00F33733" w:rsidRPr="00D17CA1">
        <w:rPr>
          <w:rFonts w:ascii="Times New Roman" w:hAnsi="Times New Roman" w:cs="Times New Roman"/>
          <w:sz w:val="28"/>
          <w:szCs w:val="28"/>
        </w:rPr>
        <w:t>2010,23</w:t>
      </w:r>
      <w:r w:rsidRPr="00D17CA1">
        <w:rPr>
          <w:rFonts w:ascii="Times New Roman" w:hAnsi="Times New Roman" w:cs="Times New Roman"/>
          <w:sz w:val="28"/>
          <w:szCs w:val="28"/>
        </w:rPr>
        <w:t xml:space="preserve"> руб. или </w:t>
      </w:r>
      <w:r w:rsidR="00F33733" w:rsidRPr="00D17CA1">
        <w:rPr>
          <w:rFonts w:ascii="Times New Roman" w:hAnsi="Times New Roman" w:cs="Times New Roman"/>
          <w:sz w:val="28"/>
          <w:szCs w:val="28"/>
        </w:rPr>
        <w:t>50255</w:t>
      </w:r>
      <w:r w:rsidR="00D17CA1" w:rsidRPr="00D17CA1">
        <w:rPr>
          <w:rFonts w:ascii="Times New Roman" w:hAnsi="Times New Roman" w:cs="Times New Roman"/>
          <w:sz w:val="28"/>
          <w:szCs w:val="28"/>
        </w:rPr>
        <w:t>,75</w:t>
      </w:r>
      <w:r w:rsidRPr="00D17CA1">
        <w:rPr>
          <w:rFonts w:ascii="Times New Roman" w:hAnsi="Times New Roman" w:cs="Times New Roman"/>
          <w:sz w:val="28"/>
          <w:szCs w:val="28"/>
        </w:rPr>
        <w:t xml:space="preserve"> руб. в расчете на </w:t>
      </w:r>
      <w:r w:rsidR="00F33733" w:rsidRPr="00D17CA1">
        <w:rPr>
          <w:rFonts w:ascii="Times New Roman" w:hAnsi="Times New Roman" w:cs="Times New Roman"/>
          <w:sz w:val="28"/>
          <w:szCs w:val="28"/>
        </w:rPr>
        <w:t>25 потенциальных адресатов</w:t>
      </w:r>
      <w:r w:rsidRPr="00D17CA1">
        <w:rPr>
          <w:rFonts w:ascii="Times New Roman" w:hAnsi="Times New Roman" w:cs="Times New Roman"/>
          <w:sz w:val="28"/>
          <w:szCs w:val="28"/>
        </w:rPr>
        <w:t>.</w:t>
      </w:r>
    </w:p>
    <w:p w:rsidR="00B03A55" w:rsidRPr="00FD0FD2" w:rsidRDefault="00D64A79" w:rsidP="00722999">
      <w:pPr>
        <w:pStyle w:val="ConsPlusNonformat"/>
        <w:ind w:firstLine="567"/>
        <w:jc w:val="both"/>
        <w:rPr>
          <w:rFonts w:ascii="Times New Roman" w:hAnsi="Times New Roman" w:cs="Times New Roman"/>
          <w:sz w:val="28"/>
          <w:szCs w:val="28"/>
        </w:rPr>
      </w:pPr>
      <w:r w:rsidRPr="00FD0FD2">
        <w:rPr>
          <w:rFonts w:ascii="Times New Roman" w:hAnsi="Times New Roman" w:cs="Times New Roman"/>
          <w:sz w:val="28"/>
          <w:szCs w:val="28"/>
        </w:rPr>
        <w:t>Д</w:t>
      </w:r>
      <w:r w:rsidR="00E27F1A" w:rsidRPr="00FD0FD2">
        <w:rPr>
          <w:rFonts w:ascii="Times New Roman" w:hAnsi="Times New Roman" w:cs="Times New Roman"/>
          <w:sz w:val="28"/>
          <w:szCs w:val="28"/>
        </w:rPr>
        <w:t>ополнительны</w:t>
      </w:r>
      <w:r w:rsidRPr="00FD0FD2">
        <w:rPr>
          <w:rFonts w:ascii="Times New Roman" w:hAnsi="Times New Roman" w:cs="Times New Roman"/>
          <w:sz w:val="28"/>
          <w:szCs w:val="28"/>
        </w:rPr>
        <w:t>е</w:t>
      </w:r>
      <w:r w:rsidR="00E27F1A" w:rsidRPr="00FD0FD2">
        <w:rPr>
          <w:rFonts w:ascii="Times New Roman" w:hAnsi="Times New Roman" w:cs="Times New Roman"/>
          <w:sz w:val="28"/>
          <w:szCs w:val="28"/>
        </w:rPr>
        <w:t xml:space="preserve"> расход</w:t>
      </w:r>
      <w:r w:rsidRPr="00FD0FD2">
        <w:rPr>
          <w:rFonts w:ascii="Times New Roman" w:hAnsi="Times New Roman" w:cs="Times New Roman"/>
          <w:sz w:val="28"/>
          <w:szCs w:val="28"/>
        </w:rPr>
        <w:t xml:space="preserve">ы </w:t>
      </w:r>
      <w:r w:rsidR="00E27F1A" w:rsidRPr="00FD0FD2">
        <w:rPr>
          <w:rFonts w:ascii="Times New Roman" w:hAnsi="Times New Roman" w:cs="Times New Roman"/>
          <w:sz w:val="28"/>
          <w:szCs w:val="28"/>
        </w:rPr>
        <w:t>местного бюджета (бюджета муниципального образования Тимашевский район), связанны</w:t>
      </w:r>
      <w:r w:rsidRPr="00FD0FD2">
        <w:rPr>
          <w:rFonts w:ascii="Times New Roman" w:hAnsi="Times New Roman" w:cs="Times New Roman"/>
          <w:sz w:val="28"/>
          <w:szCs w:val="28"/>
        </w:rPr>
        <w:t>е</w:t>
      </w:r>
      <w:r w:rsidR="00B03A55" w:rsidRPr="00FD0FD2">
        <w:rPr>
          <w:rFonts w:ascii="Times New Roman" w:hAnsi="Times New Roman" w:cs="Times New Roman"/>
          <w:sz w:val="28"/>
          <w:szCs w:val="28"/>
        </w:rPr>
        <w:t xml:space="preserve"> с введением предлагаемого регулирования, </w:t>
      </w:r>
      <w:r w:rsidRPr="00FD0FD2">
        <w:rPr>
          <w:rFonts w:ascii="Times New Roman" w:hAnsi="Times New Roman" w:cs="Times New Roman"/>
          <w:sz w:val="28"/>
          <w:szCs w:val="28"/>
        </w:rPr>
        <w:t>по мнению разработчика, не предполагаются.</w:t>
      </w:r>
    </w:p>
    <w:p w:rsidR="00B03A55" w:rsidRPr="00FD0FD2" w:rsidRDefault="00521004" w:rsidP="00722999">
      <w:pPr>
        <w:pStyle w:val="ConsPlusNonformat"/>
        <w:ind w:firstLine="567"/>
        <w:jc w:val="both"/>
        <w:rPr>
          <w:rFonts w:ascii="Times New Roman" w:hAnsi="Times New Roman" w:cs="Times New Roman"/>
          <w:sz w:val="28"/>
          <w:szCs w:val="28"/>
        </w:rPr>
      </w:pPr>
      <w:r w:rsidRPr="00FD0FD2">
        <w:rPr>
          <w:rFonts w:ascii="Times New Roman" w:hAnsi="Times New Roman" w:cs="Times New Roman"/>
          <w:sz w:val="28"/>
          <w:szCs w:val="28"/>
        </w:rPr>
        <w:t>Р</w:t>
      </w:r>
      <w:r w:rsidR="00B03A55" w:rsidRPr="00FD0FD2">
        <w:rPr>
          <w:rFonts w:ascii="Times New Roman" w:hAnsi="Times New Roman" w:cs="Times New Roman"/>
          <w:sz w:val="28"/>
          <w:szCs w:val="28"/>
        </w:rPr>
        <w:t>иски введения предлагаемого правового регулирования</w:t>
      </w:r>
      <w:r w:rsidRPr="00FD0FD2">
        <w:rPr>
          <w:rFonts w:ascii="Times New Roman" w:hAnsi="Times New Roman" w:cs="Times New Roman"/>
          <w:sz w:val="28"/>
          <w:szCs w:val="28"/>
        </w:rPr>
        <w:t xml:space="preserve">, по мнению разработчика, </w:t>
      </w:r>
      <w:r w:rsidR="00D224C0" w:rsidRPr="00FD0FD2">
        <w:rPr>
          <w:rFonts w:ascii="Times New Roman" w:hAnsi="Times New Roman" w:cs="Times New Roman"/>
          <w:sz w:val="28"/>
          <w:szCs w:val="28"/>
        </w:rPr>
        <w:t>отсутствуют</w:t>
      </w:r>
      <w:r w:rsidR="00B03A55" w:rsidRPr="00FD0FD2">
        <w:rPr>
          <w:rFonts w:ascii="Times New Roman" w:hAnsi="Times New Roman" w:cs="Times New Roman"/>
          <w:sz w:val="28"/>
          <w:szCs w:val="28"/>
        </w:rPr>
        <w:t>.</w:t>
      </w:r>
    </w:p>
    <w:p w:rsidR="0000722B" w:rsidRPr="00FD0FD2" w:rsidRDefault="00B03A55" w:rsidP="0000722B">
      <w:pPr>
        <w:pStyle w:val="ConsPlusNonformat"/>
        <w:ind w:firstLine="567"/>
        <w:jc w:val="both"/>
        <w:rPr>
          <w:rFonts w:ascii="Times New Roman" w:hAnsi="Times New Roman" w:cs="Times New Roman"/>
          <w:sz w:val="28"/>
          <w:szCs w:val="28"/>
        </w:rPr>
      </w:pPr>
      <w:r w:rsidRPr="00FD0FD2">
        <w:rPr>
          <w:rFonts w:ascii="Times New Roman" w:hAnsi="Times New Roman" w:cs="Times New Roman"/>
          <w:sz w:val="28"/>
          <w:szCs w:val="28"/>
        </w:rPr>
        <w:t>В соответствии с Порядком установлено следующее:</w:t>
      </w:r>
    </w:p>
    <w:p w:rsidR="00FD0FD2" w:rsidRPr="00CE055D" w:rsidRDefault="00B03A55" w:rsidP="00FD0FD2">
      <w:pPr>
        <w:ind w:firstLine="709"/>
        <w:jc w:val="both"/>
        <w:rPr>
          <w:sz w:val="28"/>
          <w:szCs w:val="28"/>
        </w:rPr>
      </w:pPr>
      <w:r w:rsidRPr="00FD0FD2">
        <w:rPr>
          <w:sz w:val="28"/>
          <w:szCs w:val="28"/>
        </w:rPr>
        <w:t>1</w:t>
      </w:r>
      <w:r w:rsidRPr="00FD0FD2">
        <w:rPr>
          <w:color w:val="000000" w:themeColor="text1"/>
          <w:sz w:val="28"/>
          <w:szCs w:val="28"/>
        </w:rPr>
        <w:t>.</w:t>
      </w:r>
      <w:r w:rsidR="00206AB9" w:rsidRPr="00FD0FD2">
        <w:rPr>
          <w:color w:val="000000"/>
          <w:sz w:val="28"/>
        </w:rPr>
        <w:t xml:space="preserve"> </w:t>
      </w:r>
      <w:r w:rsidR="00FD0FD2" w:rsidRPr="00FD0FD2">
        <w:rPr>
          <w:color w:val="000000"/>
          <w:sz w:val="28"/>
        </w:rPr>
        <w:t>Потенциальной группой участников общественных отношений, интересы которых</w:t>
      </w:r>
      <w:r w:rsidR="00FD0FD2" w:rsidRPr="00CE055D">
        <w:rPr>
          <w:color w:val="000000"/>
          <w:sz w:val="28"/>
        </w:rPr>
        <w:t xml:space="preserve"> будут затронуты предлагаемым правовым регулированием, являются: </w:t>
      </w:r>
      <w:r w:rsidR="00FD0FD2" w:rsidRPr="00CE055D">
        <w:rPr>
          <w:sz w:val="28"/>
          <w:szCs w:val="28"/>
        </w:rPr>
        <w:t xml:space="preserve">физическое лицо, в том числе зарегистрированное в качестве индивидуального предпринимателя, юридическое лицо или их уполномоченный представитель. </w:t>
      </w:r>
    </w:p>
    <w:p w:rsidR="00FD0FD2" w:rsidRPr="00CE055D" w:rsidRDefault="00FD0FD2" w:rsidP="00FD0FD2">
      <w:pPr>
        <w:tabs>
          <w:tab w:val="left" w:pos="142"/>
        </w:tabs>
        <w:ind w:firstLine="709"/>
        <w:jc w:val="both"/>
        <w:rPr>
          <w:sz w:val="28"/>
          <w:szCs w:val="28"/>
        </w:rPr>
      </w:pPr>
      <w:r w:rsidRPr="00CE055D">
        <w:rPr>
          <w:sz w:val="28"/>
          <w:szCs w:val="28"/>
        </w:rPr>
        <w:t>Участниками аукциона, проводимого в случае, предусмотренном пунктом 7 статьи 39.18 Земельного кодекса Российской Федерации, могут являться только граждане.</w:t>
      </w:r>
    </w:p>
    <w:p w:rsidR="00FD0FD2" w:rsidRPr="00CE055D" w:rsidRDefault="00FD0FD2" w:rsidP="00FD0FD2">
      <w:pPr>
        <w:tabs>
          <w:tab w:val="left" w:pos="142"/>
        </w:tabs>
        <w:ind w:firstLine="709"/>
        <w:jc w:val="both"/>
        <w:rPr>
          <w:sz w:val="28"/>
          <w:szCs w:val="28"/>
        </w:rPr>
      </w:pPr>
      <w:r w:rsidRPr="00CE055D">
        <w:rPr>
          <w:sz w:val="28"/>
          <w:szCs w:val="28"/>
        </w:rPr>
        <w:t>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указанного Федерального закона.</w:t>
      </w:r>
    </w:p>
    <w:p w:rsidR="00FD0FD2" w:rsidRPr="00CE055D" w:rsidRDefault="00FD0FD2" w:rsidP="00FD0FD2">
      <w:pPr>
        <w:tabs>
          <w:tab w:val="left" w:pos="142"/>
        </w:tabs>
        <w:ind w:firstLine="709"/>
        <w:jc w:val="both"/>
        <w:rPr>
          <w:sz w:val="28"/>
          <w:szCs w:val="28"/>
        </w:rPr>
      </w:pPr>
      <w:r w:rsidRPr="00CE055D">
        <w:rPr>
          <w:sz w:val="28"/>
          <w:szCs w:val="28"/>
        </w:rPr>
        <w:t>Иностранные граждане, лица без гражданства, иностранные юридические лица не могут обладать на праве собственности земельными участками на территории муниципального образования Тимашевский муниципальный район Краснодарского края.</w:t>
      </w:r>
    </w:p>
    <w:p w:rsidR="00FD0FD2" w:rsidRPr="00D55834" w:rsidRDefault="00FD0FD2" w:rsidP="00FD0FD2">
      <w:pPr>
        <w:pStyle w:val="ConsPlusNonformat"/>
        <w:jc w:val="both"/>
        <w:rPr>
          <w:rFonts w:ascii="Times New Roman" w:hAnsi="Times New Roman" w:cs="Times New Roman"/>
          <w:sz w:val="28"/>
          <w:szCs w:val="28"/>
        </w:rPr>
      </w:pPr>
      <w:r w:rsidRPr="00CE055D">
        <w:rPr>
          <w:rFonts w:ascii="Times New Roman" w:hAnsi="Times New Roman" w:cs="Times New Roman"/>
          <w:sz w:val="28"/>
          <w:szCs w:val="28"/>
        </w:rPr>
        <w:tab/>
        <w:t xml:space="preserve">Количественная оценка участников не ограничена. Определить точное количество не представляется возможным в связи с заявительным характером предлагаемого правового регулирования. Вместе с тем, в среднем за 2023-2025 гг. </w:t>
      </w:r>
      <w:r w:rsidRPr="00D55834">
        <w:rPr>
          <w:rFonts w:ascii="Times New Roman" w:hAnsi="Times New Roman" w:cs="Times New Roman"/>
          <w:sz w:val="28"/>
          <w:szCs w:val="28"/>
        </w:rPr>
        <w:t>ежегодно за предоставлением муниципальной услуги обраща</w:t>
      </w:r>
      <w:r w:rsidR="00536C3C" w:rsidRPr="00D55834">
        <w:rPr>
          <w:rFonts w:ascii="Times New Roman" w:hAnsi="Times New Roman" w:cs="Times New Roman"/>
          <w:sz w:val="28"/>
          <w:szCs w:val="28"/>
        </w:rPr>
        <w:t>лось</w:t>
      </w:r>
      <w:r w:rsidRPr="00D55834">
        <w:rPr>
          <w:rFonts w:ascii="Times New Roman" w:hAnsi="Times New Roman" w:cs="Times New Roman"/>
          <w:sz w:val="28"/>
          <w:szCs w:val="28"/>
        </w:rPr>
        <w:t xml:space="preserve"> 25 заявителей. </w:t>
      </w:r>
    </w:p>
    <w:p w:rsidR="00CE1197" w:rsidRPr="00385CC6" w:rsidRDefault="008852E7" w:rsidP="00CE1197">
      <w:pPr>
        <w:tabs>
          <w:tab w:val="left" w:pos="851"/>
          <w:tab w:val="left" w:pos="1134"/>
        </w:tabs>
        <w:jc w:val="both"/>
        <w:outlineLvl w:val="0"/>
        <w:rPr>
          <w:color w:val="000000" w:themeColor="text1"/>
          <w:sz w:val="28"/>
          <w:szCs w:val="28"/>
        </w:rPr>
      </w:pPr>
      <w:r w:rsidRPr="00D55834">
        <w:rPr>
          <w:rFonts w:eastAsiaTheme="minorEastAsia"/>
          <w:sz w:val="28"/>
          <w:szCs w:val="28"/>
        </w:rPr>
        <w:tab/>
      </w:r>
      <w:r w:rsidR="00B03A55" w:rsidRPr="00D55834">
        <w:rPr>
          <w:sz w:val="28"/>
          <w:szCs w:val="28"/>
        </w:rPr>
        <w:t xml:space="preserve">2. Проблема, на решение которой направлено </w:t>
      </w:r>
      <w:r w:rsidR="00C30A0A" w:rsidRPr="00D55834">
        <w:rPr>
          <w:sz w:val="28"/>
          <w:szCs w:val="28"/>
        </w:rPr>
        <w:t xml:space="preserve">предлагаемое проектом </w:t>
      </w:r>
      <w:r w:rsidR="00B03A55" w:rsidRPr="00D55834">
        <w:rPr>
          <w:sz w:val="28"/>
          <w:szCs w:val="28"/>
        </w:rPr>
        <w:t>правовое регулирование, заключается в</w:t>
      </w:r>
      <w:r w:rsidR="004355F8" w:rsidRPr="00D55834">
        <w:rPr>
          <w:sz w:val="28"/>
          <w:szCs w:val="28"/>
        </w:rPr>
        <w:t xml:space="preserve"> </w:t>
      </w:r>
      <w:r w:rsidR="00A65100" w:rsidRPr="00D55834">
        <w:rPr>
          <w:sz w:val="28"/>
          <w:szCs w:val="28"/>
        </w:rPr>
        <w:t>н</w:t>
      </w:r>
      <w:r w:rsidR="00CE1197" w:rsidRPr="00D55834">
        <w:rPr>
          <w:rFonts w:eastAsia="Sylfaen"/>
          <w:sz w:val="28"/>
          <w:szCs w:val="28"/>
        </w:rPr>
        <w:t>евозможност</w:t>
      </w:r>
      <w:r w:rsidR="00A65100" w:rsidRPr="00D55834">
        <w:rPr>
          <w:rFonts w:eastAsia="Sylfaen"/>
          <w:sz w:val="28"/>
          <w:szCs w:val="28"/>
        </w:rPr>
        <w:t>и</w:t>
      </w:r>
      <w:r w:rsidR="00CE1197" w:rsidRPr="00D55834">
        <w:rPr>
          <w:rFonts w:eastAsia="Sylfaen"/>
          <w:sz w:val="28"/>
          <w:szCs w:val="28"/>
        </w:rPr>
        <w:t xml:space="preserve"> предоставления </w:t>
      </w:r>
      <w:r w:rsidR="00CE1197" w:rsidRPr="00D55834">
        <w:rPr>
          <w:sz w:val="28"/>
          <w:szCs w:val="28"/>
        </w:rPr>
        <w:t>муниципальной услуги «Предоставление земельного участка, находящегося в муниципальной собственности</w:t>
      </w:r>
      <w:r w:rsidR="00CE1197" w:rsidRPr="009A5080">
        <w:rPr>
          <w:sz w:val="28"/>
          <w:szCs w:val="28"/>
        </w:rPr>
        <w:t>, или государственная собственность</w:t>
      </w:r>
      <w:r w:rsidR="00CE1197" w:rsidRPr="002D794C">
        <w:rPr>
          <w:sz w:val="28"/>
          <w:szCs w:val="28"/>
        </w:rPr>
        <w:t xml:space="preserve"> на который не разграничена, на торгах» </w:t>
      </w:r>
      <w:r w:rsidR="00CE1197">
        <w:rPr>
          <w:sz w:val="28"/>
          <w:szCs w:val="28"/>
        </w:rPr>
        <w:t xml:space="preserve">в связи с </w:t>
      </w:r>
      <w:r w:rsidR="00CE1197" w:rsidRPr="005B3D32">
        <w:rPr>
          <w:sz w:val="28"/>
          <w:szCs w:val="28"/>
        </w:rPr>
        <w:t xml:space="preserve">несоответствием </w:t>
      </w:r>
      <w:r w:rsidR="00CE1197" w:rsidRPr="005B3D32">
        <w:rPr>
          <w:rFonts w:eastAsia="Sylfaen"/>
          <w:sz w:val="28"/>
          <w:szCs w:val="28"/>
        </w:rPr>
        <w:t xml:space="preserve">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w:t>
      </w:r>
      <w:r w:rsidR="00CE1197" w:rsidRPr="005B3D32">
        <w:rPr>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CE1197" w:rsidRPr="005B3D32">
        <w:rPr>
          <w:color w:val="000000" w:themeColor="text1"/>
          <w:sz w:val="28"/>
          <w:szCs w:val="28"/>
        </w:rPr>
        <w:t xml:space="preserve">, утвержденного </w:t>
      </w:r>
      <w:r w:rsidR="00CE1197" w:rsidRPr="005B3D32">
        <w:rPr>
          <w:sz w:val="28"/>
          <w:szCs w:val="28"/>
        </w:rPr>
        <w:t xml:space="preserve">постановлением администрации муниципального образования Тимашевский муниципальный район Краснодарского края от 4 марта 2026 г. № 217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r w:rsidR="00CE1197" w:rsidRPr="005B3D32">
        <w:rPr>
          <w:color w:val="000000" w:themeColor="text1"/>
          <w:sz w:val="28"/>
          <w:szCs w:val="28"/>
        </w:rPr>
        <w:t xml:space="preserve">федеральному </w:t>
      </w:r>
      <w:r w:rsidR="00CE1197" w:rsidRPr="00F51987">
        <w:rPr>
          <w:color w:val="000000" w:themeColor="text1"/>
          <w:sz w:val="28"/>
          <w:szCs w:val="28"/>
        </w:rPr>
        <w:t>законодательству, а именно Федеральному закону от 27 июля 2010 г. № 210-ФЗ «Об организации предоставления государственных и муниципальных услуг</w:t>
      </w:r>
      <w:r w:rsidR="00CE1197" w:rsidRPr="00B5728C">
        <w:rPr>
          <w:color w:val="000000" w:themeColor="text1"/>
          <w:sz w:val="28"/>
          <w:szCs w:val="28"/>
        </w:rPr>
        <w:t xml:space="preserve">» (в редакции Федерального закона от 4 августа 2026 г. № 285-ФЗ), </w:t>
      </w:r>
      <w:r w:rsidR="00CE1197" w:rsidRPr="00385CC6">
        <w:rPr>
          <w:color w:val="000000" w:themeColor="text1"/>
          <w:sz w:val="28"/>
          <w:szCs w:val="28"/>
        </w:rPr>
        <w:t>Земельному кодексу Российской Федерации (в редакции Федерального закона от 2 мая 2026 г. № 121-ФЗ ).</w:t>
      </w:r>
    </w:p>
    <w:p w:rsidR="00A65100" w:rsidRPr="00385CC6" w:rsidRDefault="00CE1197" w:rsidP="00A65100">
      <w:pPr>
        <w:tabs>
          <w:tab w:val="left" w:pos="851"/>
          <w:tab w:val="left" w:pos="1134"/>
        </w:tabs>
        <w:jc w:val="both"/>
        <w:outlineLvl w:val="0"/>
        <w:rPr>
          <w:color w:val="000000" w:themeColor="text1"/>
          <w:sz w:val="28"/>
          <w:szCs w:val="28"/>
        </w:rPr>
      </w:pPr>
      <w:r w:rsidRPr="00385CC6">
        <w:rPr>
          <w:color w:val="000000" w:themeColor="text1"/>
          <w:sz w:val="28"/>
          <w:szCs w:val="28"/>
        </w:rPr>
        <w:t xml:space="preserve"> </w:t>
      </w:r>
      <w:r>
        <w:rPr>
          <w:color w:val="000000" w:themeColor="text1"/>
          <w:sz w:val="28"/>
          <w:szCs w:val="28"/>
        </w:rPr>
        <w:tab/>
      </w:r>
      <w:r w:rsidR="00A65100" w:rsidRPr="00CC730E">
        <w:rPr>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00A65100">
        <w:rPr>
          <w:sz w:val="28"/>
          <w:szCs w:val="28"/>
        </w:rPr>
        <w:t xml:space="preserve">требованиями </w:t>
      </w:r>
      <w:r w:rsidR="00A65100" w:rsidRPr="00CC730E">
        <w:rPr>
          <w:color w:val="000000" w:themeColor="text1"/>
          <w:sz w:val="28"/>
          <w:szCs w:val="28"/>
        </w:rPr>
        <w:t>федерального законодательства, а именно Федеральн</w:t>
      </w:r>
      <w:r w:rsidR="00A65100">
        <w:rPr>
          <w:color w:val="000000" w:themeColor="text1"/>
          <w:sz w:val="28"/>
          <w:szCs w:val="28"/>
        </w:rPr>
        <w:t>ого</w:t>
      </w:r>
      <w:r w:rsidR="00A65100" w:rsidRPr="00CC730E">
        <w:rPr>
          <w:color w:val="000000" w:themeColor="text1"/>
          <w:sz w:val="28"/>
          <w:szCs w:val="28"/>
        </w:rPr>
        <w:t xml:space="preserve"> закон</w:t>
      </w:r>
      <w:r w:rsidR="00A65100">
        <w:rPr>
          <w:color w:val="000000" w:themeColor="text1"/>
          <w:sz w:val="28"/>
          <w:szCs w:val="28"/>
        </w:rPr>
        <w:t>а</w:t>
      </w:r>
      <w:r w:rsidR="00A65100" w:rsidRPr="00CC730E">
        <w:rPr>
          <w:color w:val="000000" w:themeColor="text1"/>
          <w:sz w:val="28"/>
          <w:szCs w:val="28"/>
        </w:rPr>
        <w:t xml:space="preserve"> от 27 июля 2010 г. № 210-ФЗ «Об организации предоставления государственных и муниципальных</w:t>
      </w:r>
      <w:r w:rsidR="00A65100" w:rsidRPr="00F51987">
        <w:rPr>
          <w:color w:val="000000" w:themeColor="text1"/>
          <w:sz w:val="28"/>
          <w:szCs w:val="28"/>
        </w:rPr>
        <w:t xml:space="preserve"> услуг</w:t>
      </w:r>
      <w:r w:rsidR="00A65100" w:rsidRPr="00B5728C">
        <w:rPr>
          <w:color w:val="000000" w:themeColor="text1"/>
          <w:sz w:val="28"/>
          <w:szCs w:val="28"/>
        </w:rPr>
        <w:t xml:space="preserve">» (в редакции Федерального закона от 4 августа 2026 г. № 285-ФЗ), </w:t>
      </w:r>
      <w:r w:rsidR="00A65100" w:rsidRPr="00385CC6">
        <w:rPr>
          <w:color w:val="000000" w:themeColor="text1"/>
          <w:sz w:val="28"/>
          <w:szCs w:val="28"/>
        </w:rPr>
        <w:t>Земельн</w:t>
      </w:r>
      <w:r w:rsidR="00A65100">
        <w:rPr>
          <w:color w:val="000000" w:themeColor="text1"/>
          <w:sz w:val="28"/>
          <w:szCs w:val="28"/>
        </w:rPr>
        <w:t xml:space="preserve">ого </w:t>
      </w:r>
      <w:r w:rsidR="00A65100" w:rsidRPr="00385CC6">
        <w:rPr>
          <w:color w:val="000000" w:themeColor="text1"/>
          <w:sz w:val="28"/>
          <w:szCs w:val="28"/>
        </w:rPr>
        <w:t>кодекс</w:t>
      </w:r>
      <w:r w:rsidR="00A65100">
        <w:rPr>
          <w:color w:val="000000" w:themeColor="text1"/>
          <w:sz w:val="28"/>
          <w:szCs w:val="28"/>
        </w:rPr>
        <w:t>а</w:t>
      </w:r>
      <w:r w:rsidR="00A65100" w:rsidRPr="00385CC6">
        <w:rPr>
          <w:color w:val="000000" w:themeColor="text1"/>
          <w:sz w:val="28"/>
          <w:szCs w:val="28"/>
        </w:rPr>
        <w:t xml:space="preserve"> Российской Федерации (в редакции Федерального закона от 2 мая 2026 г. № 121-ФЗ).</w:t>
      </w:r>
    </w:p>
    <w:p w:rsidR="00A65100" w:rsidRDefault="00A65100" w:rsidP="00A65100">
      <w:pPr>
        <w:tabs>
          <w:tab w:val="left" w:pos="851"/>
          <w:tab w:val="left" w:pos="1134"/>
        </w:tabs>
        <w:jc w:val="both"/>
        <w:outlineLvl w:val="0"/>
        <w:rPr>
          <w:color w:val="000000" w:themeColor="text1"/>
          <w:sz w:val="28"/>
          <w:szCs w:val="28"/>
        </w:rPr>
      </w:pPr>
      <w:r w:rsidRPr="00385CC6">
        <w:rPr>
          <w:color w:val="000000" w:themeColor="text1"/>
          <w:sz w:val="28"/>
          <w:szCs w:val="28"/>
        </w:rPr>
        <w:t xml:space="preserve"> </w:t>
      </w:r>
      <w:r>
        <w:rPr>
          <w:color w:val="000000" w:themeColor="text1"/>
          <w:sz w:val="28"/>
          <w:szCs w:val="28"/>
        </w:rPr>
        <w:tab/>
      </w:r>
      <w:r w:rsidRPr="00B5728C">
        <w:rPr>
          <w:color w:val="000000" w:themeColor="text1"/>
          <w:sz w:val="28"/>
          <w:szCs w:val="28"/>
        </w:rPr>
        <w:t xml:space="preserve">Федеральным законом от 4 августа 2026 г. № 285-ФЗ «О внесении изменений в отдельные законодательные акты Российской Федерации» - </w:t>
      </w:r>
      <w:r>
        <w:rPr>
          <w:color w:val="000000" w:themeColor="text1"/>
          <w:sz w:val="28"/>
          <w:szCs w:val="28"/>
        </w:rPr>
        <w:t>добавлены</w:t>
      </w:r>
      <w:r w:rsidRPr="00B5728C">
        <w:rPr>
          <w:color w:val="000000" w:themeColor="text1"/>
          <w:sz w:val="28"/>
          <w:szCs w:val="28"/>
        </w:rPr>
        <w:t xml:space="preserve"> основания для отказа в приеме запроса о предоставлении муниципальной услуги.  </w:t>
      </w:r>
    </w:p>
    <w:p w:rsidR="00A65100" w:rsidRDefault="00A65100" w:rsidP="00A65100">
      <w:pPr>
        <w:tabs>
          <w:tab w:val="left" w:pos="851"/>
          <w:tab w:val="left" w:pos="1134"/>
        </w:tabs>
        <w:jc w:val="both"/>
        <w:outlineLvl w:val="0"/>
        <w:rPr>
          <w:color w:val="000000" w:themeColor="text1"/>
          <w:sz w:val="28"/>
          <w:szCs w:val="28"/>
        </w:rPr>
      </w:pPr>
      <w:r>
        <w:rPr>
          <w:color w:val="000000" w:themeColor="text1"/>
          <w:sz w:val="28"/>
          <w:szCs w:val="28"/>
        </w:rPr>
        <w:tab/>
        <w:t>Федеральным законом от 2 мая 2026 г. № 121-ФЗ «</w:t>
      </w:r>
      <w:r w:rsidRPr="00545F74">
        <w:rPr>
          <w:color w:val="2C2D2E"/>
          <w:sz w:val="28"/>
          <w:szCs w:val="28"/>
        </w:rPr>
        <w:t xml:space="preserve">О внесении изменений в Земельный кодекс Российской Федерации и Федеральный закон </w:t>
      </w:r>
      <w:r>
        <w:rPr>
          <w:color w:val="2C2D2E"/>
          <w:sz w:val="28"/>
          <w:szCs w:val="28"/>
        </w:rPr>
        <w:t>«</w:t>
      </w:r>
      <w:r w:rsidRPr="00545F74">
        <w:rPr>
          <w:color w:val="2C2D2E"/>
          <w:sz w:val="28"/>
          <w:szCs w:val="28"/>
        </w:rPr>
        <w:t>О содействии развитию жилищного строительства, созданию объектов туристской инфраструктуры и иному развитию территорий</w:t>
      </w:r>
      <w:r>
        <w:rPr>
          <w:color w:val="2C2D2E"/>
          <w:sz w:val="28"/>
          <w:szCs w:val="28"/>
        </w:rPr>
        <w:t>»</w:t>
      </w:r>
      <w:r w:rsidRPr="00545F74">
        <w:rPr>
          <w:color w:val="2C2D2E"/>
          <w:sz w:val="28"/>
          <w:szCs w:val="28"/>
        </w:rPr>
        <w:t xml:space="preserve"> </w:t>
      </w:r>
      <w:r>
        <w:rPr>
          <w:color w:val="2C2D2E"/>
          <w:sz w:val="28"/>
          <w:szCs w:val="28"/>
        </w:rPr>
        <w:t xml:space="preserve">- </w:t>
      </w:r>
      <w:r w:rsidRPr="00B5728C">
        <w:rPr>
          <w:color w:val="000000" w:themeColor="text1"/>
          <w:sz w:val="28"/>
          <w:szCs w:val="28"/>
        </w:rPr>
        <w:t xml:space="preserve">уточнены основания для отказа в приеме запроса о предоставлении муниципальной услуги.  </w:t>
      </w:r>
    </w:p>
    <w:p w:rsidR="00A65100" w:rsidRPr="005435BD" w:rsidRDefault="00A65100" w:rsidP="00A65100">
      <w:pPr>
        <w:ind w:firstLine="708"/>
        <w:jc w:val="both"/>
        <w:rPr>
          <w:sz w:val="28"/>
          <w:szCs w:val="28"/>
        </w:rPr>
      </w:pPr>
      <w:r w:rsidRPr="005435BD">
        <w:rPr>
          <w:sz w:val="28"/>
          <w:szCs w:val="28"/>
        </w:rPr>
        <w:t>Административный регламент устанавливает порядок и стандарт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A65100" w:rsidRPr="005435BD" w:rsidRDefault="00A65100" w:rsidP="00A65100">
      <w:pPr>
        <w:ind w:firstLine="720"/>
        <w:jc w:val="both"/>
        <w:rPr>
          <w:sz w:val="28"/>
          <w:szCs w:val="28"/>
        </w:rPr>
      </w:pPr>
      <w:r w:rsidRPr="005435BD">
        <w:rPr>
          <w:sz w:val="28"/>
          <w:szCs w:val="28"/>
        </w:rPr>
        <w:t>Муниципальная услуга предоставляется администрацией муниципального образования Тимашевский муниципальный район Краснодарского края через отраслевой (функциональный) орган – отдел земельных и имущественных отношений администрации муниципального образования Тимашевский муниципальный район Краснодарского края.</w:t>
      </w:r>
    </w:p>
    <w:p w:rsidR="00A65100" w:rsidRPr="005435BD" w:rsidRDefault="00A65100" w:rsidP="00A65100">
      <w:pPr>
        <w:pStyle w:val="aa"/>
        <w:tabs>
          <w:tab w:val="left" w:pos="142"/>
        </w:tabs>
        <w:ind w:left="709"/>
        <w:jc w:val="both"/>
        <w:outlineLvl w:val="0"/>
        <w:rPr>
          <w:sz w:val="28"/>
          <w:szCs w:val="28"/>
        </w:rPr>
      </w:pPr>
      <w:r w:rsidRPr="005435BD">
        <w:rPr>
          <w:sz w:val="28"/>
          <w:szCs w:val="28"/>
        </w:rPr>
        <w:t>Услуга включает в себя 3 подуслуги (цели обращения):</w:t>
      </w:r>
    </w:p>
    <w:p w:rsidR="00A65100" w:rsidRPr="005435BD" w:rsidRDefault="00A65100" w:rsidP="00A65100">
      <w:pPr>
        <w:widowControl/>
        <w:numPr>
          <w:ilvl w:val="0"/>
          <w:numId w:val="22"/>
        </w:numPr>
        <w:tabs>
          <w:tab w:val="left" w:pos="142"/>
          <w:tab w:val="left" w:pos="993"/>
        </w:tabs>
        <w:ind w:left="0" w:firstLine="709"/>
        <w:jc w:val="both"/>
        <w:outlineLvl w:val="0"/>
        <w:rPr>
          <w:sz w:val="28"/>
          <w:szCs w:val="28"/>
        </w:rPr>
      </w:pPr>
      <w:r w:rsidRPr="005435BD">
        <w:rPr>
          <w:sz w:val="28"/>
          <w:szCs w:val="28"/>
        </w:rPr>
        <w:t>утверждение схемы расположения земельного участка для организации аукциона;</w:t>
      </w:r>
    </w:p>
    <w:p w:rsidR="00A65100" w:rsidRPr="005435BD" w:rsidRDefault="00A65100" w:rsidP="00A65100">
      <w:pPr>
        <w:widowControl/>
        <w:numPr>
          <w:ilvl w:val="0"/>
          <w:numId w:val="22"/>
        </w:numPr>
        <w:tabs>
          <w:tab w:val="left" w:pos="142"/>
          <w:tab w:val="left" w:pos="993"/>
        </w:tabs>
        <w:ind w:left="0" w:firstLine="709"/>
        <w:jc w:val="both"/>
        <w:outlineLvl w:val="0"/>
        <w:rPr>
          <w:sz w:val="28"/>
          <w:szCs w:val="28"/>
        </w:rPr>
      </w:pPr>
      <w:r w:rsidRPr="005435BD">
        <w:rPr>
          <w:sz w:val="28"/>
          <w:szCs w:val="28"/>
        </w:rPr>
        <w:t>внесение изменений в утвержденную схему расположения земельного участка для организации аукциона;</w:t>
      </w:r>
    </w:p>
    <w:p w:rsidR="00A65100" w:rsidRPr="00A65100" w:rsidRDefault="00A65100" w:rsidP="00A65100">
      <w:pPr>
        <w:widowControl/>
        <w:numPr>
          <w:ilvl w:val="0"/>
          <w:numId w:val="22"/>
        </w:numPr>
        <w:tabs>
          <w:tab w:val="left" w:pos="142"/>
          <w:tab w:val="left" w:pos="993"/>
        </w:tabs>
        <w:ind w:left="0" w:firstLine="709"/>
        <w:jc w:val="both"/>
        <w:outlineLvl w:val="0"/>
        <w:rPr>
          <w:sz w:val="28"/>
          <w:szCs w:val="28"/>
        </w:rPr>
      </w:pPr>
      <w:r w:rsidRPr="005435BD">
        <w:rPr>
          <w:sz w:val="28"/>
          <w:szCs w:val="28"/>
        </w:rPr>
        <w:t xml:space="preserve"> организация аукциона на право заключения договора аренды или купли</w:t>
      </w:r>
      <w:r w:rsidRPr="00A65100">
        <w:rPr>
          <w:sz w:val="28"/>
          <w:szCs w:val="28"/>
        </w:rPr>
        <w:t>-продажи земельного участка.</w:t>
      </w:r>
    </w:p>
    <w:p w:rsidR="00D24FAE" w:rsidRPr="00A65100" w:rsidRDefault="00035885" w:rsidP="0037366B">
      <w:pPr>
        <w:tabs>
          <w:tab w:val="left" w:pos="1134"/>
          <w:tab w:val="left" w:pos="1276"/>
          <w:tab w:val="left" w:pos="1418"/>
          <w:tab w:val="left" w:pos="1560"/>
        </w:tabs>
        <w:jc w:val="both"/>
        <w:rPr>
          <w:sz w:val="28"/>
          <w:szCs w:val="28"/>
        </w:rPr>
      </w:pPr>
      <w:r w:rsidRPr="00A65100">
        <w:rPr>
          <w:sz w:val="28"/>
          <w:szCs w:val="28"/>
        </w:rPr>
        <w:t xml:space="preserve">        </w:t>
      </w:r>
      <w:r w:rsidR="00D24FAE" w:rsidRPr="00A65100">
        <w:rPr>
          <w:sz w:val="28"/>
          <w:szCs w:val="28"/>
        </w:rPr>
        <w:t>Предусмотренное проектом правовое регулирование иными правовыми, информационными или организационными средствами не представляется возможным.</w:t>
      </w:r>
    </w:p>
    <w:p w:rsidR="00A65100" w:rsidRPr="00CC730E" w:rsidRDefault="00BB0B10" w:rsidP="00A65100">
      <w:pPr>
        <w:pStyle w:val="aa"/>
        <w:tabs>
          <w:tab w:val="left" w:pos="1134"/>
        </w:tabs>
        <w:ind w:left="0" w:firstLine="709"/>
        <w:jc w:val="both"/>
        <w:rPr>
          <w:sz w:val="28"/>
          <w:szCs w:val="28"/>
        </w:rPr>
      </w:pPr>
      <w:r w:rsidRPr="00A65100">
        <w:rPr>
          <w:sz w:val="28"/>
          <w:szCs w:val="28"/>
        </w:rPr>
        <w:t>3</w:t>
      </w:r>
      <w:r w:rsidR="00D24FAE" w:rsidRPr="00A65100">
        <w:rPr>
          <w:sz w:val="28"/>
          <w:szCs w:val="28"/>
        </w:rPr>
        <w:t xml:space="preserve">. </w:t>
      </w:r>
      <w:r w:rsidR="0038783A" w:rsidRPr="00A65100">
        <w:rPr>
          <w:sz w:val="28"/>
          <w:szCs w:val="28"/>
        </w:rPr>
        <w:t xml:space="preserve">Цель </w:t>
      </w:r>
      <w:r w:rsidR="00E606FA" w:rsidRPr="00A65100">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4903BB" w:rsidRPr="00A65100">
        <w:rPr>
          <w:sz w:val="28"/>
          <w:szCs w:val="28"/>
        </w:rPr>
        <w:t xml:space="preserve">в </w:t>
      </w:r>
      <w:r w:rsidR="00A65100" w:rsidRPr="00A65100">
        <w:rPr>
          <w:sz w:val="28"/>
          <w:szCs w:val="28"/>
        </w:rPr>
        <w:t xml:space="preserve">предоставлении администрацией муниципального образования Тимашевский муниципальный район Краснодарского края </w:t>
      </w:r>
      <w:r w:rsidR="00A65100" w:rsidRPr="00A65100">
        <w:rPr>
          <w:color w:val="000000" w:themeColor="text1"/>
          <w:sz w:val="28"/>
          <w:szCs w:val="28"/>
        </w:rPr>
        <w:t xml:space="preserve">муниципальной услуги </w:t>
      </w:r>
      <w:r w:rsidR="00A65100" w:rsidRPr="00A65100">
        <w:rPr>
          <w:sz w:val="28"/>
          <w:szCs w:val="28"/>
        </w:rPr>
        <w:t>«Предоставление земельного участка, находящегося в муниципальной собственности, или государственная собственность на который</w:t>
      </w:r>
      <w:r w:rsidR="00A65100" w:rsidRPr="00CC730E">
        <w:rPr>
          <w:sz w:val="28"/>
          <w:szCs w:val="28"/>
        </w:rPr>
        <w:t xml:space="preserve"> не разграничена, на торгах» в</w:t>
      </w:r>
      <w:r w:rsidR="00A65100" w:rsidRPr="00CC730E">
        <w:rPr>
          <w:color w:val="000000" w:themeColor="text1"/>
          <w:sz w:val="28"/>
          <w:szCs w:val="28"/>
        </w:rPr>
        <w:t xml:space="preserve"> соответствии с административным регламентом, структура и отдельные положения которого соответствуют требованиям федерального законодательства</w:t>
      </w:r>
      <w:r w:rsidR="00A65100" w:rsidRPr="00CC730E">
        <w:rPr>
          <w:color w:val="000000"/>
          <w:sz w:val="28"/>
          <w:szCs w:val="28"/>
        </w:rPr>
        <w:t>.</w:t>
      </w:r>
    </w:p>
    <w:p w:rsidR="002A5438" w:rsidRPr="00A65100" w:rsidRDefault="002B7CCF" w:rsidP="002A5438">
      <w:pPr>
        <w:ind w:firstLine="540"/>
        <w:jc w:val="both"/>
        <w:rPr>
          <w:rFonts w:eastAsia="Calibri"/>
          <w:sz w:val="28"/>
          <w:szCs w:val="28"/>
        </w:rPr>
      </w:pPr>
      <w:r w:rsidRPr="00A65100">
        <w:rPr>
          <w:rFonts w:eastAsiaTheme="minorEastAsia"/>
          <w:sz w:val="28"/>
          <w:szCs w:val="28"/>
        </w:rPr>
        <w:t xml:space="preserve">4. Проект </w:t>
      </w:r>
      <w:r w:rsidR="002A5438" w:rsidRPr="00A65100">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A65100">
        <w:rPr>
          <w:rFonts w:eastAsiaTheme="minorEastAsia"/>
          <w:sz w:val="28"/>
          <w:szCs w:val="28"/>
        </w:rPr>
        <w:t>п</w:t>
      </w:r>
      <w:r w:rsidR="002A5438" w:rsidRPr="00A65100">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A65100">
        <w:rPr>
          <w:rFonts w:eastAsiaTheme="minorEastAsia"/>
          <w:sz w:val="28"/>
          <w:szCs w:val="28"/>
        </w:rPr>
        <w:t>в соответствии с требованиями</w:t>
      </w:r>
      <w:r w:rsidR="002A5438" w:rsidRPr="00A65100">
        <w:rPr>
          <w:rFonts w:eastAsiaTheme="minorEastAsia"/>
          <w:sz w:val="28"/>
          <w:szCs w:val="28"/>
        </w:rPr>
        <w:t>, установленн</w:t>
      </w:r>
      <w:r w:rsidR="0075487B" w:rsidRPr="00A65100">
        <w:rPr>
          <w:rFonts w:eastAsiaTheme="minorEastAsia"/>
          <w:sz w:val="28"/>
          <w:szCs w:val="28"/>
        </w:rPr>
        <w:t xml:space="preserve">ыми </w:t>
      </w:r>
      <w:r w:rsidR="002A5438" w:rsidRPr="00A65100">
        <w:rPr>
          <w:rFonts w:eastAsia="Calibri"/>
          <w:sz w:val="28"/>
          <w:szCs w:val="28"/>
        </w:rPr>
        <w:t>подраздел</w:t>
      </w:r>
      <w:r w:rsidR="007E35C0" w:rsidRPr="00A65100">
        <w:rPr>
          <w:rFonts w:eastAsia="Calibri"/>
          <w:sz w:val="28"/>
          <w:szCs w:val="28"/>
        </w:rPr>
        <w:t xml:space="preserve">ом </w:t>
      </w:r>
      <w:r w:rsidR="002A5438" w:rsidRPr="00A65100">
        <w:rPr>
          <w:rFonts w:eastAsia="Calibri"/>
          <w:sz w:val="28"/>
          <w:szCs w:val="28"/>
        </w:rPr>
        <w:t>2.</w:t>
      </w:r>
      <w:r w:rsidR="00385D51" w:rsidRPr="00A65100">
        <w:rPr>
          <w:rFonts w:eastAsia="Calibri"/>
          <w:sz w:val="28"/>
          <w:szCs w:val="28"/>
        </w:rPr>
        <w:t>1</w:t>
      </w:r>
      <w:r w:rsidR="00E3513F" w:rsidRPr="00A65100">
        <w:rPr>
          <w:rFonts w:eastAsia="Calibri"/>
          <w:sz w:val="28"/>
          <w:szCs w:val="28"/>
        </w:rPr>
        <w:t>1</w:t>
      </w:r>
      <w:r w:rsidR="00385D51" w:rsidRPr="00A65100">
        <w:rPr>
          <w:rFonts w:eastAsia="Calibri"/>
          <w:sz w:val="28"/>
          <w:szCs w:val="28"/>
        </w:rPr>
        <w:t xml:space="preserve"> раздела 2 </w:t>
      </w:r>
      <w:r w:rsidR="000447BD" w:rsidRPr="00A65100">
        <w:rPr>
          <w:rFonts w:eastAsia="Calibri"/>
          <w:sz w:val="28"/>
          <w:szCs w:val="28"/>
        </w:rPr>
        <w:t xml:space="preserve">административного </w:t>
      </w:r>
      <w:r w:rsidR="002A5438" w:rsidRPr="00A65100">
        <w:rPr>
          <w:rFonts w:eastAsia="Calibri"/>
          <w:sz w:val="28"/>
          <w:szCs w:val="28"/>
        </w:rPr>
        <w:t>регламента</w:t>
      </w:r>
      <w:r w:rsidR="000447BD" w:rsidRPr="00A65100">
        <w:rPr>
          <w:rFonts w:eastAsia="Calibri"/>
          <w:sz w:val="28"/>
          <w:szCs w:val="28"/>
        </w:rPr>
        <w:t xml:space="preserve"> в редакции проекта</w:t>
      </w:r>
      <w:r w:rsidR="00A278C9" w:rsidRPr="00A65100">
        <w:rPr>
          <w:rFonts w:eastAsia="Calibri"/>
          <w:sz w:val="28"/>
          <w:szCs w:val="28"/>
        </w:rPr>
        <w:t>.</w:t>
      </w:r>
    </w:p>
    <w:p w:rsidR="00E80B0B" w:rsidRPr="00A65100" w:rsidRDefault="00E80B0B" w:rsidP="002A5438">
      <w:pPr>
        <w:ind w:firstLine="540"/>
        <w:jc w:val="both"/>
        <w:rPr>
          <w:rFonts w:eastAsia="Calibri"/>
          <w:sz w:val="28"/>
          <w:szCs w:val="28"/>
        </w:rPr>
      </w:pPr>
      <w:r w:rsidRPr="00A65100">
        <w:rPr>
          <w:rFonts w:eastAsia="Calibri"/>
          <w:sz w:val="28"/>
          <w:szCs w:val="28"/>
        </w:rPr>
        <w:t>Проектом обязательные требования не установлены.</w:t>
      </w:r>
    </w:p>
    <w:p w:rsidR="00A34874" w:rsidRPr="00A65100" w:rsidRDefault="00A34874" w:rsidP="00A34874">
      <w:pPr>
        <w:ind w:firstLine="540"/>
        <w:jc w:val="both"/>
        <w:rPr>
          <w:rFonts w:eastAsia="Calibri"/>
          <w:sz w:val="28"/>
          <w:szCs w:val="28"/>
        </w:rPr>
      </w:pPr>
      <w:r w:rsidRPr="00A65100">
        <w:rPr>
          <w:sz w:val="28"/>
          <w:szCs w:val="28"/>
        </w:rPr>
        <w:t xml:space="preserve">Содержание и порядок реализации полномочий </w:t>
      </w:r>
      <w:r w:rsidR="00C17FC8" w:rsidRPr="00A65100">
        <w:rPr>
          <w:sz w:val="28"/>
          <w:szCs w:val="28"/>
        </w:rPr>
        <w:t>администраци</w:t>
      </w:r>
      <w:r w:rsidRPr="00A65100">
        <w:rPr>
          <w:sz w:val="28"/>
          <w:szCs w:val="28"/>
        </w:rPr>
        <w:t>и</w:t>
      </w:r>
      <w:r w:rsidR="00C17FC8" w:rsidRPr="00A65100">
        <w:rPr>
          <w:sz w:val="28"/>
          <w:szCs w:val="28"/>
        </w:rPr>
        <w:t xml:space="preserve"> муниципального образования Тимашевский </w:t>
      </w:r>
      <w:r w:rsidR="00385D51" w:rsidRPr="00A65100">
        <w:rPr>
          <w:sz w:val="28"/>
          <w:szCs w:val="28"/>
        </w:rPr>
        <w:t xml:space="preserve">муниципальный </w:t>
      </w:r>
      <w:r w:rsidR="00C17FC8" w:rsidRPr="00A65100">
        <w:rPr>
          <w:sz w:val="28"/>
          <w:szCs w:val="28"/>
        </w:rPr>
        <w:t>район</w:t>
      </w:r>
      <w:r w:rsidR="00385D51" w:rsidRPr="00A65100">
        <w:rPr>
          <w:sz w:val="28"/>
          <w:szCs w:val="28"/>
        </w:rPr>
        <w:t xml:space="preserve"> Краснодарского края</w:t>
      </w:r>
      <w:r w:rsidR="00C17FC8" w:rsidRPr="00A65100">
        <w:rPr>
          <w:sz w:val="28"/>
          <w:szCs w:val="28"/>
        </w:rPr>
        <w:t xml:space="preserve"> </w:t>
      </w:r>
      <w:r w:rsidRPr="00A65100">
        <w:rPr>
          <w:sz w:val="28"/>
          <w:szCs w:val="28"/>
        </w:rPr>
        <w:t xml:space="preserve">по предоставлению </w:t>
      </w:r>
      <w:r w:rsidRPr="00A65100">
        <w:rPr>
          <w:rFonts w:eastAsia="Calibri"/>
          <w:sz w:val="28"/>
          <w:szCs w:val="28"/>
        </w:rPr>
        <w:t>муниципальной услуги включает в себя следующие административные процедуры (действия):</w:t>
      </w:r>
    </w:p>
    <w:p w:rsidR="00A65100" w:rsidRPr="00A65100" w:rsidRDefault="00A65100" w:rsidP="00A65100">
      <w:pPr>
        <w:tabs>
          <w:tab w:val="left" w:pos="567"/>
        </w:tabs>
        <w:jc w:val="both"/>
        <w:rPr>
          <w:sz w:val="28"/>
          <w:szCs w:val="28"/>
        </w:rPr>
      </w:pPr>
      <w:r w:rsidRPr="00A65100">
        <w:rPr>
          <w:sz w:val="28"/>
          <w:szCs w:val="28"/>
        </w:rPr>
        <w:tab/>
        <w:t>профилирование заявителя;</w:t>
      </w:r>
    </w:p>
    <w:p w:rsidR="00A65100" w:rsidRPr="00A65100" w:rsidRDefault="00A65100" w:rsidP="00A65100">
      <w:pPr>
        <w:tabs>
          <w:tab w:val="left" w:pos="567"/>
        </w:tabs>
        <w:jc w:val="both"/>
        <w:rPr>
          <w:sz w:val="28"/>
          <w:szCs w:val="28"/>
        </w:rPr>
      </w:pPr>
      <w:r w:rsidRPr="00A65100">
        <w:rPr>
          <w:sz w:val="28"/>
          <w:szCs w:val="28"/>
        </w:rPr>
        <w:tab/>
        <w:t>прием запроса и документов и (или) информации, необходимых для предоставления Услуги;</w:t>
      </w:r>
    </w:p>
    <w:p w:rsidR="00A65100" w:rsidRPr="00A65100" w:rsidRDefault="00A65100" w:rsidP="00A65100">
      <w:pPr>
        <w:tabs>
          <w:tab w:val="left" w:pos="567"/>
        </w:tabs>
        <w:jc w:val="both"/>
        <w:rPr>
          <w:sz w:val="28"/>
          <w:szCs w:val="28"/>
        </w:rPr>
      </w:pPr>
      <w:r w:rsidRPr="00A65100">
        <w:rPr>
          <w:sz w:val="28"/>
          <w:szCs w:val="28"/>
        </w:rPr>
        <w:tab/>
        <w:t>межведомственное информационное взаимодействие;</w:t>
      </w:r>
    </w:p>
    <w:p w:rsidR="00A65100" w:rsidRPr="00A65100" w:rsidRDefault="00A65100" w:rsidP="00A65100">
      <w:pPr>
        <w:tabs>
          <w:tab w:val="left" w:pos="567"/>
        </w:tabs>
        <w:jc w:val="both"/>
        <w:rPr>
          <w:sz w:val="28"/>
          <w:szCs w:val="28"/>
        </w:rPr>
      </w:pPr>
      <w:r>
        <w:rPr>
          <w:sz w:val="28"/>
          <w:szCs w:val="28"/>
        </w:rPr>
        <w:tab/>
      </w:r>
      <w:r w:rsidRPr="00A65100">
        <w:rPr>
          <w:sz w:val="28"/>
          <w:szCs w:val="28"/>
        </w:rPr>
        <w:t>приостановление предоставления Услуги;</w:t>
      </w:r>
    </w:p>
    <w:p w:rsidR="00A65100" w:rsidRPr="00A65100" w:rsidRDefault="00A65100" w:rsidP="00A65100">
      <w:pPr>
        <w:tabs>
          <w:tab w:val="left" w:pos="567"/>
        </w:tabs>
        <w:jc w:val="both"/>
        <w:rPr>
          <w:sz w:val="28"/>
          <w:szCs w:val="28"/>
        </w:rPr>
      </w:pPr>
      <w:r>
        <w:rPr>
          <w:sz w:val="28"/>
          <w:szCs w:val="28"/>
        </w:rPr>
        <w:tab/>
      </w:r>
      <w:r w:rsidRPr="00A65100">
        <w:rPr>
          <w:sz w:val="28"/>
          <w:szCs w:val="28"/>
        </w:rPr>
        <w:t>принятие решения о предоставлении (об отказе в предоставлении) Услуги;</w:t>
      </w:r>
    </w:p>
    <w:p w:rsidR="00A65100" w:rsidRPr="00A65100" w:rsidRDefault="00A65100" w:rsidP="00A65100">
      <w:pPr>
        <w:ind w:firstLine="540"/>
        <w:jc w:val="both"/>
        <w:rPr>
          <w:rFonts w:eastAsia="Calibri"/>
          <w:sz w:val="28"/>
          <w:szCs w:val="28"/>
          <w:highlight w:val="yellow"/>
        </w:rPr>
      </w:pPr>
      <w:r w:rsidRPr="00A65100">
        <w:rPr>
          <w:sz w:val="28"/>
          <w:szCs w:val="28"/>
        </w:rPr>
        <w:t>предоставление результата Услуги.</w:t>
      </w:r>
    </w:p>
    <w:p w:rsidR="002B7CCF" w:rsidRPr="00A65100" w:rsidRDefault="00385D51" w:rsidP="00E3513F">
      <w:pPr>
        <w:tabs>
          <w:tab w:val="left" w:pos="360"/>
          <w:tab w:val="left" w:pos="993"/>
        </w:tabs>
        <w:jc w:val="both"/>
        <w:rPr>
          <w:rFonts w:eastAsiaTheme="minorEastAsia"/>
          <w:sz w:val="28"/>
          <w:szCs w:val="28"/>
        </w:rPr>
      </w:pPr>
      <w:r w:rsidRPr="00A65100">
        <w:rPr>
          <w:sz w:val="28"/>
          <w:szCs w:val="28"/>
        </w:rPr>
        <w:tab/>
      </w:r>
      <w:r w:rsidR="002B7CCF" w:rsidRPr="00A65100">
        <w:rPr>
          <w:rFonts w:eastAsiaTheme="minorEastAsia"/>
          <w:sz w:val="28"/>
          <w:szCs w:val="28"/>
        </w:rPr>
        <w:t xml:space="preserve">5.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Тимашевский </w:t>
      </w:r>
      <w:r w:rsidR="00BB7C68" w:rsidRPr="00A65100">
        <w:rPr>
          <w:rFonts w:eastAsiaTheme="minorEastAsia"/>
          <w:sz w:val="28"/>
          <w:szCs w:val="28"/>
        </w:rPr>
        <w:t xml:space="preserve">муниципальный </w:t>
      </w:r>
      <w:r w:rsidR="002B7CCF" w:rsidRPr="00A65100">
        <w:rPr>
          <w:rFonts w:eastAsiaTheme="minorEastAsia"/>
          <w:sz w:val="28"/>
          <w:szCs w:val="28"/>
        </w:rPr>
        <w:t xml:space="preserve">район </w:t>
      </w:r>
      <w:r w:rsidR="00BB7C68" w:rsidRPr="00A65100">
        <w:rPr>
          <w:rFonts w:eastAsiaTheme="minorEastAsia"/>
          <w:sz w:val="28"/>
          <w:szCs w:val="28"/>
        </w:rPr>
        <w:t xml:space="preserve">Краснодарского края </w:t>
      </w:r>
      <w:r w:rsidR="002B7CCF" w:rsidRPr="00A65100">
        <w:rPr>
          <w:rFonts w:eastAsiaTheme="minorEastAsia"/>
          <w:sz w:val="28"/>
          <w:szCs w:val="28"/>
        </w:rPr>
        <w:t>отсутствуют.</w:t>
      </w:r>
    </w:p>
    <w:p w:rsidR="002B7CCF" w:rsidRPr="00A65100" w:rsidRDefault="002B7CCF" w:rsidP="002B7CCF">
      <w:pPr>
        <w:ind w:firstLine="567"/>
        <w:jc w:val="both"/>
        <w:rPr>
          <w:rFonts w:eastAsiaTheme="minorEastAsia"/>
          <w:sz w:val="28"/>
          <w:szCs w:val="28"/>
        </w:rPr>
      </w:pPr>
      <w:r w:rsidRPr="00A65100">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A65100">
        <w:rPr>
          <w:rFonts w:eastAsiaTheme="minorEastAsia"/>
          <w:sz w:val="28"/>
          <w:szCs w:val="28"/>
        </w:rPr>
        <w:t xml:space="preserve">муниципальный </w:t>
      </w:r>
      <w:r w:rsidRPr="00A65100">
        <w:rPr>
          <w:rFonts w:eastAsiaTheme="minorEastAsia"/>
          <w:sz w:val="28"/>
          <w:szCs w:val="28"/>
        </w:rPr>
        <w:t>район</w:t>
      </w:r>
      <w:r w:rsidR="00BB7C68" w:rsidRPr="00A65100">
        <w:rPr>
          <w:rFonts w:eastAsiaTheme="minorEastAsia"/>
          <w:sz w:val="28"/>
          <w:szCs w:val="28"/>
        </w:rPr>
        <w:t xml:space="preserve"> Краснодарского края</w:t>
      </w:r>
      <w:r w:rsidRPr="00A65100">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F73257" w:rsidRPr="00A65100" w:rsidRDefault="00F73257" w:rsidP="00F73257">
      <w:pPr>
        <w:pStyle w:val="ConsPlusNonformat"/>
        <w:ind w:firstLine="720"/>
        <w:jc w:val="both"/>
        <w:rPr>
          <w:rFonts w:ascii="Times New Roman" w:hAnsi="Times New Roman" w:cs="Times New Roman"/>
          <w:sz w:val="28"/>
          <w:szCs w:val="28"/>
        </w:rPr>
      </w:pPr>
      <w:r w:rsidRPr="00A65100">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A65100">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A65100">
        <w:rPr>
          <w:rFonts w:ascii="Times New Roman" w:hAnsi="Times New Roman" w:cs="Times New Roman"/>
          <w:sz w:val="28"/>
          <w:szCs w:val="28"/>
        </w:rPr>
        <w:t>в</w:t>
      </w:r>
      <w:r w:rsidRPr="00A65100">
        <w:rPr>
          <w:rFonts w:ascii="Times New Roman" w:hAnsi="Times New Roman" w:cs="Times New Roman"/>
          <w:color w:val="000000" w:themeColor="text1"/>
          <w:sz w:val="28"/>
          <w:szCs w:val="28"/>
        </w:rPr>
        <w:t xml:space="preserve"> размере </w:t>
      </w:r>
      <w:r w:rsidRPr="00A65100">
        <w:rPr>
          <w:rFonts w:ascii="Times New Roman" w:hAnsi="Times New Roman" w:cs="Times New Roman"/>
          <w:sz w:val="28"/>
          <w:szCs w:val="28"/>
        </w:rPr>
        <w:t>примерно 2010,23 руб. или 50255</w:t>
      </w:r>
      <w:r w:rsidR="00A65100" w:rsidRPr="00A65100">
        <w:rPr>
          <w:rFonts w:ascii="Times New Roman" w:hAnsi="Times New Roman" w:cs="Times New Roman"/>
          <w:sz w:val="28"/>
          <w:szCs w:val="28"/>
        </w:rPr>
        <w:t>,75</w:t>
      </w:r>
      <w:r w:rsidRPr="00A65100">
        <w:rPr>
          <w:rFonts w:ascii="Times New Roman" w:hAnsi="Times New Roman" w:cs="Times New Roman"/>
          <w:sz w:val="28"/>
          <w:szCs w:val="28"/>
        </w:rPr>
        <w:t xml:space="preserve"> руб. в расчете на 25 потенциальных адресатов.</w:t>
      </w:r>
    </w:p>
    <w:p w:rsidR="00BB7C68" w:rsidRPr="00CD29D7" w:rsidRDefault="00BB7C68" w:rsidP="00263753">
      <w:pPr>
        <w:pStyle w:val="ConsPlusNonformat"/>
        <w:ind w:firstLine="720"/>
        <w:jc w:val="both"/>
        <w:rPr>
          <w:rFonts w:ascii="Times New Roman" w:hAnsi="Times New Roman" w:cs="Times New Roman"/>
          <w:sz w:val="28"/>
          <w:szCs w:val="28"/>
          <w:highlight w:val="yellow"/>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CD29D7" w:rsidTr="00320DB8">
        <w:tc>
          <w:tcPr>
            <w:tcW w:w="9634" w:type="dxa"/>
            <w:tcBorders>
              <w:top w:val="single" w:sz="4" w:space="0" w:color="auto"/>
              <w:left w:val="single" w:sz="4" w:space="0" w:color="auto"/>
              <w:bottom w:val="single" w:sz="4" w:space="0" w:color="auto"/>
              <w:right w:val="single" w:sz="4" w:space="0" w:color="auto"/>
            </w:tcBorders>
          </w:tcPr>
          <w:p w:rsidR="00A65100" w:rsidRPr="00A65100" w:rsidRDefault="00A65100" w:rsidP="00A65100">
            <w:pPr>
              <w:ind w:firstLine="708"/>
              <w:jc w:val="both"/>
              <w:rPr>
                <w:sz w:val="24"/>
                <w:szCs w:val="24"/>
              </w:rPr>
            </w:pPr>
            <w:r w:rsidRPr="00A65100">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A65100" w:rsidRPr="00A65100" w:rsidRDefault="00A65100" w:rsidP="00A65100">
            <w:pPr>
              <w:pStyle w:val="ConsPlusNonformat"/>
              <w:ind w:firstLine="720"/>
              <w:jc w:val="both"/>
              <w:rPr>
                <w:rFonts w:ascii="Times New Roman" w:hAnsi="Times New Roman" w:cs="Times New Roman"/>
                <w:sz w:val="24"/>
                <w:szCs w:val="24"/>
              </w:rPr>
            </w:pPr>
            <w:r w:rsidRPr="00A65100">
              <w:rPr>
                <w:rFonts w:ascii="Times New Roman" w:hAnsi="Times New Roman" w:cs="Times New Roman"/>
                <w:sz w:val="24"/>
                <w:szCs w:val="24"/>
              </w:rPr>
              <w:t>Расчет издержек на подготовку и представление запроса и документов:</w:t>
            </w:r>
          </w:p>
          <w:p w:rsidR="00A65100" w:rsidRPr="00A65100" w:rsidRDefault="00A65100" w:rsidP="00A65100">
            <w:pPr>
              <w:jc w:val="both"/>
              <w:rPr>
                <w:sz w:val="24"/>
                <w:szCs w:val="24"/>
              </w:rPr>
            </w:pPr>
            <w:r w:rsidRPr="00A65100">
              <w:rPr>
                <w:sz w:val="24"/>
                <w:szCs w:val="24"/>
              </w:rPr>
              <w:t xml:space="preserve">        1) название требования: временные издержки на представление заявления и документов;</w:t>
            </w:r>
          </w:p>
          <w:p w:rsidR="00A65100" w:rsidRPr="00A65100" w:rsidRDefault="00A65100" w:rsidP="00A65100">
            <w:pPr>
              <w:rPr>
                <w:sz w:val="24"/>
                <w:szCs w:val="24"/>
              </w:rPr>
            </w:pPr>
            <w:r w:rsidRPr="00A65100">
              <w:rPr>
                <w:sz w:val="24"/>
                <w:szCs w:val="24"/>
              </w:rPr>
              <w:t xml:space="preserve">        тип требования: предоставление информации;</w:t>
            </w:r>
          </w:p>
          <w:p w:rsidR="00A65100" w:rsidRPr="00A65100" w:rsidRDefault="00A65100" w:rsidP="00A65100">
            <w:pPr>
              <w:rPr>
                <w:sz w:val="24"/>
                <w:szCs w:val="24"/>
              </w:rPr>
            </w:pPr>
            <w:r w:rsidRPr="00A65100">
              <w:rPr>
                <w:sz w:val="24"/>
                <w:szCs w:val="24"/>
              </w:rPr>
              <w:t xml:space="preserve">        раздел требования: информационное;</w:t>
            </w:r>
          </w:p>
          <w:p w:rsidR="00A65100" w:rsidRPr="00A65100" w:rsidRDefault="00A65100" w:rsidP="00A65100">
            <w:pPr>
              <w:ind w:firstLine="720"/>
              <w:rPr>
                <w:sz w:val="24"/>
                <w:szCs w:val="24"/>
              </w:rPr>
            </w:pPr>
            <w:r w:rsidRPr="00A65100">
              <w:rPr>
                <w:bCs/>
                <w:sz w:val="24"/>
                <w:szCs w:val="24"/>
              </w:rPr>
              <w:t>Действия:</w:t>
            </w:r>
            <w:r w:rsidRPr="00A65100">
              <w:rPr>
                <w:sz w:val="24"/>
                <w:szCs w:val="24"/>
              </w:rPr>
              <w:t xml:space="preserve"> </w:t>
            </w:r>
          </w:p>
          <w:p w:rsidR="00A65100" w:rsidRPr="00A65100" w:rsidRDefault="00A65100" w:rsidP="00A65100">
            <w:pPr>
              <w:rPr>
                <w:sz w:val="24"/>
                <w:szCs w:val="24"/>
              </w:rPr>
            </w:pPr>
            <w:r w:rsidRPr="00A65100">
              <w:rPr>
                <w:sz w:val="24"/>
                <w:szCs w:val="24"/>
              </w:rPr>
              <w:t xml:space="preserve">          Написание любого документа низкого уровня сложности (менее 5 стр. печатного текста) - 1 чел./часов.</w:t>
            </w:r>
          </w:p>
          <w:p w:rsidR="00A65100" w:rsidRPr="00A65100" w:rsidRDefault="00A65100" w:rsidP="00A65100">
            <w:pPr>
              <w:ind w:firstLine="720"/>
              <w:rPr>
                <w:sz w:val="24"/>
                <w:szCs w:val="24"/>
              </w:rPr>
            </w:pPr>
            <w:r w:rsidRPr="00A65100">
              <w:rPr>
                <w:sz w:val="24"/>
                <w:szCs w:val="24"/>
              </w:rPr>
              <w:t>Копирование документов – 1 ,00 чел./часов.</w:t>
            </w:r>
          </w:p>
          <w:p w:rsidR="00A65100" w:rsidRPr="00A65100" w:rsidRDefault="00A65100" w:rsidP="00A65100">
            <w:pPr>
              <w:ind w:firstLine="720"/>
              <w:rPr>
                <w:sz w:val="24"/>
                <w:szCs w:val="24"/>
              </w:rPr>
            </w:pPr>
            <w:r w:rsidRPr="00A65100">
              <w:rPr>
                <w:sz w:val="24"/>
                <w:szCs w:val="24"/>
              </w:rPr>
              <w:t>Подача заявления – 1 чел./час.</w:t>
            </w:r>
          </w:p>
          <w:p w:rsidR="00A65100" w:rsidRPr="00A65100" w:rsidRDefault="00A65100" w:rsidP="00A65100">
            <w:pPr>
              <w:shd w:val="clear" w:color="auto" w:fill="FFFFFF"/>
              <w:ind w:firstLine="720"/>
              <w:rPr>
                <w:color w:val="000000" w:themeColor="text1"/>
                <w:sz w:val="24"/>
                <w:szCs w:val="24"/>
              </w:rPr>
            </w:pPr>
            <w:r w:rsidRPr="00A65100">
              <w:rPr>
                <w:bCs/>
                <w:sz w:val="24"/>
                <w:szCs w:val="24"/>
              </w:rPr>
              <w:t>Среднемесячная заработная плата по Краснодарскому краю за 2025 год:</w:t>
            </w:r>
            <w:r w:rsidRPr="00A65100">
              <w:rPr>
                <w:sz w:val="24"/>
                <w:szCs w:val="24"/>
              </w:rPr>
              <w:t xml:space="preserve"> 80518,00 руб.</w:t>
            </w:r>
          </w:p>
          <w:p w:rsidR="00A65100" w:rsidRPr="00A65100" w:rsidRDefault="00A65100" w:rsidP="00A65100">
            <w:pPr>
              <w:ind w:firstLine="720"/>
              <w:rPr>
                <w:sz w:val="24"/>
                <w:szCs w:val="24"/>
              </w:rPr>
            </w:pPr>
            <w:r w:rsidRPr="00A65100">
              <w:rPr>
                <w:bCs/>
                <w:sz w:val="24"/>
                <w:szCs w:val="24"/>
              </w:rPr>
              <w:t>Средняя стоимость часа работы:</w:t>
            </w:r>
            <w:r w:rsidRPr="00A65100">
              <w:rPr>
                <w:sz w:val="24"/>
                <w:szCs w:val="24"/>
              </w:rPr>
              <w:t xml:space="preserve"> 489,05 руб. </w:t>
            </w:r>
          </w:p>
          <w:p w:rsidR="00A65100" w:rsidRPr="00A65100" w:rsidRDefault="00A65100" w:rsidP="00A65100">
            <w:pPr>
              <w:jc w:val="both"/>
              <w:rPr>
                <w:sz w:val="24"/>
                <w:szCs w:val="24"/>
              </w:rPr>
            </w:pPr>
            <w:r w:rsidRPr="00A65100">
              <w:rPr>
                <w:sz w:val="24"/>
                <w:szCs w:val="24"/>
              </w:rPr>
              <w:t xml:space="preserve">           коэффициент налоговых отчислений и иных обязательных платежей, связанных с оплатой труда штатных работников: 1,302;</w:t>
            </w:r>
          </w:p>
          <w:p w:rsidR="00A65100" w:rsidRPr="00A65100" w:rsidRDefault="00A65100" w:rsidP="00A65100">
            <w:pPr>
              <w:ind w:firstLine="720"/>
              <w:rPr>
                <w:sz w:val="24"/>
                <w:szCs w:val="24"/>
              </w:rPr>
            </w:pPr>
            <w:r w:rsidRPr="00A65100">
              <w:rPr>
                <w:bCs/>
                <w:sz w:val="24"/>
                <w:szCs w:val="24"/>
              </w:rPr>
              <w:t>частота представления:</w:t>
            </w:r>
            <w:r w:rsidRPr="00A65100">
              <w:rPr>
                <w:sz w:val="24"/>
                <w:szCs w:val="24"/>
              </w:rPr>
              <w:t xml:space="preserve"> 1 ед.   </w:t>
            </w:r>
          </w:p>
          <w:p w:rsidR="00A65100" w:rsidRPr="00A65100" w:rsidRDefault="00A65100" w:rsidP="00A65100">
            <w:pPr>
              <w:ind w:firstLine="720"/>
              <w:rPr>
                <w:sz w:val="24"/>
                <w:szCs w:val="24"/>
              </w:rPr>
            </w:pPr>
            <w:r w:rsidRPr="00A65100">
              <w:rPr>
                <w:sz w:val="24"/>
                <w:szCs w:val="24"/>
              </w:rPr>
              <w:t>расчет стоимости требования: (1 чел./час. + 1 чел./час. + 1 чел./час.) *489,05 руб.*1,302=1910,23 руб. в расчете на 1 потенциального адресата.</w:t>
            </w:r>
          </w:p>
          <w:p w:rsidR="00A65100" w:rsidRPr="00A65100" w:rsidRDefault="00A65100" w:rsidP="00A65100">
            <w:pPr>
              <w:ind w:firstLine="720"/>
              <w:rPr>
                <w:sz w:val="24"/>
                <w:szCs w:val="24"/>
              </w:rPr>
            </w:pPr>
            <w:r w:rsidRPr="00A65100">
              <w:rPr>
                <w:sz w:val="24"/>
                <w:szCs w:val="24"/>
              </w:rPr>
              <w:t>Стоимость требования в расчете на группу потенциальных адресатов:</w:t>
            </w:r>
          </w:p>
          <w:p w:rsidR="00A65100" w:rsidRPr="00A65100" w:rsidRDefault="00A65100" w:rsidP="00A65100">
            <w:pPr>
              <w:ind w:firstLine="720"/>
              <w:rPr>
                <w:sz w:val="24"/>
                <w:szCs w:val="24"/>
              </w:rPr>
            </w:pPr>
            <w:r w:rsidRPr="00A65100">
              <w:rPr>
                <w:sz w:val="24"/>
                <w:szCs w:val="24"/>
              </w:rPr>
              <w:t>Масштаб субъектов: 25 ед.</w:t>
            </w:r>
          </w:p>
          <w:p w:rsidR="00A65100" w:rsidRPr="00A65100" w:rsidRDefault="00A65100" w:rsidP="00A65100">
            <w:pPr>
              <w:ind w:firstLine="720"/>
              <w:rPr>
                <w:sz w:val="24"/>
                <w:szCs w:val="24"/>
              </w:rPr>
            </w:pPr>
            <w:r w:rsidRPr="00A65100">
              <w:rPr>
                <w:sz w:val="24"/>
                <w:szCs w:val="24"/>
              </w:rPr>
              <w:t>1910,23 руб. *25 ед. =47755,75 руб. в расчете на 25 потенциальных адресатов.</w:t>
            </w:r>
          </w:p>
          <w:p w:rsidR="00A65100" w:rsidRPr="00A65100" w:rsidRDefault="00A65100" w:rsidP="00A65100">
            <w:pPr>
              <w:pStyle w:val="aa"/>
              <w:widowControl/>
              <w:numPr>
                <w:ilvl w:val="0"/>
                <w:numId w:val="20"/>
              </w:numPr>
              <w:autoSpaceDE/>
              <w:autoSpaceDN/>
              <w:adjustRightInd/>
              <w:rPr>
                <w:sz w:val="24"/>
                <w:szCs w:val="24"/>
              </w:rPr>
            </w:pPr>
            <w:r w:rsidRPr="00A65100">
              <w:rPr>
                <w:sz w:val="24"/>
                <w:szCs w:val="24"/>
              </w:rPr>
              <w:t>Расчет издержек на приобретение расходных материалов:</w:t>
            </w:r>
          </w:p>
          <w:p w:rsidR="00A65100" w:rsidRPr="00A65100" w:rsidRDefault="00A65100" w:rsidP="00A65100">
            <w:pPr>
              <w:ind w:firstLine="450"/>
              <w:rPr>
                <w:sz w:val="24"/>
                <w:szCs w:val="24"/>
              </w:rPr>
            </w:pPr>
            <w:r w:rsidRPr="00A65100">
              <w:rPr>
                <w:sz w:val="24"/>
                <w:szCs w:val="24"/>
              </w:rPr>
              <w:t>название требования: издержки, связанные с приобретением расходных материалов для представления заявления и документов;</w:t>
            </w:r>
          </w:p>
          <w:p w:rsidR="00A65100" w:rsidRPr="00A65100" w:rsidRDefault="00A65100" w:rsidP="00A65100">
            <w:pPr>
              <w:ind w:firstLine="450"/>
              <w:rPr>
                <w:sz w:val="24"/>
                <w:szCs w:val="24"/>
              </w:rPr>
            </w:pPr>
            <w:r w:rsidRPr="00A65100">
              <w:rPr>
                <w:sz w:val="24"/>
                <w:szCs w:val="24"/>
              </w:rPr>
              <w:t>тип требования: издержки, связанные с приобретением;</w:t>
            </w:r>
          </w:p>
          <w:p w:rsidR="00A65100" w:rsidRPr="00A65100" w:rsidRDefault="00A65100" w:rsidP="00A65100">
            <w:pPr>
              <w:rPr>
                <w:sz w:val="24"/>
                <w:szCs w:val="24"/>
              </w:rPr>
            </w:pPr>
            <w:r w:rsidRPr="00A65100">
              <w:rPr>
                <w:sz w:val="24"/>
                <w:szCs w:val="24"/>
              </w:rPr>
              <w:t xml:space="preserve">        раздел требования: информационное;</w:t>
            </w:r>
          </w:p>
          <w:p w:rsidR="00A65100" w:rsidRPr="00A65100" w:rsidRDefault="00A65100" w:rsidP="00A65100">
            <w:pPr>
              <w:ind w:firstLine="708"/>
              <w:rPr>
                <w:sz w:val="24"/>
                <w:szCs w:val="24"/>
              </w:rPr>
            </w:pPr>
            <w:r w:rsidRPr="00A65100">
              <w:rPr>
                <w:sz w:val="24"/>
                <w:szCs w:val="24"/>
              </w:rPr>
              <w:t>список приобретений:</w:t>
            </w:r>
          </w:p>
          <w:p w:rsidR="00A65100" w:rsidRPr="00A65100" w:rsidRDefault="00A65100" w:rsidP="00A65100">
            <w:pPr>
              <w:ind w:firstLine="708"/>
              <w:rPr>
                <w:sz w:val="24"/>
                <w:szCs w:val="24"/>
              </w:rPr>
            </w:pPr>
            <w:r w:rsidRPr="00A65100">
              <w:rPr>
                <w:sz w:val="24"/>
                <w:szCs w:val="24"/>
              </w:rPr>
              <w:t>расходные материалы и канцелярские товары – 100,00 руб.</w:t>
            </w:r>
          </w:p>
          <w:p w:rsidR="00A65100" w:rsidRPr="00A65100" w:rsidRDefault="00A65100" w:rsidP="00A65100">
            <w:pPr>
              <w:ind w:firstLine="708"/>
              <w:rPr>
                <w:sz w:val="24"/>
                <w:szCs w:val="24"/>
              </w:rPr>
            </w:pPr>
            <w:r w:rsidRPr="00A65100">
              <w:rPr>
                <w:sz w:val="24"/>
                <w:szCs w:val="24"/>
              </w:rPr>
              <w:t xml:space="preserve">частота приобретения: 1 ед. </w:t>
            </w:r>
          </w:p>
          <w:p w:rsidR="00A65100" w:rsidRPr="00A65100" w:rsidRDefault="00A65100" w:rsidP="00A65100">
            <w:pPr>
              <w:ind w:firstLine="708"/>
              <w:rPr>
                <w:sz w:val="24"/>
                <w:szCs w:val="24"/>
              </w:rPr>
            </w:pPr>
            <w:r w:rsidRPr="00A65100">
              <w:rPr>
                <w:sz w:val="24"/>
                <w:szCs w:val="24"/>
              </w:rPr>
              <w:t>Стоимость требования в расчете на 1 потенциального адресата: 100 руб.</w:t>
            </w:r>
          </w:p>
          <w:p w:rsidR="00A65100" w:rsidRPr="00A65100" w:rsidRDefault="00A65100" w:rsidP="00A65100">
            <w:pPr>
              <w:ind w:firstLine="708"/>
              <w:rPr>
                <w:sz w:val="24"/>
                <w:szCs w:val="24"/>
              </w:rPr>
            </w:pPr>
            <w:r w:rsidRPr="00A65100">
              <w:rPr>
                <w:sz w:val="24"/>
                <w:szCs w:val="24"/>
              </w:rPr>
              <w:t>Стоимость требования в расчете на группу потенциальных адресатов:</w:t>
            </w:r>
          </w:p>
          <w:p w:rsidR="00A65100" w:rsidRPr="00A65100" w:rsidRDefault="00A65100" w:rsidP="00A65100">
            <w:pPr>
              <w:ind w:firstLine="720"/>
              <w:rPr>
                <w:sz w:val="24"/>
                <w:szCs w:val="24"/>
              </w:rPr>
            </w:pPr>
            <w:r w:rsidRPr="00A65100">
              <w:rPr>
                <w:sz w:val="24"/>
                <w:szCs w:val="24"/>
              </w:rPr>
              <w:t xml:space="preserve"> Масштаб субъектов: 25 ед.;</w:t>
            </w:r>
          </w:p>
          <w:p w:rsidR="00A65100" w:rsidRPr="00A65100" w:rsidRDefault="00A65100" w:rsidP="00A65100">
            <w:pPr>
              <w:pStyle w:val="aa"/>
              <w:widowControl/>
              <w:numPr>
                <w:ilvl w:val="0"/>
                <w:numId w:val="21"/>
              </w:numPr>
              <w:autoSpaceDE/>
              <w:autoSpaceDN/>
              <w:adjustRightInd/>
              <w:rPr>
                <w:sz w:val="24"/>
                <w:szCs w:val="24"/>
              </w:rPr>
            </w:pPr>
            <w:r w:rsidRPr="00A65100">
              <w:rPr>
                <w:sz w:val="24"/>
                <w:szCs w:val="24"/>
              </w:rPr>
              <w:t xml:space="preserve"> руб. * 25 ед. =2500 руб. в расчете на 25 потенциальных адресатов.</w:t>
            </w:r>
          </w:p>
          <w:p w:rsidR="00A65100" w:rsidRPr="00A65100" w:rsidRDefault="00A65100" w:rsidP="00A65100">
            <w:pPr>
              <w:pStyle w:val="aa"/>
              <w:widowControl/>
              <w:numPr>
                <w:ilvl w:val="0"/>
                <w:numId w:val="20"/>
              </w:numPr>
              <w:autoSpaceDE/>
              <w:autoSpaceDN/>
              <w:adjustRightInd/>
              <w:rPr>
                <w:sz w:val="24"/>
                <w:szCs w:val="24"/>
              </w:rPr>
            </w:pPr>
            <w:r w:rsidRPr="00A65100">
              <w:rPr>
                <w:sz w:val="24"/>
                <w:szCs w:val="24"/>
              </w:rPr>
              <w:t>Общий размер информационных издержек на соблюдение требований, предусмотренных проектов, в расчете на 1 потенциального адресата: 1910,23 руб.+100 руб.=2010,23 руб.</w:t>
            </w:r>
          </w:p>
          <w:p w:rsidR="00A65100" w:rsidRPr="00A65100" w:rsidRDefault="00A65100" w:rsidP="00A65100">
            <w:pPr>
              <w:rPr>
                <w:sz w:val="24"/>
                <w:szCs w:val="24"/>
              </w:rPr>
            </w:pPr>
            <w:r w:rsidRPr="00A65100">
              <w:rPr>
                <w:sz w:val="24"/>
                <w:szCs w:val="24"/>
              </w:rPr>
              <w:t xml:space="preserve">      Общий размер информационных издержек на соблюдение требований, предусмотренных проектов, в расчете на группу потенциальных адресатов: </w:t>
            </w:r>
          </w:p>
          <w:p w:rsidR="00A65100" w:rsidRPr="00A65100" w:rsidRDefault="00A65100" w:rsidP="00A65100">
            <w:pPr>
              <w:ind w:firstLine="720"/>
              <w:rPr>
                <w:sz w:val="24"/>
                <w:szCs w:val="24"/>
              </w:rPr>
            </w:pPr>
            <w:r w:rsidRPr="00A65100">
              <w:rPr>
                <w:sz w:val="24"/>
                <w:szCs w:val="24"/>
              </w:rPr>
              <w:t>Масштаб субъектов: 25 ед.;</w:t>
            </w:r>
          </w:p>
          <w:p w:rsidR="00117021" w:rsidRPr="00CD29D7" w:rsidRDefault="00A65100" w:rsidP="00A65100">
            <w:pPr>
              <w:rPr>
                <w:sz w:val="24"/>
                <w:szCs w:val="24"/>
                <w:highlight w:val="yellow"/>
              </w:rPr>
            </w:pPr>
            <w:r w:rsidRPr="00A65100">
              <w:rPr>
                <w:sz w:val="24"/>
                <w:szCs w:val="24"/>
              </w:rPr>
              <w:t xml:space="preserve">         2010,23 руб. * 25 ед. = 50255,75 руб. в расчете на 25 потенциальных адресатов.</w:t>
            </w:r>
          </w:p>
        </w:tc>
      </w:tr>
    </w:tbl>
    <w:p w:rsidR="002B7CCF" w:rsidRPr="00126AC3" w:rsidRDefault="002B7CCF" w:rsidP="002B7CCF">
      <w:pPr>
        <w:ind w:firstLine="567"/>
        <w:jc w:val="both"/>
        <w:rPr>
          <w:rFonts w:eastAsiaTheme="minorEastAsia"/>
          <w:sz w:val="28"/>
          <w:szCs w:val="28"/>
        </w:rPr>
      </w:pPr>
      <w:r w:rsidRPr="00126AC3">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126AC3" w:rsidRPr="00126AC3">
        <w:rPr>
          <w:rFonts w:eastAsiaTheme="minorEastAsia"/>
          <w:sz w:val="28"/>
          <w:szCs w:val="28"/>
        </w:rPr>
        <w:t xml:space="preserve">5 октября </w:t>
      </w:r>
      <w:r w:rsidRPr="00126AC3">
        <w:rPr>
          <w:rFonts w:eastAsiaTheme="minorEastAsia"/>
          <w:sz w:val="28"/>
          <w:szCs w:val="28"/>
        </w:rPr>
        <w:t>202</w:t>
      </w:r>
      <w:r w:rsidR="00BB7C68" w:rsidRPr="00126AC3">
        <w:rPr>
          <w:rFonts w:eastAsiaTheme="minorEastAsia"/>
          <w:sz w:val="28"/>
          <w:szCs w:val="28"/>
        </w:rPr>
        <w:t>6</w:t>
      </w:r>
      <w:r w:rsidRPr="00126AC3">
        <w:rPr>
          <w:rFonts w:eastAsiaTheme="minorEastAsia"/>
          <w:sz w:val="28"/>
          <w:szCs w:val="28"/>
        </w:rPr>
        <w:t xml:space="preserve"> г. по </w:t>
      </w:r>
      <w:r w:rsidR="00126AC3" w:rsidRPr="00126AC3">
        <w:rPr>
          <w:rFonts w:eastAsiaTheme="minorEastAsia"/>
          <w:sz w:val="28"/>
          <w:szCs w:val="28"/>
        </w:rPr>
        <w:t xml:space="preserve">16 октября </w:t>
      </w:r>
      <w:r w:rsidRPr="00126AC3">
        <w:rPr>
          <w:rFonts w:eastAsiaTheme="minorEastAsia"/>
          <w:sz w:val="28"/>
          <w:szCs w:val="28"/>
        </w:rPr>
        <w:t>202</w:t>
      </w:r>
      <w:r w:rsidR="00BB7C68" w:rsidRPr="00126AC3">
        <w:rPr>
          <w:rFonts w:eastAsiaTheme="minorEastAsia"/>
          <w:sz w:val="28"/>
          <w:szCs w:val="28"/>
        </w:rPr>
        <w:t>6</w:t>
      </w:r>
      <w:r w:rsidRPr="00126AC3">
        <w:rPr>
          <w:rFonts w:eastAsiaTheme="minorEastAsia"/>
          <w:sz w:val="28"/>
          <w:szCs w:val="28"/>
        </w:rPr>
        <w:t xml:space="preserve"> г.</w:t>
      </w:r>
    </w:p>
    <w:p w:rsidR="002B7CCF" w:rsidRPr="00126AC3" w:rsidRDefault="002B7CCF" w:rsidP="002B7CCF">
      <w:pPr>
        <w:ind w:firstLine="708"/>
        <w:jc w:val="both"/>
        <w:rPr>
          <w:rFonts w:eastAsiaTheme="minorEastAsia"/>
          <w:sz w:val="28"/>
          <w:szCs w:val="28"/>
        </w:rPr>
      </w:pPr>
      <w:r w:rsidRPr="00126AC3">
        <w:rPr>
          <w:sz w:val="28"/>
          <w:szCs w:val="28"/>
        </w:rPr>
        <w:t xml:space="preserve">8. Информация о проводимых публичных консультациях была размещена </w:t>
      </w:r>
      <w:r w:rsidRPr="00126AC3">
        <w:rPr>
          <w:rFonts w:eastAsiaTheme="minorEastAsia"/>
          <w:sz w:val="28"/>
          <w:szCs w:val="28"/>
        </w:rPr>
        <w:t>в информационно-телекоммуникационной сети "Интернет" (полный электронный адрес):</w:t>
      </w:r>
      <w:r w:rsidRPr="00126AC3">
        <w:t xml:space="preserve"> </w:t>
      </w:r>
      <w:r w:rsidRPr="00126AC3">
        <w:rPr>
          <w:rFonts w:eastAsiaTheme="minorEastAsia"/>
          <w:sz w:val="28"/>
          <w:szCs w:val="28"/>
        </w:rPr>
        <w:t>https://тимрегион.рф/.</w:t>
      </w:r>
    </w:p>
    <w:p w:rsidR="0028582A" w:rsidRPr="00126AC3" w:rsidRDefault="0028582A" w:rsidP="0028582A">
      <w:pPr>
        <w:ind w:firstLine="567"/>
        <w:jc w:val="both"/>
        <w:rPr>
          <w:rFonts w:eastAsiaTheme="minorEastAsia"/>
          <w:sz w:val="28"/>
          <w:szCs w:val="28"/>
        </w:rPr>
      </w:pPr>
      <w:r w:rsidRPr="00126AC3">
        <w:rPr>
          <w:rFonts w:eastAsiaTheme="minorEastAsia"/>
          <w:sz w:val="28"/>
          <w:szCs w:val="28"/>
        </w:rPr>
        <w:t>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взаимодействии при проведении оценки регулирующего воздействия.</w:t>
      </w:r>
    </w:p>
    <w:p w:rsidR="002B7CCF" w:rsidRPr="00126AC3" w:rsidRDefault="002B7CCF" w:rsidP="002B7CCF">
      <w:pPr>
        <w:ind w:firstLine="567"/>
        <w:jc w:val="both"/>
        <w:rPr>
          <w:rFonts w:eastAsiaTheme="minorEastAsia"/>
          <w:sz w:val="28"/>
          <w:szCs w:val="28"/>
        </w:rPr>
      </w:pPr>
      <w:r w:rsidRPr="00126AC3">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D91486" w:rsidRDefault="002B7CCF" w:rsidP="002B7CCF">
      <w:pPr>
        <w:ind w:firstLine="567"/>
        <w:jc w:val="both"/>
        <w:rPr>
          <w:rFonts w:eastAsiaTheme="minorEastAsia"/>
          <w:sz w:val="28"/>
          <w:szCs w:val="28"/>
        </w:rPr>
      </w:pPr>
      <w:r w:rsidRPr="00126AC3">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126AC3">
        <w:rPr>
          <w:rFonts w:eastAsiaTheme="minorEastAsia" w:cs="Courier New"/>
          <w:sz w:val="28"/>
          <w:szCs w:val="28"/>
        </w:rPr>
        <w:t xml:space="preserve">субъектов  предпринимательства </w:t>
      </w:r>
      <w:r w:rsidRPr="00126AC3">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126AC3">
        <w:rPr>
          <w:rFonts w:eastAsiaTheme="minorEastAsia"/>
          <w:sz w:val="28"/>
          <w:szCs w:val="28"/>
        </w:rPr>
        <w:t xml:space="preserve">муниципальный </w:t>
      </w:r>
      <w:r w:rsidRPr="00126AC3">
        <w:rPr>
          <w:rFonts w:eastAsiaTheme="minorEastAsia"/>
          <w:sz w:val="28"/>
          <w:szCs w:val="28"/>
        </w:rPr>
        <w:t>район</w:t>
      </w:r>
      <w:r w:rsidR="00FC3389" w:rsidRPr="00126AC3">
        <w:rPr>
          <w:rFonts w:eastAsiaTheme="minorEastAsia"/>
          <w:sz w:val="28"/>
          <w:szCs w:val="28"/>
        </w:rPr>
        <w:t xml:space="preserve"> Краснодарского края</w:t>
      </w:r>
      <w:r w:rsidRPr="00126AC3">
        <w:rPr>
          <w:rFonts w:eastAsiaTheme="minorEastAsia"/>
          <w:sz w:val="28"/>
          <w:szCs w:val="28"/>
        </w:rPr>
        <w:t xml:space="preserve">, способствующих возникновению необоснованных расходов </w:t>
      </w:r>
      <w:r w:rsidRPr="00126AC3">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126AC3">
        <w:rPr>
          <w:rFonts w:eastAsiaTheme="minorEastAsia" w:cs="Courier New"/>
          <w:sz w:val="28"/>
          <w:szCs w:val="28"/>
        </w:rPr>
        <w:t xml:space="preserve">муниципальный </w:t>
      </w:r>
      <w:r w:rsidRPr="00126AC3">
        <w:rPr>
          <w:rFonts w:eastAsiaTheme="minorEastAsia" w:cs="Courier New"/>
          <w:sz w:val="28"/>
          <w:szCs w:val="28"/>
        </w:rPr>
        <w:t>район</w:t>
      </w:r>
      <w:r w:rsidR="00FC3389" w:rsidRPr="00126AC3">
        <w:rPr>
          <w:rFonts w:eastAsiaTheme="minorEastAsia" w:cs="Courier New"/>
          <w:sz w:val="28"/>
          <w:szCs w:val="28"/>
        </w:rPr>
        <w:t xml:space="preserve"> Краснодарского края</w:t>
      </w:r>
      <w:r w:rsidRPr="00126AC3">
        <w:rPr>
          <w:rFonts w:eastAsiaTheme="minorEastAsia" w:cs="Courier New"/>
          <w:sz w:val="28"/>
          <w:szCs w:val="28"/>
        </w:rPr>
        <w:t>), и о возможности его дальнейшего согласования.</w:t>
      </w:r>
    </w:p>
    <w:p w:rsidR="002B7CCF" w:rsidRDefault="002B7CCF" w:rsidP="002B7CCF">
      <w:pPr>
        <w:ind w:firstLine="567"/>
        <w:jc w:val="both"/>
        <w:rPr>
          <w:rFonts w:eastAsiaTheme="minorEastAsia"/>
          <w:sz w:val="28"/>
          <w:szCs w:val="28"/>
        </w:rPr>
      </w:pPr>
    </w:p>
    <w:p w:rsidR="00263753" w:rsidRPr="00D91486" w:rsidRDefault="00263753" w:rsidP="002B7CCF">
      <w:pPr>
        <w:ind w:firstLine="567"/>
        <w:jc w:val="both"/>
        <w:rPr>
          <w:rFonts w:eastAsiaTheme="minorEastAsia"/>
          <w:sz w:val="28"/>
          <w:szCs w:val="28"/>
        </w:rPr>
      </w:pPr>
    </w:p>
    <w:p w:rsidR="00C56209" w:rsidRPr="005D3846"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Н</w:t>
      </w:r>
      <w:r w:rsidR="00CB0376" w:rsidRPr="005D3846">
        <w:rPr>
          <w:rFonts w:ascii="Times New Roman" w:hAnsi="Times New Roman" w:cs="Times New Roman"/>
          <w:sz w:val="28"/>
          <w:szCs w:val="28"/>
        </w:rPr>
        <w:t xml:space="preserve">ачальник </w:t>
      </w:r>
      <w:r w:rsidR="00B60E53" w:rsidRPr="005D3846">
        <w:rPr>
          <w:rFonts w:ascii="Times New Roman" w:hAnsi="Times New Roman" w:cs="Times New Roman"/>
          <w:sz w:val="28"/>
          <w:szCs w:val="28"/>
        </w:rPr>
        <w:t>отдела экономики</w:t>
      </w:r>
    </w:p>
    <w:p w:rsidR="00566DC2" w:rsidRPr="005D3846" w:rsidRDefault="00B60E53"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и прогнозирования администрации </w:t>
      </w:r>
    </w:p>
    <w:p w:rsidR="00C56209"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муниципального образования </w:t>
      </w:r>
    </w:p>
    <w:p w:rsidR="005D3846"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Тимашевский </w:t>
      </w:r>
      <w:r w:rsidR="005D3846" w:rsidRPr="005D3846">
        <w:rPr>
          <w:rFonts w:ascii="Times New Roman" w:hAnsi="Times New Roman" w:cs="Times New Roman"/>
          <w:sz w:val="28"/>
          <w:szCs w:val="28"/>
        </w:rPr>
        <w:t xml:space="preserve">муниципальный </w:t>
      </w:r>
      <w:r w:rsidRPr="005D3846">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Краснодарского края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566DC2">
      <w:headerReference w:type="even" r:id="rId8"/>
      <w:headerReference w:type="default" r:id="rId9"/>
      <w:footerReference w:type="even" r:id="rId10"/>
      <w:footerReference w:type="default" r:id="rId11"/>
      <w:headerReference w:type="first" r:id="rId12"/>
      <w:footerReference w:type="first" r:id="rId13"/>
      <w:type w:val="continuous"/>
      <w:pgSz w:w="11909" w:h="16834" w:code="9"/>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4C6A9F">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24F1816"/>
    <w:multiLevelType w:val="hybridMultilevel"/>
    <w:tmpl w:val="C59C850A"/>
    <w:lvl w:ilvl="0" w:tplc="04190011">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5"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1"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715F2C"/>
    <w:multiLevelType w:val="hybridMultilevel"/>
    <w:tmpl w:val="2424FBE2"/>
    <w:lvl w:ilvl="0" w:tplc="AA646EC0">
      <w:start w:val="1"/>
      <w:numFmt w:val="decimal"/>
      <w:lvlText w:val="%1)"/>
      <w:lvlJc w:val="left"/>
      <w:pPr>
        <w:ind w:left="1648" w:hanging="360"/>
      </w:pPr>
      <w:rPr>
        <w:rFonts w:hint="default"/>
        <w:i w:val="0"/>
        <w:color w:val="auto"/>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13"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11"/>
  </w:num>
  <w:num w:numId="4">
    <w:abstractNumId w:val="14"/>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8"/>
  </w:num>
  <w:num w:numId="12">
    <w:abstractNumId w:val="19"/>
  </w:num>
  <w:num w:numId="13">
    <w:abstractNumId w:val="5"/>
  </w:num>
  <w:num w:numId="14">
    <w:abstractNumId w:val="9"/>
  </w:num>
  <w:num w:numId="15">
    <w:abstractNumId w:val="10"/>
  </w:num>
  <w:num w:numId="16">
    <w:abstractNumId w:val="1"/>
  </w:num>
  <w:num w:numId="17">
    <w:abstractNumId w:val="16"/>
  </w:num>
  <w:num w:numId="18">
    <w:abstractNumId w:val="15"/>
  </w:num>
  <w:num w:numId="19">
    <w:abstractNumId w:val="4"/>
  </w:num>
  <w:num w:numId="20">
    <w:abstractNumId w:val="13"/>
  </w:num>
  <w:num w:numId="21">
    <w:abstractNumId w:val="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722B"/>
    <w:rsid w:val="00010FEC"/>
    <w:rsid w:val="00012152"/>
    <w:rsid w:val="00013D65"/>
    <w:rsid w:val="000155D7"/>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22E7"/>
    <w:rsid w:val="0006364E"/>
    <w:rsid w:val="0006423F"/>
    <w:rsid w:val="000678AC"/>
    <w:rsid w:val="000703C2"/>
    <w:rsid w:val="00070FE3"/>
    <w:rsid w:val="00071C7B"/>
    <w:rsid w:val="0007200D"/>
    <w:rsid w:val="000720B8"/>
    <w:rsid w:val="0007303A"/>
    <w:rsid w:val="0007478C"/>
    <w:rsid w:val="000826EB"/>
    <w:rsid w:val="00082FAD"/>
    <w:rsid w:val="0008435A"/>
    <w:rsid w:val="000846DA"/>
    <w:rsid w:val="00084D9E"/>
    <w:rsid w:val="00086817"/>
    <w:rsid w:val="000869E3"/>
    <w:rsid w:val="00087EA0"/>
    <w:rsid w:val="0009014F"/>
    <w:rsid w:val="00090919"/>
    <w:rsid w:val="00092273"/>
    <w:rsid w:val="00093AD1"/>
    <w:rsid w:val="00094EAB"/>
    <w:rsid w:val="00095827"/>
    <w:rsid w:val="00097536"/>
    <w:rsid w:val="000A0A25"/>
    <w:rsid w:val="000A6E17"/>
    <w:rsid w:val="000A708A"/>
    <w:rsid w:val="000A787F"/>
    <w:rsid w:val="000B0203"/>
    <w:rsid w:val="000B1582"/>
    <w:rsid w:val="000B3D1A"/>
    <w:rsid w:val="000B4142"/>
    <w:rsid w:val="000B7E71"/>
    <w:rsid w:val="000C17B7"/>
    <w:rsid w:val="000C1C4A"/>
    <w:rsid w:val="000C1D43"/>
    <w:rsid w:val="000C2710"/>
    <w:rsid w:val="000C4318"/>
    <w:rsid w:val="000C4846"/>
    <w:rsid w:val="000C7F71"/>
    <w:rsid w:val="000D060D"/>
    <w:rsid w:val="000D25B2"/>
    <w:rsid w:val="000D2A1D"/>
    <w:rsid w:val="000D2B3A"/>
    <w:rsid w:val="000D3341"/>
    <w:rsid w:val="000D5DFB"/>
    <w:rsid w:val="000D604D"/>
    <w:rsid w:val="000E1B8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4638"/>
    <w:rsid w:val="00117021"/>
    <w:rsid w:val="00117CCF"/>
    <w:rsid w:val="00123DDD"/>
    <w:rsid w:val="0012491C"/>
    <w:rsid w:val="00124E61"/>
    <w:rsid w:val="00125CC3"/>
    <w:rsid w:val="00126AC3"/>
    <w:rsid w:val="00126D64"/>
    <w:rsid w:val="0013466D"/>
    <w:rsid w:val="00134772"/>
    <w:rsid w:val="00135FD9"/>
    <w:rsid w:val="00136FD1"/>
    <w:rsid w:val="00140016"/>
    <w:rsid w:val="00141A29"/>
    <w:rsid w:val="0014717A"/>
    <w:rsid w:val="001472DF"/>
    <w:rsid w:val="00147A49"/>
    <w:rsid w:val="0015082D"/>
    <w:rsid w:val="0015153B"/>
    <w:rsid w:val="00156C86"/>
    <w:rsid w:val="00160135"/>
    <w:rsid w:val="001613E4"/>
    <w:rsid w:val="001659DA"/>
    <w:rsid w:val="0017398E"/>
    <w:rsid w:val="00177C3D"/>
    <w:rsid w:val="001806AF"/>
    <w:rsid w:val="00181777"/>
    <w:rsid w:val="0018197F"/>
    <w:rsid w:val="00181EFE"/>
    <w:rsid w:val="00182407"/>
    <w:rsid w:val="00182E3B"/>
    <w:rsid w:val="0018313C"/>
    <w:rsid w:val="00183155"/>
    <w:rsid w:val="0018368C"/>
    <w:rsid w:val="0018475E"/>
    <w:rsid w:val="00184E7E"/>
    <w:rsid w:val="0019065D"/>
    <w:rsid w:val="001911E2"/>
    <w:rsid w:val="00191C5F"/>
    <w:rsid w:val="0019427D"/>
    <w:rsid w:val="001951D6"/>
    <w:rsid w:val="00196C74"/>
    <w:rsid w:val="001A0798"/>
    <w:rsid w:val="001A2F24"/>
    <w:rsid w:val="001A45C0"/>
    <w:rsid w:val="001A4773"/>
    <w:rsid w:val="001A5430"/>
    <w:rsid w:val="001A6391"/>
    <w:rsid w:val="001A6882"/>
    <w:rsid w:val="001A7097"/>
    <w:rsid w:val="001A741E"/>
    <w:rsid w:val="001B0280"/>
    <w:rsid w:val="001B274D"/>
    <w:rsid w:val="001B6A91"/>
    <w:rsid w:val="001B7AA7"/>
    <w:rsid w:val="001C04F4"/>
    <w:rsid w:val="001C0B74"/>
    <w:rsid w:val="001C43E7"/>
    <w:rsid w:val="001C47F4"/>
    <w:rsid w:val="001D0054"/>
    <w:rsid w:val="001D2AA4"/>
    <w:rsid w:val="001D2AB3"/>
    <w:rsid w:val="001D2CFD"/>
    <w:rsid w:val="001D3496"/>
    <w:rsid w:val="001D3556"/>
    <w:rsid w:val="001D395A"/>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4057"/>
    <w:rsid w:val="00234C61"/>
    <w:rsid w:val="00234DCB"/>
    <w:rsid w:val="002364EF"/>
    <w:rsid w:val="00240394"/>
    <w:rsid w:val="00240449"/>
    <w:rsid w:val="00242C54"/>
    <w:rsid w:val="00242F28"/>
    <w:rsid w:val="0024458D"/>
    <w:rsid w:val="00244B2F"/>
    <w:rsid w:val="00245BD3"/>
    <w:rsid w:val="00246A5F"/>
    <w:rsid w:val="002470D1"/>
    <w:rsid w:val="00253457"/>
    <w:rsid w:val="00255721"/>
    <w:rsid w:val="002575C0"/>
    <w:rsid w:val="00262C5D"/>
    <w:rsid w:val="00263753"/>
    <w:rsid w:val="002648BE"/>
    <w:rsid w:val="002654F6"/>
    <w:rsid w:val="00265FFB"/>
    <w:rsid w:val="00271652"/>
    <w:rsid w:val="002768B4"/>
    <w:rsid w:val="002803E1"/>
    <w:rsid w:val="00282423"/>
    <w:rsid w:val="00282A7D"/>
    <w:rsid w:val="002835C8"/>
    <w:rsid w:val="00283C09"/>
    <w:rsid w:val="0028582A"/>
    <w:rsid w:val="00286B33"/>
    <w:rsid w:val="0028710B"/>
    <w:rsid w:val="0029430E"/>
    <w:rsid w:val="0029452C"/>
    <w:rsid w:val="00294C96"/>
    <w:rsid w:val="00294F56"/>
    <w:rsid w:val="002953D9"/>
    <w:rsid w:val="00296747"/>
    <w:rsid w:val="00297BD1"/>
    <w:rsid w:val="002A3190"/>
    <w:rsid w:val="002A37E7"/>
    <w:rsid w:val="002A3CCC"/>
    <w:rsid w:val="002A5438"/>
    <w:rsid w:val="002B02B3"/>
    <w:rsid w:val="002B107F"/>
    <w:rsid w:val="002B3A4C"/>
    <w:rsid w:val="002B48E7"/>
    <w:rsid w:val="002B70D8"/>
    <w:rsid w:val="002B7CCF"/>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60B3"/>
    <w:rsid w:val="002E717E"/>
    <w:rsid w:val="002F05D1"/>
    <w:rsid w:val="002F0955"/>
    <w:rsid w:val="002F170F"/>
    <w:rsid w:val="002F1D26"/>
    <w:rsid w:val="002F2448"/>
    <w:rsid w:val="002F5B09"/>
    <w:rsid w:val="002F7D2C"/>
    <w:rsid w:val="00300AE7"/>
    <w:rsid w:val="00300EF4"/>
    <w:rsid w:val="00303AD2"/>
    <w:rsid w:val="00305DE6"/>
    <w:rsid w:val="00307ABB"/>
    <w:rsid w:val="00312656"/>
    <w:rsid w:val="0031425D"/>
    <w:rsid w:val="003158BE"/>
    <w:rsid w:val="00315EE3"/>
    <w:rsid w:val="00322C5F"/>
    <w:rsid w:val="0032485B"/>
    <w:rsid w:val="003260A3"/>
    <w:rsid w:val="00327CE6"/>
    <w:rsid w:val="00330800"/>
    <w:rsid w:val="00331264"/>
    <w:rsid w:val="003323CC"/>
    <w:rsid w:val="00332C72"/>
    <w:rsid w:val="00333920"/>
    <w:rsid w:val="00333F70"/>
    <w:rsid w:val="00334CC7"/>
    <w:rsid w:val="00335DDB"/>
    <w:rsid w:val="00335F57"/>
    <w:rsid w:val="00336072"/>
    <w:rsid w:val="0033695C"/>
    <w:rsid w:val="00340F3E"/>
    <w:rsid w:val="00341692"/>
    <w:rsid w:val="003423EE"/>
    <w:rsid w:val="00343445"/>
    <w:rsid w:val="003468F3"/>
    <w:rsid w:val="00347945"/>
    <w:rsid w:val="00350AF4"/>
    <w:rsid w:val="00360DA8"/>
    <w:rsid w:val="003619D1"/>
    <w:rsid w:val="00361D97"/>
    <w:rsid w:val="00364200"/>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D024F"/>
    <w:rsid w:val="003D58CE"/>
    <w:rsid w:val="003D6D10"/>
    <w:rsid w:val="003D77B4"/>
    <w:rsid w:val="003E19F6"/>
    <w:rsid w:val="003E2BA3"/>
    <w:rsid w:val="003E2D1D"/>
    <w:rsid w:val="003E4996"/>
    <w:rsid w:val="003E5A3F"/>
    <w:rsid w:val="003E7B07"/>
    <w:rsid w:val="003F015B"/>
    <w:rsid w:val="003F1343"/>
    <w:rsid w:val="003F17C0"/>
    <w:rsid w:val="003F260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B81"/>
    <w:rsid w:val="004B2FDD"/>
    <w:rsid w:val="004B36B6"/>
    <w:rsid w:val="004B3A87"/>
    <w:rsid w:val="004B3B72"/>
    <w:rsid w:val="004B43B2"/>
    <w:rsid w:val="004B5BDD"/>
    <w:rsid w:val="004B5FFE"/>
    <w:rsid w:val="004B656A"/>
    <w:rsid w:val="004B6799"/>
    <w:rsid w:val="004C45AB"/>
    <w:rsid w:val="004C4730"/>
    <w:rsid w:val="004C694F"/>
    <w:rsid w:val="004C6A9F"/>
    <w:rsid w:val="004C70D7"/>
    <w:rsid w:val="004D3E23"/>
    <w:rsid w:val="004D771F"/>
    <w:rsid w:val="004E0645"/>
    <w:rsid w:val="004E20AD"/>
    <w:rsid w:val="004E26BF"/>
    <w:rsid w:val="004E2B0D"/>
    <w:rsid w:val="004E3C3E"/>
    <w:rsid w:val="004E7B04"/>
    <w:rsid w:val="004E7B26"/>
    <w:rsid w:val="004F0D8D"/>
    <w:rsid w:val="004F0E5F"/>
    <w:rsid w:val="004F179A"/>
    <w:rsid w:val="004F22E6"/>
    <w:rsid w:val="004F36FB"/>
    <w:rsid w:val="004F4BD2"/>
    <w:rsid w:val="004F6A51"/>
    <w:rsid w:val="0050006E"/>
    <w:rsid w:val="00501EE4"/>
    <w:rsid w:val="00511C92"/>
    <w:rsid w:val="00516B94"/>
    <w:rsid w:val="005173CA"/>
    <w:rsid w:val="00521004"/>
    <w:rsid w:val="0052196C"/>
    <w:rsid w:val="005263B7"/>
    <w:rsid w:val="005271C9"/>
    <w:rsid w:val="00536C3C"/>
    <w:rsid w:val="0054044D"/>
    <w:rsid w:val="00541601"/>
    <w:rsid w:val="00542FD0"/>
    <w:rsid w:val="00543895"/>
    <w:rsid w:val="00551D7C"/>
    <w:rsid w:val="00552C4E"/>
    <w:rsid w:val="005556E3"/>
    <w:rsid w:val="005571BE"/>
    <w:rsid w:val="00561C10"/>
    <w:rsid w:val="005624BD"/>
    <w:rsid w:val="005625CB"/>
    <w:rsid w:val="00562BD0"/>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332D"/>
    <w:rsid w:val="005B379A"/>
    <w:rsid w:val="005B3914"/>
    <w:rsid w:val="005B39D1"/>
    <w:rsid w:val="005B40AD"/>
    <w:rsid w:val="005B7645"/>
    <w:rsid w:val="005C0E1E"/>
    <w:rsid w:val="005C26AE"/>
    <w:rsid w:val="005C49CF"/>
    <w:rsid w:val="005C5484"/>
    <w:rsid w:val="005C7051"/>
    <w:rsid w:val="005D0E45"/>
    <w:rsid w:val="005D19A2"/>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2C66"/>
    <w:rsid w:val="006054C6"/>
    <w:rsid w:val="0060591C"/>
    <w:rsid w:val="006071B6"/>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40507"/>
    <w:rsid w:val="0064241E"/>
    <w:rsid w:val="006438D2"/>
    <w:rsid w:val="00643E33"/>
    <w:rsid w:val="006457A4"/>
    <w:rsid w:val="0064668E"/>
    <w:rsid w:val="00651785"/>
    <w:rsid w:val="00651E08"/>
    <w:rsid w:val="00652772"/>
    <w:rsid w:val="00653AEF"/>
    <w:rsid w:val="00653E09"/>
    <w:rsid w:val="00654F66"/>
    <w:rsid w:val="00655565"/>
    <w:rsid w:val="006565A0"/>
    <w:rsid w:val="00656790"/>
    <w:rsid w:val="00656B12"/>
    <w:rsid w:val="006600AD"/>
    <w:rsid w:val="006634D7"/>
    <w:rsid w:val="0066443E"/>
    <w:rsid w:val="006652BE"/>
    <w:rsid w:val="00666961"/>
    <w:rsid w:val="006677ED"/>
    <w:rsid w:val="00673934"/>
    <w:rsid w:val="0067687C"/>
    <w:rsid w:val="006772C9"/>
    <w:rsid w:val="00680A6F"/>
    <w:rsid w:val="00680FCD"/>
    <w:rsid w:val="00681EA5"/>
    <w:rsid w:val="00681EB0"/>
    <w:rsid w:val="00682DB8"/>
    <w:rsid w:val="00684E90"/>
    <w:rsid w:val="00685A21"/>
    <w:rsid w:val="006867AD"/>
    <w:rsid w:val="00690649"/>
    <w:rsid w:val="00691423"/>
    <w:rsid w:val="00691FB4"/>
    <w:rsid w:val="0069274C"/>
    <w:rsid w:val="00694249"/>
    <w:rsid w:val="00694729"/>
    <w:rsid w:val="006959B1"/>
    <w:rsid w:val="00697E9B"/>
    <w:rsid w:val="006A110E"/>
    <w:rsid w:val="006A16BA"/>
    <w:rsid w:val="006A2517"/>
    <w:rsid w:val="006A286D"/>
    <w:rsid w:val="006A5C75"/>
    <w:rsid w:val="006A7CCE"/>
    <w:rsid w:val="006B06DE"/>
    <w:rsid w:val="006B1281"/>
    <w:rsid w:val="006B735F"/>
    <w:rsid w:val="006B7BB6"/>
    <w:rsid w:val="006C138F"/>
    <w:rsid w:val="006C1F15"/>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26A6"/>
    <w:rsid w:val="00762873"/>
    <w:rsid w:val="007628DC"/>
    <w:rsid w:val="00762DE2"/>
    <w:rsid w:val="007641F0"/>
    <w:rsid w:val="00764DE5"/>
    <w:rsid w:val="007661B7"/>
    <w:rsid w:val="00766587"/>
    <w:rsid w:val="00773E70"/>
    <w:rsid w:val="00774C6E"/>
    <w:rsid w:val="007751C7"/>
    <w:rsid w:val="007753E3"/>
    <w:rsid w:val="007754E8"/>
    <w:rsid w:val="0078100A"/>
    <w:rsid w:val="00781A56"/>
    <w:rsid w:val="00782337"/>
    <w:rsid w:val="00782540"/>
    <w:rsid w:val="00782CD3"/>
    <w:rsid w:val="00783221"/>
    <w:rsid w:val="00790727"/>
    <w:rsid w:val="00791E56"/>
    <w:rsid w:val="0079226C"/>
    <w:rsid w:val="0079477C"/>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6CC2"/>
    <w:rsid w:val="007C7726"/>
    <w:rsid w:val="007D095D"/>
    <w:rsid w:val="007D3C3C"/>
    <w:rsid w:val="007D3F0E"/>
    <w:rsid w:val="007D73F5"/>
    <w:rsid w:val="007E245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36FD"/>
    <w:rsid w:val="00813A4F"/>
    <w:rsid w:val="00815C50"/>
    <w:rsid w:val="00815ED7"/>
    <w:rsid w:val="00815FC5"/>
    <w:rsid w:val="008160D4"/>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A45"/>
    <w:rsid w:val="00840A74"/>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1A3"/>
    <w:rsid w:val="00873615"/>
    <w:rsid w:val="00875F2D"/>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CB5"/>
    <w:rsid w:val="008C5C22"/>
    <w:rsid w:val="008C6DEB"/>
    <w:rsid w:val="008C7316"/>
    <w:rsid w:val="008D02D0"/>
    <w:rsid w:val="008D05F3"/>
    <w:rsid w:val="008D2833"/>
    <w:rsid w:val="008D485E"/>
    <w:rsid w:val="008D55EE"/>
    <w:rsid w:val="008E0AF8"/>
    <w:rsid w:val="008E2B71"/>
    <w:rsid w:val="008E7047"/>
    <w:rsid w:val="008F032A"/>
    <w:rsid w:val="008F32CC"/>
    <w:rsid w:val="008F4628"/>
    <w:rsid w:val="008F7D3C"/>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08C7"/>
    <w:rsid w:val="00932E3E"/>
    <w:rsid w:val="009348E0"/>
    <w:rsid w:val="00934AC1"/>
    <w:rsid w:val="0093648F"/>
    <w:rsid w:val="00936740"/>
    <w:rsid w:val="0093683A"/>
    <w:rsid w:val="009378F7"/>
    <w:rsid w:val="00940ECF"/>
    <w:rsid w:val="009423D0"/>
    <w:rsid w:val="009471E9"/>
    <w:rsid w:val="0094752A"/>
    <w:rsid w:val="009510DA"/>
    <w:rsid w:val="009536AA"/>
    <w:rsid w:val="00953EC7"/>
    <w:rsid w:val="009613C2"/>
    <w:rsid w:val="00961787"/>
    <w:rsid w:val="00966506"/>
    <w:rsid w:val="009678C5"/>
    <w:rsid w:val="009709A8"/>
    <w:rsid w:val="00972189"/>
    <w:rsid w:val="00975C0B"/>
    <w:rsid w:val="009772D4"/>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2557"/>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C43"/>
    <w:rsid w:val="009E51FB"/>
    <w:rsid w:val="009E5423"/>
    <w:rsid w:val="009E5A6E"/>
    <w:rsid w:val="009E6B8B"/>
    <w:rsid w:val="009E7C6D"/>
    <w:rsid w:val="009F0FDB"/>
    <w:rsid w:val="009F13D4"/>
    <w:rsid w:val="009F63FA"/>
    <w:rsid w:val="009F7E33"/>
    <w:rsid w:val="00A001D1"/>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78C9"/>
    <w:rsid w:val="00A3304F"/>
    <w:rsid w:val="00A34874"/>
    <w:rsid w:val="00A3607D"/>
    <w:rsid w:val="00A36214"/>
    <w:rsid w:val="00A36B80"/>
    <w:rsid w:val="00A37AAC"/>
    <w:rsid w:val="00A40834"/>
    <w:rsid w:val="00A41591"/>
    <w:rsid w:val="00A422AE"/>
    <w:rsid w:val="00A44859"/>
    <w:rsid w:val="00A456C1"/>
    <w:rsid w:val="00A458D5"/>
    <w:rsid w:val="00A47B4E"/>
    <w:rsid w:val="00A513C3"/>
    <w:rsid w:val="00A53EAB"/>
    <w:rsid w:val="00A55D65"/>
    <w:rsid w:val="00A564B8"/>
    <w:rsid w:val="00A61ED7"/>
    <w:rsid w:val="00A63F22"/>
    <w:rsid w:val="00A65100"/>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3C7D"/>
    <w:rsid w:val="00A93C95"/>
    <w:rsid w:val="00A95830"/>
    <w:rsid w:val="00A95AA6"/>
    <w:rsid w:val="00A97554"/>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F64"/>
    <w:rsid w:val="00AD773C"/>
    <w:rsid w:val="00AD7978"/>
    <w:rsid w:val="00AD79EA"/>
    <w:rsid w:val="00AD7BE7"/>
    <w:rsid w:val="00AE0CCF"/>
    <w:rsid w:val="00AE23DA"/>
    <w:rsid w:val="00AE2D99"/>
    <w:rsid w:val="00AE3440"/>
    <w:rsid w:val="00AE3D57"/>
    <w:rsid w:val="00AE5665"/>
    <w:rsid w:val="00AF049E"/>
    <w:rsid w:val="00AF15FD"/>
    <w:rsid w:val="00AF7C3B"/>
    <w:rsid w:val="00B03A55"/>
    <w:rsid w:val="00B05E19"/>
    <w:rsid w:val="00B10553"/>
    <w:rsid w:val="00B21B0B"/>
    <w:rsid w:val="00B225F3"/>
    <w:rsid w:val="00B24AA3"/>
    <w:rsid w:val="00B25A48"/>
    <w:rsid w:val="00B25C3D"/>
    <w:rsid w:val="00B26BCA"/>
    <w:rsid w:val="00B26E74"/>
    <w:rsid w:val="00B27DE0"/>
    <w:rsid w:val="00B31349"/>
    <w:rsid w:val="00B3179D"/>
    <w:rsid w:val="00B31A35"/>
    <w:rsid w:val="00B32809"/>
    <w:rsid w:val="00B34005"/>
    <w:rsid w:val="00B35529"/>
    <w:rsid w:val="00B379A8"/>
    <w:rsid w:val="00B42D31"/>
    <w:rsid w:val="00B45323"/>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A1691"/>
    <w:rsid w:val="00BA3290"/>
    <w:rsid w:val="00BA3436"/>
    <w:rsid w:val="00BA64F8"/>
    <w:rsid w:val="00BA659F"/>
    <w:rsid w:val="00BA6892"/>
    <w:rsid w:val="00BA6EED"/>
    <w:rsid w:val="00BB0B10"/>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32F7"/>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6A5"/>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7771"/>
    <w:rsid w:val="00CC7CB4"/>
    <w:rsid w:val="00CD29D7"/>
    <w:rsid w:val="00CE017B"/>
    <w:rsid w:val="00CE1197"/>
    <w:rsid w:val="00CE7773"/>
    <w:rsid w:val="00CF0C2B"/>
    <w:rsid w:val="00CF4875"/>
    <w:rsid w:val="00CF4E1D"/>
    <w:rsid w:val="00D01521"/>
    <w:rsid w:val="00D021E3"/>
    <w:rsid w:val="00D03330"/>
    <w:rsid w:val="00D04A1E"/>
    <w:rsid w:val="00D06748"/>
    <w:rsid w:val="00D11C9C"/>
    <w:rsid w:val="00D11F66"/>
    <w:rsid w:val="00D124C1"/>
    <w:rsid w:val="00D13553"/>
    <w:rsid w:val="00D1463E"/>
    <w:rsid w:val="00D14C0D"/>
    <w:rsid w:val="00D17CA1"/>
    <w:rsid w:val="00D224C0"/>
    <w:rsid w:val="00D2268C"/>
    <w:rsid w:val="00D22AAC"/>
    <w:rsid w:val="00D24284"/>
    <w:rsid w:val="00D24FAE"/>
    <w:rsid w:val="00D25976"/>
    <w:rsid w:val="00D26C9A"/>
    <w:rsid w:val="00D27206"/>
    <w:rsid w:val="00D3058D"/>
    <w:rsid w:val="00D318E6"/>
    <w:rsid w:val="00D35E9D"/>
    <w:rsid w:val="00D360D5"/>
    <w:rsid w:val="00D374DD"/>
    <w:rsid w:val="00D40A5C"/>
    <w:rsid w:val="00D411D5"/>
    <w:rsid w:val="00D44A55"/>
    <w:rsid w:val="00D464F6"/>
    <w:rsid w:val="00D47501"/>
    <w:rsid w:val="00D53417"/>
    <w:rsid w:val="00D55834"/>
    <w:rsid w:val="00D561CE"/>
    <w:rsid w:val="00D562E0"/>
    <w:rsid w:val="00D573B0"/>
    <w:rsid w:val="00D57CEE"/>
    <w:rsid w:val="00D632B5"/>
    <w:rsid w:val="00D63386"/>
    <w:rsid w:val="00D637B2"/>
    <w:rsid w:val="00D64A79"/>
    <w:rsid w:val="00D70513"/>
    <w:rsid w:val="00D75164"/>
    <w:rsid w:val="00D75633"/>
    <w:rsid w:val="00D82780"/>
    <w:rsid w:val="00D839FB"/>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63F9"/>
    <w:rsid w:val="00DD7BF7"/>
    <w:rsid w:val="00DE037D"/>
    <w:rsid w:val="00DE1518"/>
    <w:rsid w:val="00DE2331"/>
    <w:rsid w:val="00DE2D96"/>
    <w:rsid w:val="00DE5557"/>
    <w:rsid w:val="00DE7B11"/>
    <w:rsid w:val="00DF11CB"/>
    <w:rsid w:val="00DF16A4"/>
    <w:rsid w:val="00DF1A10"/>
    <w:rsid w:val="00DF1D97"/>
    <w:rsid w:val="00DF2914"/>
    <w:rsid w:val="00DF3C9D"/>
    <w:rsid w:val="00DF3FDD"/>
    <w:rsid w:val="00DF47B4"/>
    <w:rsid w:val="00DF5F09"/>
    <w:rsid w:val="00DF61A3"/>
    <w:rsid w:val="00E01C54"/>
    <w:rsid w:val="00E01FB1"/>
    <w:rsid w:val="00E033A4"/>
    <w:rsid w:val="00E03E47"/>
    <w:rsid w:val="00E0472D"/>
    <w:rsid w:val="00E047EC"/>
    <w:rsid w:val="00E055A8"/>
    <w:rsid w:val="00E11927"/>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5E37"/>
    <w:rsid w:val="00E86935"/>
    <w:rsid w:val="00E87A5A"/>
    <w:rsid w:val="00E87B20"/>
    <w:rsid w:val="00E90274"/>
    <w:rsid w:val="00E909F5"/>
    <w:rsid w:val="00E92F7F"/>
    <w:rsid w:val="00E93FB6"/>
    <w:rsid w:val="00EA05DC"/>
    <w:rsid w:val="00EA4018"/>
    <w:rsid w:val="00EA5DA0"/>
    <w:rsid w:val="00EA61E9"/>
    <w:rsid w:val="00EA6BE2"/>
    <w:rsid w:val="00EB270E"/>
    <w:rsid w:val="00EB710A"/>
    <w:rsid w:val="00EB7FBF"/>
    <w:rsid w:val="00EC1FBC"/>
    <w:rsid w:val="00EC2DA5"/>
    <w:rsid w:val="00EC5092"/>
    <w:rsid w:val="00ED082E"/>
    <w:rsid w:val="00ED28AB"/>
    <w:rsid w:val="00ED4246"/>
    <w:rsid w:val="00ED5A34"/>
    <w:rsid w:val="00ED6180"/>
    <w:rsid w:val="00EE20AD"/>
    <w:rsid w:val="00EE22C1"/>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733"/>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60406"/>
    <w:rsid w:val="00F60BB8"/>
    <w:rsid w:val="00F637DA"/>
    <w:rsid w:val="00F6464A"/>
    <w:rsid w:val="00F65D83"/>
    <w:rsid w:val="00F662F7"/>
    <w:rsid w:val="00F66506"/>
    <w:rsid w:val="00F66566"/>
    <w:rsid w:val="00F6735D"/>
    <w:rsid w:val="00F67A26"/>
    <w:rsid w:val="00F70B81"/>
    <w:rsid w:val="00F70CE6"/>
    <w:rsid w:val="00F70E2B"/>
    <w:rsid w:val="00F72D3F"/>
    <w:rsid w:val="00F72F3D"/>
    <w:rsid w:val="00F73057"/>
    <w:rsid w:val="00F732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0FD2"/>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96707"/>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F53AD-151B-457E-8ED5-3314231B3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4653</TotalTime>
  <Pages>7</Pages>
  <Words>2817</Words>
  <Characters>16059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18839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1869</cp:revision>
  <cp:lastPrinted>2024-04-05T13:14:00Z</cp:lastPrinted>
  <dcterms:created xsi:type="dcterms:W3CDTF">2015-04-10T06:47:00Z</dcterms:created>
  <dcterms:modified xsi:type="dcterms:W3CDTF">2026-10-23T06:28:00Z</dcterms:modified>
</cp:coreProperties>
</file>