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F4" w:rsidRDefault="00BC74F4" w:rsidP="00BC74F4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bookmarkStart w:id="0" w:name="_Hlk33688333"/>
      <w:bookmarkStart w:id="1" w:name="_Hlk33688405"/>
      <w:bookmarkStart w:id="2" w:name="_GoBack"/>
      <w:bookmarkEnd w:id="2"/>
      <w:r>
        <w:rPr>
          <w:rFonts w:ascii="Times New Roman" w:hAnsi="Times New Roman"/>
          <w:sz w:val="28"/>
          <w:szCs w:val="28"/>
        </w:rPr>
        <w:t>Приложение № 1</w:t>
      </w:r>
    </w:p>
    <w:p w:rsidR="00BC74F4" w:rsidRDefault="00BC74F4" w:rsidP="00BC74F4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0034C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программе </w:t>
      </w:r>
      <w:r w:rsidRPr="000034CE">
        <w:rPr>
          <w:rFonts w:ascii="Times New Roman" w:hAnsi="Times New Roman"/>
          <w:sz w:val="28"/>
          <w:szCs w:val="28"/>
        </w:rPr>
        <w:t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4CE">
        <w:rPr>
          <w:rFonts w:ascii="Times New Roman" w:hAnsi="Times New Roman"/>
          <w:sz w:val="28"/>
          <w:szCs w:val="28"/>
        </w:rPr>
        <w:t>физической культуры и спорта»</w:t>
      </w:r>
    </w:p>
    <w:p w:rsidR="00BC74F4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C74F4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C74F4" w:rsidRPr="00B861C1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B861C1">
        <w:rPr>
          <w:rFonts w:ascii="Times New Roman" w:hAnsi="Times New Roman" w:cs="Times New Roman"/>
          <w:b/>
          <w:sz w:val="28"/>
          <w:szCs w:val="24"/>
        </w:rPr>
        <w:t>ЦЕЛЕВЫЕ ПОКАЗАТЕЛИ</w:t>
      </w:r>
    </w:p>
    <w:p w:rsidR="00BC74F4" w:rsidRPr="00B861C1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861C1">
        <w:rPr>
          <w:rFonts w:ascii="Times New Roman" w:hAnsi="Times New Roman" w:cs="Times New Roman"/>
          <w:b/>
          <w:sz w:val="28"/>
          <w:szCs w:val="24"/>
        </w:rPr>
        <w:t>муниципальной программы</w:t>
      </w:r>
    </w:p>
    <w:p w:rsidR="00BC74F4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r w:rsidRPr="00B861C1">
        <w:rPr>
          <w:rFonts w:ascii="Times New Roman" w:hAnsi="Times New Roman" w:cs="Times New Roman"/>
          <w:b/>
          <w:sz w:val="28"/>
          <w:szCs w:val="24"/>
        </w:rPr>
        <w:t>Развитие физической культуры и спорта</w:t>
      </w:r>
      <w:r w:rsidRPr="00B861C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» </w:t>
      </w:r>
      <w:bookmarkEnd w:id="0"/>
    </w:p>
    <w:p w:rsidR="00BC74F4" w:rsidRDefault="00BC74F4" w:rsidP="00BC74F4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45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76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BC74F4" w:rsidRPr="007F2424" w:rsidTr="001F033D">
        <w:trPr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№</w:t>
            </w:r>
          </w:p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Наименование  </w:t>
            </w:r>
          </w:p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69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Значение показателей</w:t>
            </w:r>
          </w:p>
        </w:tc>
      </w:tr>
      <w:tr w:rsidR="00BC74F4" w:rsidRPr="007F2424" w:rsidTr="004E644D">
        <w:trPr>
          <w:tblHeader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2025 год</w:t>
            </w:r>
          </w:p>
        </w:tc>
      </w:tr>
      <w:tr w:rsidR="00BC74F4" w:rsidRPr="007F2424" w:rsidTr="004E644D">
        <w:trPr>
          <w:tblHeader/>
        </w:trPr>
        <w:tc>
          <w:tcPr>
            <w:tcW w:w="709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11</w:t>
            </w:r>
          </w:p>
        </w:tc>
      </w:tr>
      <w:tr w:rsidR="00BC74F4" w:rsidRPr="007F2424" w:rsidTr="00362AA0">
        <w:tc>
          <w:tcPr>
            <w:tcW w:w="709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1*</w:t>
            </w:r>
          </w:p>
        </w:tc>
        <w:tc>
          <w:tcPr>
            <w:tcW w:w="13750" w:type="dxa"/>
            <w:gridSpan w:val="10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Муниципальная программа «Развитие физической культуры и спорта»</w:t>
            </w:r>
          </w:p>
        </w:tc>
      </w:tr>
      <w:tr w:rsidR="00BC74F4" w:rsidRPr="007F2424" w:rsidTr="00362AA0">
        <w:tc>
          <w:tcPr>
            <w:tcW w:w="709" w:type="dxa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3750" w:type="dxa"/>
            <w:gridSpan w:val="10"/>
            <w:shd w:val="clear" w:color="auto" w:fill="auto"/>
          </w:tcPr>
          <w:p w:rsidR="00BC74F4" w:rsidRPr="00870587" w:rsidRDefault="00BC74F4" w:rsidP="00BC74F4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70587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Подпрограмма № 1  «Развитие физической культуры и массового спорта» 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Удельный вес населения района,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52,6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Удельный вес детей и подростков в возрасте 6 - 15 лет, систематически занимающихся 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52,5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4E644D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54000</w:t>
            </w:r>
          </w:p>
        </w:tc>
      </w:tr>
      <w:tr w:rsidR="00BC74F4" w:rsidRPr="007F2424" w:rsidTr="004E644D">
        <w:trPr>
          <w:trHeight w:val="17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учреждений, получающих субсидию из районного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BC74F4" w:rsidRPr="007F2424" w:rsidTr="004E644D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период (районные 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630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2.8</w:t>
            </w: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путевок, приобретенных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Расходы бюджета Тимашевского района на физическую культуру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104,3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Расходы бюджета Тимашевского района на физическую культуру и спорт на одного жителя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1350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Выполнение муниципального задания по развитию физической культуры и спорта в муниципальном образовании Тимашевский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спортзалов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спортзалов, в которых проведен текущий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объектов, с доступностью к энергообеспечению в 2018 году  (универсальный спортивный  комплекс по адресу: ст. Медведовская Тимашевского района,  ул. Пушкина, 5А)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построенных универсальных спортивных комплексов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99157E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pStyle w:val="a3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объектов, на которых выполнены дополнительные работы по строительству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укомплектованных, лицензированных медицинских кабинетов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2.20</w:t>
            </w: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муниципальных автономных учреждений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</w:t>
            </w:r>
          </w:p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 xml:space="preserve">Количество малых спортивных площадок, созданных в рамках реализации регионального проекта Краснодарского края «Спорт - норма жизни»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lastRenderedPageBreak/>
              <w:t>2.22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муниципальных автономных учреждений, получающих субсидию на обеспечение уровня финансирования муниципальных организаций отрасли  «Физическая культура и спорт», осуществляющих  спортивную подготовку и реализующих программы спортивной подготовки в соответствии с требованиями 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инструкторов, получающих субсидию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изготовленной проектно-сметной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4D5CEE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присоединенных энерго-принимающих устройств для эксплуатации объектов в 2020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обследованных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учреждений получа</w:t>
            </w:r>
            <w:r w:rsidR="00BB72FC">
              <w:rPr>
                <w:rFonts w:ascii="Times New Roman" w:hAnsi="Times New Roman"/>
                <w:szCs w:val="24"/>
              </w:rPr>
              <w:t>телей субсидии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B72FC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2.29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Количество капитально отремонтированных трибун, устройство навеса в 2023 году (стадион «Юность» по адресу: Медведовское с/п, ул. Московская, 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Подпрограмма № 2 «Управление реализацией</w:t>
            </w:r>
            <w:r w:rsidRPr="00870587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rPr>
                <w:szCs w:val="28"/>
              </w:rPr>
            </w:pPr>
            <w:r w:rsidRPr="00870587">
              <w:rPr>
                <w:rFonts w:ascii="Times New Roman" w:hAnsi="Times New Roman"/>
                <w:szCs w:val="28"/>
              </w:rPr>
              <w:t xml:space="preserve">освоение средств районного бюджета, выделенных в соответствии с бюджетной сметой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BC74F4" w:rsidRPr="007F2424" w:rsidTr="004E644D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74F4" w:rsidRPr="00870587" w:rsidRDefault="00BC74F4" w:rsidP="00BC74F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70587">
              <w:rPr>
                <w:rFonts w:ascii="Times New Roman" w:hAnsi="Times New Roman"/>
                <w:szCs w:val="28"/>
              </w:rPr>
              <w:t>число обученных на курсах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870587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4F4" w:rsidRPr="00870587" w:rsidRDefault="00BC74F4" w:rsidP="00BC7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0587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BC74F4" w:rsidRDefault="00BC74F4" w:rsidP="00BC74F4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C74F4" w:rsidRDefault="00BC74F4" w:rsidP="00BC74F4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C74F4" w:rsidRDefault="00BC74F4" w:rsidP="00BC7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BC74F4" w:rsidRDefault="00BC74F4" w:rsidP="00BC7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54741" w:rsidRPr="00BC74F4" w:rsidRDefault="00BC74F4" w:rsidP="00BC7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Тимашевский район                                                                                                                                             </w:t>
      </w:r>
      <w:bookmarkEnd w:id="1"/>
      <w:r w:rsidR="001F033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А.В. Даньяров</w:t>
      </w:r>
    </w:p>
    <w:sectPr w:rsidR="00D54741" w:rsidRPr="00BC74F4" w:rsidSect="00BC74F4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75" w:rsidRDefault="00653475" w:rsidP="00BC74F4">
      <w:pPr>
        <w:spacing w:after="0" w:line="240" w:lineRule="auto"/>
      </w:pPr>
      <w:r>
        <w:separator/>
      </w:r>
    </w:p>
  </w:endnote>
  <w:endnote w:type="continuationSeparator" w:id="0">
    <w:p w:rsidR="00653475" w:rsidRDefault="00653475" w:rsidP="00BC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75" w:rsidRDefault="00653475" w:rsidP="00BC74F4">
      <w:pPr>
        <w:spacing w:after="0" w:line="240" w:lineRule="auto"/>
      </w:pPr>
      <w:r>
        <w:separator/>
      </w:r>
    </w:p>
  </w:footnote>
  <w:footnote w:type="continuationSeparator" w:id="0">
    <w:p w:rsidR="00653475" w:rsidRDefault="00653475" w:rsidP="00BC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268755"/>
      <w:docPartObj>
        <w:docPartGallery w:val="Page Numbers (Margins)"/>
        <w:docPartUnique/>
      </w:docPartObj>
    </w:sdtPr>
    <w:sdtEndPr/>
    <w:sdtContent>
      <w:p w:rsidR="00BC74F4" w:rsidRDefault="001F033D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48260</wp:posOffset>
                  </wp:positionH>
                  <wp:positionV relativeFrom="page">
                    <wp:posOffset>3333750</wp:posOffset>
                  </wp:positionV>
                  <wp:extent cx="504825" cy="895350"/>
                  <wp:effectExtent l="0" t="0" r="9525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F033D" w:rsidRPr="001F033D" w:rsidRDefault="001F033D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1F033D">
                                    <w:rPr>
                                      <w:rFonts w:ascii="Times New Roman" w:eastAsiaTheme="minorEastAsia" w:hAnsi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1F033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F033D">
                                    <w:rPr>
                                      <w:rFonts w:ascii="Times New Roman" w:eastAsiaTheme="minorEastAsia" w:hAnsi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BC03C3" w:rsidRPr="00BC03C3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1F033D">
                                    <w:rPr>
                                      <w:rFonts w:ascii="Times New Roman" w:eastAsiaTheme="majorEastAsia" w:hAnsi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3.8pt;margin-top:262.5pt;width:39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F033D" w:rsidRPr="001F033D" w:rsidRDefault="001F033D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8"/>
                                <w:szCs w:val="28"/>
                              </w:rPr>
                            </w:pPr>
                            <w:r w:rsidRPr="001F033D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1F033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1F033D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C03C3" w:rsidRPr="00BC03C3">
                              <w:rPr>
                                <w:rFonts w:ascii="Times New Roman" w:eastAsiaTheme="majorEastAsia" w:hAnsi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1F033D">
                              <w:rPr>
                                <w:rFonts w:ascii="Times New Roman" w:eastAsiaTheme="majorEastAsia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01"/>
    <w:rsid w:val="001F033D"/>
    <w:rsid w:val="00275FE7"/>
    <w:rsid w:val="004D5CEE"/>
    <w:rsid w:val="004E644D"/>
    <w:rsid w:val="00653475"/>
    <w:rsid w:val="00BB6800"/>
    <w:rsid w:val="00BB72FC"/>
    <w:rsid w:val="00BC03C3"/>
    <w:rsid w:val="00BC74F4"/>
    <w:rsid w:val="00C16701"/>
    <w:rsid w:val="00CE4243"/>
    <w:rsid w:val="00D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148FC1-13BF-4615-9E44-D6A1E4F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99"/>
    <w:qFormat/>
    <w:rsid w:val="00BC74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C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4F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7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4F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3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D115-73E7-4D35-A14A-8C9B5E51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Спорт1</cp:lastModifiedBy>
  <cp:revision>2</cp:revision>
  <cp:lastPrinted>2023-12-05T12:26:00Z</cp:lastPrinted>
  <dcterms:created xsi:type="dcterms:W3CDTF">2024-04-23T12:17:00Z</dcterms:created>
  <dcterms:modified xsi:type="dcterms:W3CDTF">2024-04-23T12:17:00Z</dcterms:modified>
</cp:coreProperties>
</file>