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bookmarkStart w:id="0" w:name="sub_26022"/>
      <w:r w:rsidRPr="00DA1BA0"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от 8 ноября 2019 г. № 1335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«Об утверждении административного регламента предоставления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муниципальной услуги «Выдача специального разрешения на движение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по автомобильным дорогам местного значения тяжеловесного </w:t>
      </w:r>
    </w:p>
    <w:p w:rsidR="00357EF7" w:rsidRPr="003B0B47" w:rsidRDefault="00DA1BA0" w:rsidP="00DA1BA0">
      <w:pPr>
        <w:widowControl w:val="0"/>
        <w:jc w:val="center"/>
        <w:rPr>
          <w:sz w:val="28"/>
          <w:szCs w:val="28"/>
        </w:rPr>
      </w:pPr>
      <w:r w:rsidRPr="00DA1BA0">
        <w:rPr>
          <w:b/>
          <w:bCs/>
          <w:sz w:val="28"/>
          <w:szCs w:val="28"/>
        </w:rPr>
        <w:t>и (или) крупногабаритного транспортного средства»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D72784" w:rsidRDefault="00BE63AC" w:rsidP="00D727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</w:t>
      </w:r>
      <w:r w:rsidRPr="000A3DDF">
        <w:rPr>
          <w:sz w:val="28"/>
          <w:szCs w:val="28"/>
        </w:rPr>
        <w:t xml:space="preserve">Федеральными законами </w:t>
      </w:r>
      <w:r w:rsidR="00DA1BA0">
        <w:rPr>
          <w:sz w:val="28"/>
          <w:szCs w:val="28"/>
        </w:rPr>
        <w:t>от 2 июля 2021 г. №</w:t>
      </w:r>
      <w:r w:rsidR="00DA1BA0" w:rsidRPr="00DA1BA0">
        <w:rPr>
          <w:sz w:val="28"/>
          <w:szCs w:val="28"/>
        </w:rPr>
        <w:t xml:space="preserve"> 336-ФЗ</w:t>
      </w:r>
      <w:r w:rsidR="00DA1BA0">
        <w:rPr>
          <w:sz w:val="28"/>
          <w:szCs w:val="28"/>
        </w:rPr>
        <w:t xml:space="preserve"> </w:t>
      </w:r>
      <w:r w:rsidR="00A2590C">
        <w:rPr>
          <w:sz w:val="28"/>
          <w:szCs w:val="28"/>
        </w:rPr>
        <w:t xml:space="preserve">  </w:t>
      </w:r>
      <w:r w:rsidR="00DA1BA0">
        <w:rPr>
          <w:sz w:val="28"/>
          <w:szCs w:val="28"/>
        </w:rPr>
        <w:t>«</w:t>
      </w:r>
      <w:r w:rsidR="00DA1BA0" w:rsidRPr="00DA1BA0">
        <w:rPr>
          <w:sz w:val="28"/>
          <w:szCs w:val="28"/>
        </w:rPr>
        <w:t>О внесении изменений в</w:t>
      </w:r>
      <w:r w:rsidR="00DA1BA0">
        <w:rPr>
          <w:sz w:val="28"/>
          <w:szCs w:val="28"/>
        </w:rPr>
        <w:t xml:space="preserve"> статью 31 Федерального закона «</w:t>
      </w:r>
      <w:r w:rsidR="00DA1BA0" w:rsidRPr="00DA1BA0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DA1BA0">
        <w:rPr>
          <w:sz w:val="28"/>
          <w:szCs w:val="28"/>
        </w:rPr>
        <w:t>льные акты Российской Федерации» и Федеральный закон «</w:t>
      </w:r>
      <w:r w:rsidR="00DA1BA0" w:rsidRPr="00DA1BA0">
        <w:rPr>
          <w:sz w:val="28"/>
          <w:szCs w:val="28"/>
        </w:rPr>
        <w:t>Устав автомобильного транспорта и городского назе</w:t>
      </w:r>
      <w:r w:rsidR="00DA1BA0">
        <w:rPr>
          <w:sz w:val="28"/>
          <w:szCs w:val="28"/>
        </w:rPr>
        <w:t>много электрического транспорта»</w:t>
      </w:r>
      <w:r>
        <w:rPr>
          <w:sz w:val="28"/>
          <w:szCs w:val="28"/>
        </w:rPr>
        <w:t xml:space="preserve">, </w:t>
      </w:r>
      <w:r w:rsidRPr="000A3DDF">
        <w:rPr>
          <w:sz w:val="28"/>
          <w:szCs w:val="28"/>
        </w:rPr>
        <w:t>от 27 июля 2010 г. № 210-ФЗ «Об организации предоставления государствен</w:t>
      </w:r>
      <w:r>
        <w:rPr>
          <w:sz w:val="28"/>
          <w:szCs w:val="28"/>
        </w:rPr>
        <w:t>ных и муниципальных услуг»,</w:t>
      </w:r>
      <w:r w:rsidRPr="000A3DDF">
        <w:rPr>
          <w:sz w:val="28"/>
          <w:szCs w:val="28"/>
        </w:rPr>
        <w:t xml:space="preserve"> </w:t>
      </w:r>
      <w:r w:rsidR="00DA1BA0">
        <w:rPr>
          <w:sz w:val="28"/>
          <w:szCs w:val="28"/>
        </w:rPr>
        <w:t>п</w:t>
      </w:r>
      <w:r w:rsidR="00DA1BA0" w:rsidRPr="00DA1BA0">
        <w:rPr>
          <w:sz w:val="28"/>
          <w:szCs w:val="28"/>
        </w:rPr>
        <w:t>риказ</w:t>
      </w:r>
      <w:r w:rsidR="00DA1BA0">
        <w:rPr>
          <w:sz w:val="28"/>
          <w:szCs w:val="28"/>
        </w:rPr>
        <w:t xml:space="preserve">ом Минтранса России </w:t>
      </w:r>
      <w:r w:rsidR="00D72784">
        <w:rPr>
          <w:rFonts w:eastAsiaTheme="minorHAnsi"/>
          <w:sz w:val="28"/>
          <w:szCs w:val="28"/>
          <w:lang w:eastAsia="en-US"/>
        </w:rPr>
        <w:t>от 6 сентября 2021 г. № 298 «</w:t>
      </w:r>
      <w:r w:rsidR="00D72784">
        <w:rPr>
          <w:rFonts w:eastAsiaTheme="minorHAnsi"/>
          <w:sz w:val="28"/>
          <w:szCs w:val="28"/>
          <w:lang w:eastAsia="en-US"/>
        </w:rPr>
        <w:t>О внесении изменений в приказы Министерства транспорта Российской Фе</w:t>
      </w:r>
      <w:r w:rsidR="00D72784">
        <w:rPr>
          <w:rFonts w:eastAsiaTheme="minorHAnsi"/>
          <w:sz w:val="28"/>
          <w:szCs w:val="28"/>
          <w:lang w:eastAsia="en-US"/>
        </w:rPr>
        <w:t xml:space="preserve">дерации от 21 сентября 2016 г. № 272 и </w:t>
      </w:r>
      <w:r w:rsidR="00A2590C">
        <w:rPr>
          <w:rFonts w:eastAsiaTheme="minorHAnsi"/>
          <w:sz w:val="28"/>
          <w:szCs w:val="28"/>
          <w:lang w:eastAsia="en-US"/>
        </w:rPr>
        <w:t xml:space="preserve">     </w:t>
      </w:r>
      <w:r w:rsidR="00D72784">
        <w:rPr>
          <w:rFonts w:eastAsiaTheme="minorHAnsi"/>
          <w:sz w:val="28"/>
          <w:szCs w:val="28"/>
          <w:lang w:eastAsia="en-US"/>
        </w:rPr>
        <w:t xml:space="preserve">от 5 июня 2019 г. № 167», </w:t>
      </w:r>
      <w:r w:rsidRPr="000A3DDF">
        <w:rPr>
          <w:sz w:val="28"/>
          <w:szCs w:val="28"/>
        </w:rPr>
        <w:t xml:space="preserve">постановлением </w:t>
      </w:r>
      <w:r w:rsidRPr="00CA000E">
        <w:rPr>
          <w:bCs/>
          <w:kern w:val="32"/>
          <w:sz w:val="28"/>
          <w:szCs w:val="28"/>
          <w:lang w:val="x-none" w:eastAsia="ar-SA"/>
        </w:rPr>
        <w:t xml:space="preserve">администрации муниципального образования Тимашевский район </w:t>
      </w:r>
      <w:r w:rsidRPr="00B266B5">
        <w:rPr>
          <w:sz w:val="28"/>
          <w:szCs w:val="28"/>
          <w:lang w:eastAsia="ar-SA"/>
        </w:rPr>
        <w:t>от 16 сентября 2020 г. № 973</w:t>
      </w:r>
      <w:r w:rsidRPr="00CA000E">
        <w:rPr>
          <w:sz w:val="28"/>
          <w:szCs w:val="28"/>
          <w:lang w:eastAsia="ar-SA"/>
        </w:rPr>
        <w:t xml:space="preserve"> «Об утверждении порядков разработки и утверждения</w:t>
      </w:r>
      <w:r>
        <w:rPr>
          <w:sz w:val="28"/>
          <w:szCs w:val="28"/>
          <w:lang w:eastAsia="ar-SA"/>
        </w:rPr>
        <w:t xml:space="preserve"> </w:t>
      </w:r>
      <w:r w:rsidRPr="00CA000E">
        <w:rPr>
          <w:sz w:val="28"/>
          <w:szCs w:val="28"/>
          <w:lang w:eastAsia="ar-SA"/>
        </w:rPr>
        <w:t>административных регламентов осуществления муниципального контроля,</w:t>
      </w:r>
      <w:r>
        <w:rPr>
          <w:sz w:val="28"/>
          <w:szCs w:val="28"/>
          <w:lang w:eastAsia="ar-SA"/>
        </w:rPr>
        <w:t xml:space="preserve"> </w:t>
      </w:r>
      <w:r w:rsidRPr="00CA000E">
        <w:rPr>
          <w:sz w:val="28"/>
          <w:szCs w:val="28"/>
          <w:lang w:eastAsia="ar-SA"/>
        </w:rPr>
        <w:t>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Pr="00CA000E">
        <w:rPr>
          <w:bCs/>
          <w:kern w:val="32"/>
          <w:sz w:val="28"/>
          <w:szCs w:val="28"/>
          <w:lang w:val="x-none" w:eastAsia="ar-SA"/>
        </w:rPr>
        <w:t>,</w:t>
      </w:r>
      <w:r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>Уставом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>п о с т а н о в л я ю:</w:t>
      </w:r>
    </w:p>
    <w:p w:rsidR="00877C12" w:rsidRPr="00FA6E45" w:rsidRDefault="00DA1BA0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>
        <w:t xml:space="preserve">Внести изменения в </w:t>
      </w:r>
      <w:r w:rsidRPr="00DA1BA0">
        <w:t>постановления администрации муниципального образования Тимашевский район</w:t>
      </w:r>
      <w:r w:rsidR="00357EF7" w:rsidRPr="003B0B47">
        <w:t xml:space="preserve"> </w:t>
      </w:r>
      <w:r w:rsidRPr="00DA1BA0">
        <w:t>от 8 ноября 2019 г. № 1335 «Об утверждении админист</w:t>
      </w:r>
      <w:r>
        <w:t>ративного ре</w:t>
      </w:r>
      <w:r w:rsidRPr="00DA1BA0">
        <w:t xml:space="preserve">гламента предоставления муниципальной </w:t>
      </w:r>
      <w:r>
        <w:t>услуги «Выдача специального раз</w:t>
      </w:r>
      <w:r w:rsidRPr="00DA1BA0">
        <w:t>решения на движение по автомобильным д</w:t>
      </w:r>
      <w:r>
        <w:t>орогам местного значения тяжело</w:t>
      </w:r>
      <w:r w:rsidRPr="00DA1BA0">
        <w:t>весного и (или) крупногабаритного транспортного средства»</w:t>
      </w:r>
      <w:r>
        <w:t>, изложив приложение к постановлению в новой редакции</w:t>
      </w:r>
      <w:r w:rsidR="00A66A5D" w:rsidRPr="003B0B47">
        <w:t xml:space="preserve"> </w:t>
      </w:r>
      <w:r w:rsidR="00FA6E45">
        <w:t>(прилагается).</w:t>
      </w:r>
    </w:p>
    <w:p w:rsidR="00FA6E45" w:rsidRPr="00DA1BA0" w:rsidRDefault="00FA6E45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>
        <w:t>Признат</w:t>
      </w:r>
      <w:r w:rsidR="00A2590C">
        <w:t>ь утратившими силу постановление</w:t>
      </w:r>
      <w:r>
        <w:t xml:space="preserve"> администрации муниципальног</w:t>
      </w:r>
      <w:r w:rsidR="00DA1BA0">
        <w:t xml:space="preserve">о образования Тимашевский район </w:t>
      </w:r>
      <w:r w:rsidRPr="00DA1BA0">
        <w:t>от 1 июня 2020 г. № 589 «</w:t>
      </w:r>
      <w:r w:rsidRPr="00DA1BA0">
        <w:t>О внесении изменений в постановление администрации муниципального образования Тимашевский р</w:t>
      </w:r>
      <w:r w:rsidRPr="00DA1BA0">
        <w:t xml:space="preserve">айон от 8 ноября 2019 г. № 1335 </w:t>
      </w:r>
      <w:r w:rsidRPr="00DA1BA0">
        <w:t>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 w:rsidRPr="00DA1BA0">
        <w:t>.</w:t>
      </w:r>
    </w:p>
    <w:p w:rsidR="005346A4" w:rsidRPr="00916D35" w:rsidRDefault="00BE63AC" w:rsidP="00FA6E45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spacing w:val="2"/>
        </w:rPr>
        <w:t>Организационному</w:t>
      </w:r>
      <w:r w:rsidR="005346A4" w:rsidRPr="00916D35">
        <w:rPr>
          <w:spacing w:val="2"/>
        </w:rPr>
        <w:t xml:space="preserve"> отделу администрации муниципального образования Тимашевский район (</w:t>
      </w:r>
      <w:r>
        <w:rPr>
          <w:spacing w:val="2"/>
        </w:rPr>
        <w:t>Владимирова А.С.)</w:t>
      </w:r>
      <w:r w:rsidR="005346A4" w:rsidRPr="00916D35">
        <w:rPr>
          <w:spacing w:val="2"/>
        </w:rPr>
        <w:t xml:space="preserve"> обнародовать настоящее постановление путем:</w:t>
      </w:r>
    </w:p>
    <w:p w:rsidR="005346A4" w:rsidRPr="00916D35" w:rsidRDefault="005346A4" w:rsidP="00FA6E45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</w:t>
      </w:r>
      <w:proofErr w:type="spellStart"/>
      <w:r w:rsidRPr="00916D35">
        <w:rPr>
          <w:spacing w:val="2"/>
          <w:sz w:val="28"/>
          <w:szCs w:val="28"/>
        </w:rPr>
        <w:t>межпоселенческая</w:t>
      </w:r>
      <w:proofErr w:type="spellEnd"/>
      <w:r w:rsidRPr="00916D35">
        <w:rPr>
          <w:spacing w:val="2"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пер. Советский, д. 5 и </w:t>
      </w:r>
      <w:r w:rsidR="00357EF7">
        <w:rPr>
          <w:spacing w:val="2"/>
          <w:sz w:val="28"/>
          <w:szCs w:val="28"/>
        </w:rPr>
        <w:t xml:space="preserve">       </w:t>
      </w:r>
      <w:r w:rsidRPr="00916D35">
        <w:rPr>
          <w:spacing w:val="2"/>
          <w:sz w:val="28"/>
          <w:szCs w:val="28"/>
        </w:rPr>
        <w:t>МБУК «</w:t>
      </w:r>
      <w:proofErr w:type="spellStart"/>
      <w:r w:rsidRPr="00916D35">
        <w:rPr>
          <w:spacing w:val="2"/>
          <w:sz w:val="28"/>
          <w:szCs w:val="28"/>
        </w:rPr>
        <w:t>Межпоселенческий</w:t>
      </w:r>
      <w:proofErr w:type="spellEnd"/>
      <w:r w:rsidRPr="00916D35">
        <w:rPr>
          <w:spacing w:val="2"/>
          <w:sz w:val="28"/>
          <w:szCs w:val="28"/>
        </w:rPr>
        <w:t xml:space="preserve"> районный Дом культуры имени В.М. Толстых» по адресу:</w:t>
      </w:r>
      <w:r w:rsidRPr="00916D35">
        <w:rPr>
          <w:sz w:val="28"/>
          <w:szCs w:val="28"/>
        </w:rPr>
        <w:t xml:space="preserve"> г. Тимашевск, ул. Ленина, д.</w:t>
      </w:r>
      <w:r w:rsidR="00017FF1" w:rsidRPr="00916D35">
        <w:rPr>
          <w:sz w:val="28"/>
          <w:szCs w:val="28"/>
        </w:rPr>
        <w:t xml:space="preserve"> </w:t>
      </w:r>
      <w:r w:rsidRPr="00916D35">
        <w:rPr>
          <w:sz w:val="28"/>
          <w:szCs w:val="28"/>
        </w:rPr>
        <w:t>120;</w:t>
      </w:r>
    </w:p>
    <w:p w:rsidR="005346A4" w:rsidRPr="00B64D0B" w:rsidRDefault="005346A4" w:rsidP="00FA6E45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</w:t>
      </w:r>
      <w:r w:rsidR="00357EF7">
        <w:rPr>
          <w:spacing w:val="2"/>
          <w:sz w:val="28"/>
          <w:szCs w:val="28"/>
        </w:rPr>
        <w:t>район по адресу: г. Тимашевск, пер. Советский, 3</w:t>
      </w:r>
      <w:r w:rsidR="00017FF1" w:rsidRPr="00916D35">
        <w:rPr>
          <w:spacing w:val="2"/>
          <w:sz w:val="28"/>
          <w:szCs w:val="28"/>
        </w:rPr>
        <w:t xml:space="preserve">, 2 этаж, </w:t>
      </w:r>
      <w:bookmarkStart w:id="1" w:name="_GoBack"/>
      <w:bookmarkEnd w:id="1"/>
      <w:proofErr w:type="spellStart"/>
      <w:r w:rsidRPr="00B64D0B">
        <w:rPr>
          <w:spacing w:val="2"/>
          <w:sz w:val="28"/>
          <w:szCs w:val="28"/>
        </w:rPr>
        <w:t>каб</w:t>
      </w:r>
      <w:proofErr w:type="spellEnd"/>
      <w:r w:rsidRPr="00B64D0B">
        <w:rPr>
          <w:spacing w:val="2"/>
          <w:sz w:val="28"/>
          <w:szCs w:val="28"/>
        </w:rPr>
        <w:t>.</w:t>
      </w:r>
      <w:r w:rsidR="00017FF1" w:rsidRPr="00B64D0B">
        <w:rPr>
          <w:spacing w:val="2"/>
          <w:sz w:val="28"/>
          <w:szCs w:val="28"/>
        </w:rPr>
        <w:t xml:space="preserve"> </w:t>
      </w:r>
      <w:r w:rsidR="00B64D0B" w:rsidRPr="00B64D0B">
        <w:rPr>
          <w:spacing w:val="2"/>
          <w:sz w:val="28"/>
          <w:szCs w:val="28"/>
        </w:rPr>
        <w:t>1</w:t>
      </w:r>
      <w:r w:rsidR="00017FF1" w:rsidRPr="00B64D0B">
        <w:rPr>
          <w:spacing w:val="2"/>
          <w:sz w:val="28"/>
          <w:szCs w:val="28"/>
        </w:rPr>
        <w:t>2.</w:t>
      </w:r>
    </w:p>
    <w:bookmarkEnd w:id="0"/>
    <w:p w:rsid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916D35">
        <w:rPr>
          <w:rFonts w:eastAsia="Tahoma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Pr="00916D35">
        <w:rPr>
          <w:rFonts w:eastAsia="Tahoma"/>
        </w:rPr>
        <w:t>Мирончук</w:t>
      </w:r>
      <w:proofErr w:type="spellEnd"/>
      <w:r w:rsidRPr="00916D35">
        <w:rPr>
          <w:rFonts w:eastAsia="Tahoma"/>
        </w:rPr>
        <w:t xml:space="preserve">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017FF1" w:rsidRP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BE63AC" w:rsidRPr="00A2590C">
        <w:rPr>
          <w:rFonts w:eastAsia="Tahoma"/>
        </w:rPr>
        <w:t xml:space="preserve">, за исключением </w:t>
      </w:r>
      <w:r w:rsidR="00A2590C" w:rsidRPr="00A2590C">
        <w:rPr>
          <w:rFonts w:eastAsia="Tahoma"/>
        </w:rPr>
        <w:t>пункта 1.1.2 подраздела 1.1 приложения к постановлению, вступающего в силу с 30 декабря 2021 г.</w:t>
      </w:r>
    </w:p>
    <w:p w:rsidR="003672B7" w:rsidRDefault="003672B7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Pr="002403B6" w:rsidRDefault="003D5E8B" w:rsidP="00FA6E45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</w:t>
      </w:r>
      <w:r w:rsidR="0047596F" w:rsidRPr="002403B6">
        <w:rPr>
          <w:sz w:val="28"/>
          <w:szCs w:val="28"/>
        </w:rPr>
        <w:t>муниципального образования</w:t>
      </w:r>
    </w:p>
    <w:p w:rsidR="00A941FE" w:rsidRPr="00877C12" w:rsidRDefault="0047596F" w:rsidP="00FA6E45">
      <w:pPr>
        <w:widowControl w:val="0"/>
        <w:tabs>
          <w:tab w:val="left" w:pos="1134"/>
        </w:tabs>
        <w:rPr>
          <w:sz w:val="28"/>
          <w:szCs w:val="28"/>
        </w:rPr>
      </w:pPr>
      <w:r w:rsidRPr="002403B6">
        <w:rPr>
          <w:sz w:val="28"/>
          <w:szCs w:val="28"/>
        </w:rPr>
        <w:t xml:space="preserve">Тимашевский район                                                             </w:t>
      </w:r>
      <w:r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2403B6">
        <w:rPr>
          <w:sz w:val="28"/>
          <w:szCs w:val="28"/>
        </w:rPr>
        <w:t xml:space="preserve"> </w:t>
      </w:r>
      <w:r w:rsidR="003D5E8B">
        <w:rPr>
          <w:sz w:val="28"/>
          <w:szCs w:val="28"/>
        </w:rPr>
        <w:t>А.В. Палий</w:t>
      </w:r>
    </w:p>
    <w:sectPr w:rsidR="00A941FE" w:rsidRPr="00877C12" w:rsidSect="00877C12">
      <w:headerReference w:type="default" r:id="rId7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903" w:rsidRDefault="00E90903" w:rsidP="00A65968">
      <w:r>
        <w:separator/>
      </w:r>
    </w:p>
  </w:endnote>
  <w:endnote w:type="continuationSeparator" w:id="0">
    <w:p w:rsidR="00E90903" w:rsidRDefault="00E90903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903" w:rsidRDefault="00E90903" w:rsidP="00A65968">
      <w:r>
        <w:separator/>
      </w:r>
    </w:p>
  </w:footnote>
  <w:footnote w:type="continuationSeparator" w:id="0">
    <w:p w:rsidR="00E90903" w:rsidRDefault="00E90903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293B91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 w15:restartNumberingAfterBreak="0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 w15:restartNumberingAfterBreak="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6828"/>
    <w:rsid w:val="00124F17"/>
    <w:rsid w:val="00150213"/>
    <w:rsid w:val="00161C15"/>
    <w:rsid w:val="001A1155"/>
    <w:rsid w:val="001B7992"/>
    <w:rsid w:val="001E04A5"/>
    <w:rsid w:val="001F29B6"/>
    <w:rsid w:val="001F4087"/>
    <w:rsid w:val="002141A4"/>
    <w:rsid w:val="002174E3"/>
    <w:rsid w:val="00236347"/>
    <w:rsid w:val="002631B5"/>
    <w:rsid w:val="00293B91"/>
    <w:rsid w:val="002A16F2"/>
    <w:rsid w:val="002A74D2"/>
    <w:rsid w:val="002A7AD0"/>
    <w:rsid w:val="002B6F6A"/>
    <w:rsid w:val="003032A4"/>
    <w:rsid w:val="003341F3"/>
    <w:rsid w:val="00357EF7"/>
    <w:rsid w:val="003672B7"/>
    <w:rsid w:val="003674E0"/>
    <w:rsid w:val="003B0B47"/>
    <w:rsid w:val="003C1D16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54D3"/>
    <w:rsid w:val="00487D8C"/>
    <w:rsid w:val="004A08E7"/>
    <w:rsid w:val="004A6A0C"/>
    <w:rsid w:val="004D795A"/>
    <w:rsid w:val="004D7E38"/>
    <w:rsid w:val="004E683B"/>
    <w:rsid w:val="00501566"/>
    <w:rsid w:val="0051176A"/>
    <w:rsid w:val="0053386A"/>
    <w:rsid w:val="005346A4"/>
    <w:rsid w:val="00535A20"/>
    <w:rsid w:val="005379AE"/>
    <w:rsid w:val="00562736"/>
    <w:rsid w:val="00563B83"/>
    <w:rsid w:val="005741C1"/>
    <w:rsid w:val="00590F07"/>
    <w:rsid w:val="005A1F33"/>
    <w:rsid w:val="005A6B84"/>
    <w:rsid w:val="005D4EEE"/>
    <w:rsid w:val="005F0ED4"/>
    <w:rsid w:val="0060737C"/>
    <w:rsid w:val="00647BA0"/>
    <w:rsid w:val="00656CCF"/>
    <w:rsid w:val="00661F00"/>
    <w:rsid w:val="00662B2B"/>
    <w:rsid w:val="00696C67"/>
    <w:rsid w:val="006A7747"/>
    <w:rsid w:val="006B4FF2"/>
    <w:rsid w:val="006C4D21"/>
    <w:rsid w:val="00713983"/>
    <w:rsid w:val="00717B7E"/>
    <w:rsid w:val="00723968"/>
    <w:rsid w:val="007639BA"/>
    <w:rsid w:val="007B4CC1"/>
    <w:rsid w:val="007D30F6"/>
    <w:rsid w:val="007F03C6"/>
    <w:rsid w:val="00835306"/>
    <w:rsid w:val="00835B55"/>
    <w:rsid w:val="00844739"/>
    <w:rsid w:val="0084530B"/>
    <w:rsid w:val="00852B70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56E7B"/>
    <w:rsid w:val="009603BC"/>
    <w:rsid w:val="00970CF8"/>
    <w:rsid w:val="0097379E"/>
    <w:rsid w:val="00976134"/>
    <w:rsid w:val="009D2528"/>
    <w:rsid w:val="009D59AC"/>
    <w:rsid w:val="00A2590C"/>
    <w:rsid w:val="00A25DBE"/>
    <w:rsid w:val="00A2764F"/>
    <w:rsid w:val="00A43BB0"/>
    <w:rsid w:val="00A65968"/>
    <w:rsid w:val="00A66A5D"/>
    <w:rsid w:val="00A66FD9"/>
    <w:rsid w:val="00A941FE"/>
    <w:rsid w:val="00A96EB3"/>
    <w:rsid w:val="00AA5FE5"/>
    <w:rsid w:val="00AC0648"/>
    <w:rsid w:val="00B17C9F"/>
    <w:rsid w:val="00B64D0B"/>
    <w:rsid w:val="00B7523F"/>
    <w:rsid w:val="00B86666"/>
    <w:rsid w:val="00B92042"/>
    <w:rsid w:val="00BA6D04"/>
    <w:rsid w:val="00BC1E02"/>
    <w:rsid w:val="00BE63AC"/>
    <w:rsid w:val="00BF7223"/>
    <w:rsid w:val="00C03802"/>
    <w:rsid w:val="00C05EEF"/>
    <w:rsid w:val="00C2136A"/>
    <w:rsid w:val="00C53F9F"/>
    <w:rsid w:val="00C71226"/>
    <w:rsid w:val="00C93124"/>
    <w:rsid w:val="00CC2DE0"/>
    <w:rsid w:val="00CE5055"/>
    <w:rsid w:val="00D0658F"/>
    <w:rsid w:val="00D130CE"/>
    <w:rsid w:val="00D26EED"/>
    <w:rsid w:val="00D36A11"/>
    <w:rsid w:val="00D45B53"/>
    <w:rsid w:val="00D72784"/>
    <w:rsid w:val="00D7681D"/>
    <w:rsid w:val="00D86B94"/>
    <w:rsid w:val="00DA1BA0"/>
    <w:rsid w:val="00DB7973"/>
    <w:rsid w:val="00E001D6"/>
    <w:rsid w:val="00E0213C"/>
    <w:rsid w:val="00E03FC6"/>
    <w:rsid w:val="00E211C4"/>
    <w:rsid w:val="00E344BC"/>
    <w:rsid w:val="00E4543C"/>
    <w:rsid w:val="00E77E24"/>
    <w:rsid w:val="00E82899"/>
    <w:rsid w:val="00E8769F"/>
    <w:rsid w:val="00E90903"/>
    <w:rsid w:val="00EE277D"/>
    <w:rsid w:val="00EE3DDB"/>
    <w:rsid w:val="00EE76EE"/>
    <w:rsid w:val="00EF349B"/>
    <w:rsid w:val="00F00BB4"/>
    <w:rsid w:val="00F273C3"/>
    <w:rsid w:val="00F55C1F"/>
    <w:rsid w:val="00F63F72"/>
    <w:rsid w:val="00F7639C"/>
    <w:rsid w:val="00F76CEB"/>
    <w:rsid w:val="00F91E57"/>
    <w:rsid w:val="00F96E01"/>
    <w:rsid w:val="00FA4BB9"/>
    <w:rsid w:val="00FA6E45"/>
    <w:rsid w:val="00FB0BB2"/>
    <w:rsid w:val="00FB5FBA"/>
    <w:rsid w:val="00FC3B24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216D"/>
  <w15:docId w15:val="{70B05F81-21D5-46BC-8D23-B45E957B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3</cp:revision>
  <cp:lastPrinted>2020-05-28T05:26:00Z</cp:lastPrinted>
  <dcterms:created xsi:type="dcterms:W3CDTF">2021-11-10T12:54:00Z</dcterms:created>
  <dcterms:modified xsi:type="dcterms:W3CDTF">2021-11-10T12:59:00Z</dcterms:modified>
</cp:coreProperties>
</file>