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D2" w:rsidRDefault="00804BD2" w:rsidP="00804BD2">
      <w:pPr>
        <w:pStyle w:val="ConsPlusNormal"/>
        <w:ind w:left="5103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</w:t>
      </w:r>
      <w:r w:rsidR="009B030B">
        <w:rPr>
          <w:rFonts w:ascii="Times New Roman" w:hAnsi="Times New Roman"/>
          <w:sz w:val="28"/>
        </w:rPr>
        <w:t>риложение</w:t>
      </w:r>
      <w:r>
        <w:rPr>
          <w:rFonts w:ascii="Times New Roman" w:hAnsi="Times New Roman"/>
          <w:sz w:val="28"/>
        </w:rPr>
        <w:t xml:space="preserve"> </w:t>
      </w:r>
      <w:r w:rsidR="00C37DEF">
        <w:rPr>
          <w:rFonts w:ascii="Times New Roman" w:hAnsi="Times New Roman"/>
          <w:noProof/>
          <w:sz w:val="28"/>
        </w:rPr>
        <w:t>№ 5</w:t>
      </w:r>
    </w:p>
    <w:p w:rsidR="00804BD2" w:rsidRDefault="00804BD2" w:rsidP="00804BD2">
      <w:pPr>
        <w:pStyle w:val="ConsPlusNormal"/>
        <w:ind w:left="5103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УТВЕРЖДЕНА</w:t>
      </w:r>
    </w:p>
    <w:p w:rsidR="00804BD2" w:rsidRDefault="00804BD2" w:rsidP="00804BD2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04BD2" w:rsidRDefault="00804BD2" w:rsidP="00804BD2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804BD2" w:rsidRDefault="00804BD2" w:rsidP="00804BD2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Тимашевский район</w:t>
      </w:r>
    </w:p>
    <w:p w:rsidR="00804BD2" w:rsidRDefault="00804BD2" w:rsidP="00804BD2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 №_______</w:t>
      </w: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ДОЛЖНОСТНАЯ ИНСТРУКЦИЯ</w:t>
      </w: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 xml:space="preserve">ведущего специалиста </w:t>
      </w:r>
      <w:r w:rsidR="0039382A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Общие положения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 Должность </w:t>
      </w:r>
      <w:r>
        <w:rPr>
          <w:rFonts w:ascii="Times New Roman" w:hAnsi="Times New Roman"/>
          <w:noProof/>
          <w:sz w:val="28"/>
        </w:rPr>
        <w:t xml:space="preserve">ведущего </w:t>
      </w:r>
      <w:r w:rsidR="0039382A">
        <w:rPr>
          <w:rFonts w:ascii="Times New Roman" w:hAnsi="Times New Roman"/>
          <w:noProof/>
          <w:sz w:val="28"/>
        </w:rPr>
        <w:t>специалиста 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является должностью муниципальной службы.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 Должность </w:t>
      </w:r>
      <w:r>
        <w:rPr>
          <w:rFonts w:ascii="Times New Roman" w:hAnsi="Times New Roman"/>
          <w:noProof/>
          <w:sz w:val="28"/>
        </w:rPr>
        <w:t xml:space="preserve">ведущего </w:t>
      </w:r>
      <w:r w:rsidR="0039382A">
        <w:rPr>
          <w:rFonts w:ascii="Times New Roman" w:hAnsi="Times New Roman"/>
          <w:noProof/>
          <w:sz w:val="28"/>
        </w:rPr>
        <w:t xml:space="preserve">специалиста отдела по социальным вопросам </w:t>
      </w:r>
      <w:r>
        <w:rPr>
          <w:rFonts w:ascii="Times New Roman" w:hAnsi="Times New Roman"/>
          <w:noProof/>
          <w:sz w:val="28"/>
        </w:rPr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относится к </w:t>
      </w:r>
      <w:r>
        <w:rPr>
          <w:rFonts w:ascii="Times New Roman" w:hAnsi="Times New Roman"/>
          <w:noProof/>
          <w:sz w:val="28"/>
        </w:rPr>
        <w:t>старшей</w:t>
      </w:r>
      <w:r>
        <w:rPr>
          <w:rFonts w:ascii="Times New Roman" w:hAnsi="Times New Roman"/>
          <w:sz w:val="28"/>
        </w:rPr>
        <w:t xml:space="preserve"> группе должностей </w:t>
      </w:r>
      <w:r>
        <w:rPr>
          <w:rFonts w:ascii="Times New Roman" w:hAnsi="Times New Roman"/>
          <w:noProof/>
          <w:sz w:val="28"/>
        </w:rPr>
        <w:t>(пункт «г» подраздела 3.3 раздела 3</w:t>
      </w:r>
      <w:r>
        <w:rPr>
          <w:rFonts w:ascii="Times New Roman" w:hAnsi="Times New Roman"/>
          <w:sz w:val="28"/>
        </w:rPr>
        <w:t xml:space="preserve"> реестра муниципальных должностей и реестра должностей муниципальной службы органов местного самоуправления муниципального образования Тимашевский район).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 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</w:t>
      </w:r>
      <w:r w:rsidR="005D6863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органа местного самоуправления.</w:t>
      </w:r>
    </w:p>
    <w:p w:rsidR="00804BD2" w:rsidRDefault="00804BD2" w:rsidP="008469BB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 Вид профессиональной служебной деятельности (далее – вид деятельности), в соответствии с которым </w:t>
      </w:r>
      <w:r>
        <w:rPr>
          <w:rFonts w:ascii="Times New Roman" w:hAnsi="Times New Roman"/>
          <w:noProof/>
          <w:sz w:val="28"/>
        </w:rPr>
        <w:t xml:space="preserve">ведущий специалист отдела </w:t>
      </w:r>
      <w:r w:rsidR="0039382A">
        <w:rPr>
          <w:rFonts w:ascii="Times New Roman" w:hAnsi="Times New Roman"/>
          <w:noProof/>
          <w:sz w:val="28"/>
        </w:rPr>
        <w:t>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исполняет должностные обязанности:</w:t>
      </w:r>
      <w:r w:rsidR="008539F4">
        <w:rPr>
          <w:rFonts w:ascii="Times New Roman" w:hAnsi="Times New Roman"/>
          <w:sz w:val="28"/>
        </w:rPr>
        <w:t xml:space="preserve"> </w:t>
      </w:r>
      <w:r w:rsidR="008469BB">
        <w:rPr>
          <w:rFonts w:ascii="Times New Roman" w:hAnsi="Times New Roman" w:cs="Times New Roman"/>
          <w:color w:val="000000"/>
          <w:sz w:val="28"/>
          <w:szCs w:val="28"/>
        </w:rPr>
        <w:t>реализация политики в сфере поддержки социально-ориентированных некоммерческих организаций, благотворительной деятельности и добровольчества (</w:t>
      </w:r>
      <w:proofErr w:type="spellStart"/>
      <w:r w:rsidR="008469BB">
        <w:rPr>
          <w:rFonts w:ascii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 w:rsidR="008469BB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8539F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делопроизводства, </w:t>
      </w:r>
      <w:r w:rsidR="005D6863" w:rsidRPr="005D6863">
        <w:rPr>
          <w:rFonts w:ascii="Times New Roman" w:hAnsi="Times New Roman" w:cs="Times New Roman"/>
          <w:color w:val="000000"/>
          <w:sz w:val="28"/>
          <w:szCs w:val="28"/>
        </w:rPr>
        <w:t>работа с обращениями граждан, организация приема граждан первым заместителем главы</w:t>
      </w:r>
      <w:r w:rsidR="008539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 Цель исполнения должностных обязанностей муниципального служащего, замещающего должность </w:t>
      </w:r>
      <w:r>
        <w:rPr>
          <w:rFonts w:ascii="Times New Roman" w:hAnsi="Times New Roman"/>
          <w:noProof/>
          <w:sz w:val="28"/>
        </w:rPr>
        <w:t xml:space="preserve">ведущего специалиста </w:t>
      </w:r>
      <w:r w:rsidR="000D21A3">
        <w:rPr>
          <w:rFonts w:ascii="Times New Roman" w:hAnsi="Times New Roman"/>
          <w:noProof/>
          <w:sz w:val="28"/>
        </w:rPr>
        <w:t xml:space="preserve">отдела по социальным вопросам </w:t>
      </w:r>
      <w:r>
        <w:rPr>
          <w:rFonts w:ascii="Times New Roman" w:hAnsi="Times New Roman"/>
          <w:noProof/>
          <w:sz w:val="28"/>
        </w:rPr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noProof/>
          <w:sz w:val="28"/>
        </w:rPr>
        <w:t>обеспечение деятельности главы  и администрации муниципального образования Тимашевский район в вопросах подготовки и проведения мероприятий</w:t>
      </w:r>
      <w:r>
        <w:rPr>
          <w:rFonts w:ascii="Times New Roman" w:hAnsi="Times New Roman"/>
          <w:sz w:val="28"/>
        </w:rPr>
        <w:t>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1.6. </w:t>
      </w:r>
      <w:r w:rsidR="001A2F37">
        <w:rPr>
          <w:rFonts w:ascii="Times New Roman" w:hAnsi="Times New Roman"/>
          <w:sz w:val="28"/>
        </w:rPr>
        <w:t xml:space="preserve">Основные задачи, на реализацию которых ориентировано исполнение должностных обязанностей </w:t>
      </w:r>
      <w:r w:rsidR="001A2F37">
        <w:rPr>
          <w:rFonts w:ascii="Times New Roman" w:hAnsi="Times New Roman"/>
          <w:noProof/>
          <w:sz w:val="28"/>
        </w:rPr>
        <w:t>ведущего специалиста отдела по социальным вопросам администрации муниципального образования Тимашевский район</w:t>
      </w:r>
      <w:r w:rsidR="001A2F37">
        <w:rPr>
          <w:rFonts w:ascii="Times New Roman" w:hAnsi="Times New Roman"/>
          <w:sz w:val="28"/>
        </w:rPr>
        <w:t xml:space="preserve">: </w:t>
      </w:r>
      <w:r w:rsidR="001A2F37">
        <w:rPr>
          <w:rFonts w:ascii="Times New Roman" w:hAnsi="Times New Roman"/>
          <w:noProof/>
          <w:sz w:val="28"/>
        </w:rPr>
        <w:lastRenderedPageBreak/>
        <w:t>перспективное и текущее планирование; взаимодействие с отраслевыми (функциональными) органами  администрации муниципального образования Тимашевский район, организациями и учреждениями по вопросам, входящим в компетенцию отдела по социальным вопросам администрации муниципального образования Тимашевский район</w:t>
      </w:r>
      <w:r w:rsidR="001A2F37">
        <w:rPr>
          <w:rFonts w:ascii="Times New Roman" w:hAnsi="Times New Roman"/>
          <w:sz w:val="28"/>
        </w:rPr>
        <w:t>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1.7. </w:t>
      </w:r>
      <w:r>
        <w:rPr>
          <w:rFonts w:ascii="Times New Roman" w:hAnsi="Times New Roman"/>
          <w:noProof/>
          <w:sz w:val="28"/>
        </w:rPr>
        <w:t xml:space="preserve">Ведущий специалист </w:t>
      </w:r>
      <w:r w:rsidR="000D21A3">
        <w:rPr>
          <w:rFonts w:ascii="Times New Roman" w:hAnsi="Times New Roman"/>
          <w:noProof/>
          <w:sz w:val="28"/>
        </w:rPr>
        <w:t xml:space="preserve">отдела по социальным вопросам </w:t>
      </w:r>
      <w:r>
        <w:rPr>
          <w:rFonts w:ascii="Times New Roman" w:hAnsi="Times New Roman"/>
          <w:noProof/>
          <w:sz w:val="28"/>
        </w:rPr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назначается на должность и освобождается от должности </w:t>
      </w:r>
      <w:r>
        <w:rPr>
          <w:rFonts w:ascii="Times New Roman" w:hAnsi="Times New Roman"/>
          <w:noProof/>
          <w:sz w:val="28"/>
        </w:rPr>
        <w:t>главой муниципального образования Тимашевский район на основании распоряжения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>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1.8. </w:t>
      </w:r>
      <w:r>
        <w:rPr>
          <w:rFonts w:ascii="Times New Roman" w:hAnsi="Times New Roman"/>
          <w:noProof/>
          <w:sz w:val="28"/>
        </w:rPr>
        <w:t xml:space="preserve">Ведущий специалист </w:t>
      </w:r>
      <w:r w:rsidR="000D21A3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непосредственно подчинен </w:t>
      </w:r>
      <w:r>
        <w:rPr>
          <w:rFonts w:ascii="Times New Roman" w:hAnsi="Times New Roman"/>
          <w:noProof/>
          <w:sz w:val="28"/>
        </w:rPr>
        <w:t xml:space="preserve">начальнику </w:t>
      </w:r>
      <w:r w:rsidR="000D21A3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>.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Квалификационные требования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Для замещения должности </w:t>
      </w:r>
      <w:r>
        <w:rPr>
          <w:rFonts w:ascii="Times New Roman" w:hAnsi="Times New Roman"/>
          <w:noProof/>
          <w:sz w:val="28"/>
        </w:rPr>
        <w:t xml:space="preserve">ведущего специалиста </w:t>
      </w:r>
      <w:r w:rsidR="000D21A3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Базовые квалификационные требования: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2.1.1. Муниципальный служащий, замещающий должность </w:t>
      </w:r>
      <w:r>
        <w:rPr>
          <w:rFonts w:ascii="Times New Roman" w:hAnsi="Times New Roman"/>
          <w:noProof/>
          <w:sz w:val="28"/>
        </w:rPr>
        <w:t xml:space="preserve">ведущего специалиста </w:t>
      </w:r>
      <w:r w:rsidR="000D21A3">
        <w:rPr>
          <w:rFonts w:ascii="Times New Roman" w:hAnsi="Times New Roman"/>
          <w:noProof/>
          <w:sz w:val="28"/>
        </w:rPr>
        <w:t xml:space="preserve">отдела по социальным вопросам </w:t>
      </w:r>
      <w:r>
        <w:rPr>
          <w:rFonts w:ascii="Times New Roman" w:hAnsi="Times New Roman"/>
          <w:noProof/>
          <w:sz w:val="28"/>
        </w:rPr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, должен иметь </w:t>
      </w:r>
      <w:r>
        <w:rPr>
          <w:rFonts w:ascii="Times New Roman" w:hAnsi="Times New Roman"/>
          <w:noProof/>
          <w:sz w:val="28"/>
        </w:rPr>
        <w:t>профессиональное образование по профилю замещаемой должности</w:t>
      </w:r>
      <w:r>
        <w:rPr>
          <w:rFonts w:ascii="Times New Roman" w:hAnsi="Times New Roman"/>
          <w:sz w:val="28"/>
        </w:rPr>
        <w:t>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2.1.2. Для замещения должности </w:t>
      </w:r>
      <w:r>
        <w:rPr>
          <w:rFonts w:ascii="Times New Roman" w:hAnsi="Times New Roman"/>
          <w:noProof/>
          <w:sz w:val="28"/>
        </w:rPr>
        <w:t xml:space="preserve">ведущего специалиста </w:t>
      </w:r>
      <w:r w:rsidR="000D21A3">
        <w:rPr>
          <w:rFonts w:ascii="Times New Roman" w:hAnsi="Times New Roman"/>
          <w:noProof/>
          <w:sz w:val="28"/>
        </w:rPr>
        <w:t xml:space="preserve">отдела по социальным вопросам </w:t>
      </w:r>
      <w:r>
        <w:rPr>
          <w:rFonts w:ascii="Times New Roman" w:hAnsi="Times New Roman"/>
          <w:noProof/>
          <w:sz w:val="28"/>
        </w:rPr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не установлено требований к стажу муниципальной службы или стажу работы по специальности, направлению подготовки</w:t>
      </w:r>
      <w:r>
        <w:rPr>
          <w:rFonts w:ascii="Times New Roman" w:hAnsi="Times New Roman"/>
          <w:sz w:val="28"/>
        </w:rPr>
        <w:t>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2.1.3. </w:t>
      </w:r>
      <w:r>
        <w:rPr>
          <w:rFonts w:ascii="Times New Roman" w:hAnsi="Times New Roman"/>
          <w:noProof/>
          <w:sz w:val="28"/>
        </w:rPr>
        <w:t xml:space="preserve">Ведущий специалист </w:t>
      </w:r>
      <w:r w:rsidR="000D21A3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должен обладать следующими базовыми знаниями: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знанием государственного языка Российской Федерации (русского языка);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правовыми знаниями основ:</w:t>
      </w:r>
    </w:p>
    <w:p w:rsidR="00804BD2" w:rsidRPr="00B4436A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 w:rsidRPr="00B4436A">
        <w:rPr>
          <w:rFonts w:ascii="Times New Roman" w:hAnsi="Times New Roman"/>
          <w:sz w:val="28"/>
        </w:rPr>
        <w:t>а) </w:t>
      </w:r>
      <w:hyperlink r:id="rId8" w:history="1">
        <w:r w:rsidRPr="00B4436A">
          <w:rPr>
            <w:rStyle w:val="a4"/>
            <w:rFonts w:ascii="Times New Roman" w:hAnsi="Times New Roman"/>
            <w:color w:val="auto"/>
            <w:sz w:val="28"/>
            <w:u w:val="none"/>
          </w:rPr>
          <w:t>Конституции</w:t>
        </w:r>
      </w:hyperlink>
      <w:r w:rsidRPr="00B4436A">
        <w:rPr>
          <w:rFonts w:ascii="Times New Roman" w:hAnsi="Times New Roman"/>
          <w:sz w:val="28"/>
        </w:rPr>
        <w:t xml:space="preserve"> Российской Федерации;</w:t>
      </w:r>
    </w:p>
    <w:p w:rsidR="00804BD2" w:rsidRPr="00B4436A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 w:rsidRPr="00B4436A">
        <w:rPr>
          <w:rFonts w:ascii="Times New Roman" w:hAnsi="Times New Roman"/>
          <w:sz w:val="28"/>
        </w:rPr>
        <w:t xml:space="preserve">б) Федерального </w:t>
      </w:r>
      <w:hyperlink r:id="rId9" w:history="1">
        <w:r w:rsidRPr="00B4436A">
          <w:rPr>
            <w:rStyle w:val="a4"/>
            <w:rFonts w:ascii="Times New Roman" w:hAnsi="Times New Roman"/>
            <w:color w:val="auto"/>
            <w:sz w:val="28"/>
            <w:u w:val="none"/>
          </w:rPr>
          <w:t>закона</w:t>
        </w:r>
      </w:hyperlink>
      <w:r w:rsidRPr="00B4436A">
        <w:rPr>
          <w:rFonts w:ascii="Times New Roman" w:hAnsi="Times New Roman"/>
          <w:sz w:val="28"/>
        </w:rPr>
        <w:t xml:space="preserve"> от 6 октября 2003 года № 131-ФЗ «Об общих принципах организации местного самоуправления в Российской Федерации»;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 w:rsidRPr="00B4436A">
        <w:rPr>
          <w:rFonts w:ascii="Times New Roman" w:hAnsi="Times New Roman"/>
          <w:sz w:val="28"/>
        </w:rPr>
        <w:t xml:space="preserve">в) Федерального </w:t>
      </w:r>
      <w:hyperlink r:id="rId10" w:history="1">
        <w:r w:rsidRPr="00B4436A">
          <w:rPr>
            <w:rStyle w:val="a4"/>
            <w:rFonts w:ascii="Times New Roman" w:hAnsi="Times New Roman"/>
            <w:color w:val="auto"/>
            <w:sz w:val="28"/>
            <w:u w:val="none"/>
          </w:rPr>
          <w:t>закона</w:t>
        </w:r>
      </w:hyperlink>
      <w:r>
        <w:rPr>
          <w:rFonts w:ascii="Times New Roman" w:hAnsi="Times New Roman"/>
          <w:sz w:val="28"/>
        </w:rPr>
        <w:t xml:space="preserve"> от 2 марта 2007 года № 25-ФЗ </w:t>
      </w:r>
      <w:r w:rsidR="00234F4D">
        <w:rPr>
          <w:rFonts w:ascii="Times New Roman" w:hAnsi="Times New Roman"/>
          <w:sz w:val="28"/>
        </w:rPr>
        <w:t xml:space="preserve">«О </w:t>
      </w:r>
      <w:proofErr w:type="spellStart"/>
      <w:r>
        <w:rPr>
          <w:rFonts w:ascii="Times New Roman" w:hAnsi="Times New Roman"/>
          <w:sz w:val="28"/>
        </w:rPr>
        <w:t>муници</w:t>
      </w:r>
      <w:proofErr w:type="spellEnd"/>
      <w:r w:rsidR="00234F4D"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пальной</w:t>
      </w:r>
      <w:proofErr w:type="spellEnd"/>
      <w:r>
        <w:rPr>
          <w:rFonts w:ascii="Times New Roman" w:hAnsi="Times New Roman"/>
          <w:sz w:val="28"/>
        </w:rPr>
        <w:t xml:space="preserve"> службе в Российской Федерации»;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 законодательства Российской Федерации о противодействии коррупции.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2.1.4. </w:t>
      </w:r>
      <w:r>
        <w:rPr>
          <w:rFonts w:ascii="Times New Roman" w:hAnsi="Times New Roman"/>
          <w:noProof/>
          <w:sz w:val="28"/>
        </w:rPr>
        <w:t xml:space="preserve">Ведущий специалист </w:t>
      </w:r>
      <w:r w:rsidR="000D21A3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lastRenderedPageBreak/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должен обладать следующими базовыми умениями: 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1) работать на компьютере, в том числе в сети «Интернет»;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2) работать в информационно-правовых системах;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3) эффективно планировать работу и контролировать ее выполнение;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4) вести деловые переговоры с представителями государственных органов, органов местного самоуправления, организаций и учреждений;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5) соблюдать этику делового общения при взаимодействии с гражданами.</w:t>
      </w:r>
    </w:p>
    <w:p w:rsidR="00804BD2" w:rsidRDefault="00804BD2" w:rsidP="000D21A3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 Муниципальный служащий, замещающий должность </w:t>
      </w:r>
      <w:r>
        <w:rPr>
          <w:rFonts w:ascii="Times New Roman" w:hAnsi="Times New Roman"/>
          <w:noProof/>
          <w:sz w:val="28"/>
        </w:rPr>
        <w:t xml:space="preserve">ведущего специалиста </w:t>
      </w:r>
      <w:r w:rsidR="000D21A3">
        <w:rPr>
          <w:rFonts w:ascii="Times New Roman" w:hAnsi="Times New Roman"/>
          <w:noProof/>
          <w:sz w:val="28"/>
        </w:rPr>
        <w:t xml:space="preserve">отдела по социальным вопросам </w:t>
      </w:r>
      <w:r>
        <w:rPr>
          <w:rFonts w:ascii="Times New Roman" w:hAnsi="Times New Roman"/>
          <w:noProof/>
          <w:sz w:val="28"/>
        </w:rPr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должен соответствовать следующим функциональным квалификационным требованиям:</w:t>
      </w:r>
    </w:p>
    <w:p w:rsidR="00804BD2" w:rsidRPr="000D21A3" w:rsidRDefault="00804BD2" w:rsidP="000D21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>2.2.1. </w:t>
      </w:r>
      <w:r>
        <w:rPr>
          <w:rFonts w:ascii="Times New Roman" w:hAnsi="Times New Roman"/>
          <w:noProof/>
          <w:sz w:val="28"/>
        </w:rPr>
        <w:t xml:space="preserve">Ведущий специалист </w:t>
      </w:r>
      <w:r w:rsidR="000D21A3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 w:rsidR="000D21A3">
        <w:rPr>
          <w:rFonts w:ascii="Times New Roman" w:hAnsi="Times New Roman"/>
          <w:sz w:val="28"/>
        </w:rPr>
        <w:t xml:space="preserve"> должен иметь </w:t>
      </w:r>
      <w:r>
        <w:rPr>
          <w:rFonts w:ascii="Times New Roman" w:hAnsi="Times New Roman"/>
          <w:noProof/>
          <w:sz w:val="28"/>
        </w:rPr>
        <w:t xml:space="preserve">профессиональное образование по одной из специальности по направлениям: </w:t>
      </w:r>
      <w:r w:rsidR="000D21A3" w:rsidRPr="000D21A3">
        <w:rPr>
          <w:rFonts w:ascii="Times New Roman" w:hAnsi="Times New Roman" w:cs="Times New Roman"/>
          <w:color w:val="000000" w:themeColor="text1"/>
          <w:sz w:val="28"/>
          <w:szCs w:val="28"/>
        </w:rPr>
        <w:t>«Экономика и управление»</w:t>
      </w:r>
      <w:r w:rsidR="000D2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D21A3" w:rsidRPr="000D21A3">
        <w:rPr>
          <w:rFonts w:ascii="Times New Roman" w:hAnsi="Times New Roman" w:cs="Times New Roman"/>
          <w:color w:val="000000" w:themeColor="text1"/>
          <w:sz w:val="28"/>
          <w:szCs w:val="28"/>
        </w:rPr>
        <w:t>«Юриспруденция»</w:t>
      </w:r>
      <w:r w:rsidR="000D2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D21A3" w:rsidRPr="000D21A3">
        <w:rPr>
          <w:rFonts w:ascii="Times New Roman" w:hAnsi="Times New Roman" w:cs="Times New Roman"/>
          <w:color w:val="000000" w:themeColor="text1"/>
          <w:sz w:val="28"/>
          <w:szCs w:val="28"/>
        </w:rPr>
        <w:t>«Социология и социальная работа»</w:t>
      </w:r>
      <w:r w:rsidR="000D2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D21A3" w:rsidRPr="000D21A3">
        <w:rPr>
          <w:rFonts w:ascii="Times New Roman" w:hAnsi="Times New Roman" w:cs="Times New Roman"/>
          <w:color w:val="000000" w:themeColor="text1"/>
          <w:sz w:val="28"/>
          <w:szCs w:val="28"/>
        </w:rPr>
        <w:t>«Средства массовой информации и информационно-библиотечное дело»</w:t>
      </w:r>
      <w:r w:rsidR="000D2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D21A3" w:rsidRPr="000D21A3">
        <w:rPr>
          <w:rFonts w:ascii="Times New Roman" w:hAnsi="Times New Roman" w:cs="Times New Roman"/>
          <w:color w:val="000000" w:themeColor="text1"/>
          <w:sz w:val="28"/>
          <w:szCs w:val="28"/>
        </w:rPr>
        <w:t>«Фармация»</w:t>
      </w:r>
      <w:r w:rsidR="000D2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D21A3" w:rsidRPr="000D21A3">
        <w:rPr>
          <w:rFonts w:ascii="Times New Roman" w:hAnsi="Times New Roman" w:cs="Times New Roman"/>
          <w:color w:val="000000" w:themeColor="text1"/>
          <w:sz w:val="28"/>
          <w:szCs w:val="28"/>
        </w:rPr>
        <w:t>«Противопожарная техника и безопасность»</w:t>
      </w:r>
      <w:r w:rsidR="000D21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4BD2" w:rsidRDefault="00804BD2" w:rsidP="000D21A3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2.2.2. </w:t>
      </w:r>
      <w:r>
        <w:rPr>
          <w:rFonts w:ascii="Times New Roman" w:hAnsi="Times New Roman"/>
          <w:noProof/>
          <w:sz w:val="28"/>
        </w:rPr>
        <w:t xml:space="preserve">Ведущий специалист </w:t>
      </w:r>
      <w:r w:rsidR="00B015B7">
        <w:rPr>
          <w:rFonts w:ascii="Times New Roman" w:hAnsi="Times New Roman"/>
          <w:noProof/>
          <w:sz w:val="28"/>
        </w:rPr>
        <w:t xml:space="preserve">отдела по социальным вопросам </w:t>
      </w:r>
      <w:r>
        <w:rPr>
          <w:rFonts w:ascii="Times New Roman" w:hAnsi="Times New Roman"/>
          <w:noProof/>
          <w:sz w:val="28"/>
        </w:rPr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обязанностей:</w:t>
      </w:r>
    </w:p>
    <w:p w:rsidR="00804BD2" w:rsidRDefault="00804BD2" w:rsidP="0012025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Трудовой кодекс Российской Федерации;</w:t>
      </w:r>
    </w:p>
    <w:p w:rsidR="00804BD2" w:rsidRDefault="00804BD2" w:rsidP="0012025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120252" w:rsidRPr="00120252" w:rsidRDefault="00120252" w:rsidP="00120252">
      <w:pPr>
        <w:tabs>
          <w:tab w:val="left" w:pos="567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0252">
        <w:rPr>
          <w:rFonts w:ascii="Times New Roman" w:hAnsi="Times New Roman"/>
          <w:sz w:val="28"/>
          <w:szCs w:val="28"/>
        </w:rPr>
        <w:t>Федеральный закон Российской Федерации от 2 марта 2007 г. № 25-ФЗ                         «О муниципальной службе в Российской Федерации»;</w:t>
      </w:r>
    </w:p>
    <w:p w:rsidR="00120252" w:rsidRDefault="00120252" w:rsidP="00120252">
      <w:pPr>
        <w:pStyle w:val="a5"/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20252">
        <w:rPr>
          <w:rFonts w:ascii="Times New Roman" w:hAnsi="Times New Roman"/>
          <w:sz w:val="28"/>
          <w:szCs w:val="28"/>
        </w:rPr>
        <w:t>Указ Президента Российской Федерации от 7 мая 2012 г. № 601                         «Об основных направлениях совершенствования системы государственного управления»</w:t>
      </w:r>
      <w:r>
        <w:rPr>
          <w:rFonts w:ascii="Times New Roman" w:hAnsi="Times New Roman"/>
          <w:sz w:val="28"/>
          <w:szCs w:val="28"/>
        </w:rPr>
        <w:t>;</w:t>
      </w:r>
      <w:r w:rsidRPr="00120252">
        <w:rPr>
          <w:rFonts w:ascii="Times New Roman" w:hAnsi="Times New Roman"/>
          <w:sz w:val="28"/>
          <w:szCs w:val="28"/>
        </w:rPr>
        <w:t xml:space="preserve"> </w:t>
      </w:r>
    </w:p>
    <w:p w:rsidR="00120252" w:rsidRDefault="00120252" w:rsidP="00120252">
      <w:pPr>
        <w:pStyle w:val="a5"/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25 декабря 2008 г. №273-ФЗ «О противодействии коррупции»;</w:t>
      </w:r>
    </w:p>
    <w:p w:rsidR="00120252" w:rsidRPr="00120252" w:rsidRDefault="00120252" w:rsidP="00120252">
      <w:pPr>
        <w:pStyle w:val="a5"/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Краснодарского края от 8 июня 2007 г. № 1244-КЗ «О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муници</w:t>
      </w:r>
      <w:r w:rsidR="00D478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пальной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службе в Краснодарском крае»</w:t>
      </w:r>
      <w:r w:rsidR="00D478C6">
        <w:rPr>
          <w:rFonts w:ascii="Times New Roman" w:hAnsi="Times New Roman"/>
          <w:sz w:val="28"/>
          <w:szCs w:val="28"/>
        </w:rPr>
        <w:t>;</w:t>
      </w:r>
    </w:p>
    <w:p w:rsidR="00120252" w:rsidRDefault="00804BD2" w:rsidP="0012025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Устав муниципального образования Тимашевский район;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иные федеральные, краевые, муниципальные нормативные правовые акты, знания по направлениям профессиональной деятельности</w:t>
      </w:r>
      <w:r>
        <w:rPr>
          <w:rFonts w:ascii="Times New Roman" w:hAnsi="Times New Roman"/>
          <w:sz w:val="28"/>
        </w:rPr>
        <w:t>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sz w:val="28"/>
        </w:rPr>
        <w:t>2.2.3. </w:t>
      </w:r>
      <w:r>
        <w:rPr>
          <w:rFonts w:ascii="Times New Roman" w:hAnsi="Times New Roman"/>
          <w:noProof/>
          <w:sz w:val="28"/>
        </w:rPr>
        <w:t xml:space="preserve">Ведущий специалист </w:t>
      </w:r>
      <w:r w:rsidR="00B015B7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должен обладать следующими умениями, которые необходимы для исполнения должностных обязанностей: 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организовывать проведение протокольных мероприятий;</w:t>
      </w:r>
    </w:p>
    <w:p w:rsidR="00804BD2" w:rsidRDefault="00804BD2" w:rsidP="00426658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lastRenderedPageBreak/>
        <w:t>комплектовать, хранить, вести учет и использовать архивные документы</w:t>
      </w:r>
      <w:r>
        <w:rPr>
          <w:rFonts w:ascii="Times New Roman" w:hAnsi="Times New Roman"/>
          <w:sz w:val="28"/>
        </w:rPr>
        <w:t>.</w:t>
      </w: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Должностные обязанности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Исходя из задач и функций, определенных Положением </w:t>
      </w:r>
      <w:r>
        <w:rPr>
          <w:rFonts w:ascii="Times New Roman" w:hAnsi="Times New Roman"/>
          <w:noProof/>
          <w:sz w:val="28"/>
        </w:rPr>
        <w:t xml:space="preserve">об </w:t>
      </w:r>
      <w:r w:rsidR="00C84AD8">
        <w:rPr>
          <w:rFonts w:ascii="Times New Roman" w:hAnsi="Times New Roman"/>
          <w:noProof/>
          <w:sz w:val="28"/>
        </w:rPr>
        <w:t>отделе</w:t>
      </w:r>
      <w:r w:rsidR="00B015B7">
        <w:rPr>
          <w:rFonts w:ascii="Times New Roman" w:hAnsi="Times New Roman"/>
          <w:noProof/>
          <w:sz w:val="28"/>
        </w:rPr>
        <w:t xml:space="preserve"> по социальным вопросам </w:t>
      </w:r>
      <w:r>
        <w:rPr>
          <w:rFonts w:ascii="Times New Roman" w:hAnsi="Times New Roman"/>
          <w:noProof/>
          <w:sz w:val="28"/>
        </w:rPr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, на </w:t>
      </w:r>
      <w:r>
        <w:rPr>
          <w:rFonts w:ascii="Times New Roman" w:hAnsi="Times New Roman"/>
          <w:noProof/>
          <w:sz w:val="28"/>
        </w:rPr>
        <w:t xml:space="preserve">ведущего специалиста </w:t>
      </w:r>
      <w:r w:rsidR="00B015B7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возлагаются следующие должностные обязанности: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 Соблюдать ограничения, не нарушать запреты, которые уста</w:t>
      </w:r>
      <w:r w:rsidR="00D478C6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новлены</w:t>
      </w:r>
      <w:proofErr w:type="spellEnd"/>
      <w:r>
        <w:rPr>
          <w:rFonts w:ascii="Times New Roman" w:hAnsi="Times New Roman"/>
          <w:sz w:val="28"/>
        </w:rPr>
        <w:t xml:space="preserve"> Федеральным </w:t>
      </w:r>
      <w:hyperlink r:id="rId11" w:history="1">
        <w:r w:rsidRPr="00B015B7">
          <w:rPr>
            <w:rStyle w:val="a4"/>
            <w:rFonts w:ascii="Times New Roman" w:hAnsi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 марта 2007 года № 25-ФЗ </w:t>
      </w:r>
      <w:r w:rsidR="00C84AD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</w:t>
      </w:r>
      <w:proofErr w:type="spellStart"/>
      <w:r>
        <w:rPr>
          <w:rFonts w:ascii="Times New Roman" w:hAnsi="Times New Roman"/>
          <w:sz w:val="28"/>
        </w:rPr>
        <w:t>муници</w:t>
      </w:r>
      <w:r w:rsidR="00C84AD8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пальной</w:t>
      </w:r>
      <w:proofErr w:type="spellEnd"/>
      <w:r>
        <w:rPr>
          <w:rFonts w:ascii="Times New Roman" w:hAnsi="Times New Roman"/>
          <w:sz w:val="28"/>
        </w:rPr>
        <w:t xml:space="preserve"> службе в Российской Федерации» и другими федеральными законами.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 Исполнять основные обязанности, предусмотренные Федеральным </w:t>
      </w:r>
      <w:hyperlink r:id="rId12" w:history="1">
        <w:r w:rsidRPr="00B015B7">
          <w:rPr>
            <w:rStyle w:val="a4"/>
            <w:rFonts w:ascii="Times New Roman" w:hAnsi="Times New Roman"/>
            <w:color w:val="auto"/>
            <w:sz w:val="28"/>
            <w:u w:val="none"/>
          </w:rPr>
          <w:t>законом</w:t>
        </w:r>
      </w:hyperlink>
      <w:r w:rsidRPr="00B015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 марта 2007 года № 25-ФЗ «О муниципальной службе в Российской Федерации».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 Исполнять иные нормативные правовые акты по направлениям профессиональной деятельности.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 Точно и в срок выполнять поручения своего руководителя.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 Соблюдать правила делопроизводства, установленные Инструкцией по делопроизводству в администрации муниципального образования Тимашевский район.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 Соблюдать установленный служебный распорядок, Регламент администрации муниципального образования Тимашевский район,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правила пожарной безопасности.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 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 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 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3.10. Осуществлять организацию обеспечения работы администрации муниципального образования, взаимодействия отраслевых органов между собой по информационному, протокольному, техническому обеспечению совещаний и других мероприятий с участием главы муниципального образования.</w:t>
      </w:r>
    </w:p>
    <w:p w:rsidR="00937572" w:rsidRDefault="0025712D" w:rsidP="0093757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3.11</w:t>
      </w:r>
      <w:r w:rsidR="00804BD2">
        <w:rPr>
          <w:rFonts w:ascii="Times New Roman" w:hAnsi="Times New Roman"/>
          <w:noProof/>
          <w:sz w:val="28"/>
        </w:rPr>
        <w:t xml:space="preserve">.  </w:t>
      </w:r>
      <w:r w:rsidR="00937572">
        <w:rPr>
          <w:rFonts w:ascii="Times New Roman" w:hAnsi="Times New Roman"/>
          <w:noProof/>
          <w:sz w:val="28"/>
        </w:rPr>
        <w:t>Проводить регистрацию входящей и исходящей ко</w:t>
      </w:r>
      <w:r>
        <w:rPr>
          <w:rFonts w:ascii="Times New Roman" w:hAnsi="Times New Roman"/>
          <w:noProof/>
          <w:sz w:val="28"/>
        </w:rPr>
        <w:t>рреспонденции, поступающей на и</w:t>
      </w:r>
      <w:r w:rsidR="00937572">
        <w:rPr>
          <w:rFonts w:ascii="Times New Roman" w:hAnsi="Times New Roman"/>
          <w:noProof/>
          <w:sz w:val="28"/>
        </w:rPr>
        <w:t>мя первого заместителя главы;</w:t>
      </w:r>
    </w:p>
    <w:p w:rsidR="00804BD2" w:rsidRDefault="0025712D" w:rsidP="0093757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lastRenderedPageBreak/>
        <w:t>3.12</w:t>
      </w:r>
      <w:r w:rsidR="00937572">
        <w:rPr>
          <w:rFonts w:ascii="Times New Roman" w:hAnsi="Times New Roman"/>
          <w:noProof/>
          <w:sz w:val="28"/>
        </w:rPr>
        <w:t>. Осуществлять направление входящих документов структурным подразделениям администрации муниципального образования Тимашевский район;</w:t>
      </w:r>
    </w:p>
    <w:p w:rsidR="00804BD2" w:rsidRDefault="0025712D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3.13</w:t>
      </w:r>
      <w:r w:rsidR="00804BD2">
        <w:rPr>
          <w:rFonts w:ascii="Times New Roman" w:hAnsi="Times New Roman"/>
          <w:noProof/>
          <w:sz w:val="28"/>
        </w:rPr>
        <w:t>. Готовить проекты муниципальных правовых актов администрации муниципального образования</w:t>
      </w:r>
      <w:r>
        <w:rPr>
          <w:rFonts w:ascii="Times New Roman" w:hAnsi="Times New Roman"/>
          <w:noProof/>
          <w:sz w:val="28"/>
        </w:rPr>
        <w:t>, в пределах своей компетенции;</w:t>
      </w:r>
    </w:p>
    <w:p w:rsidR="00804BD2" w:rsidRDefault="0025712D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3.14</w:t>
      </w:r>
      <w:r w:rsidR="00804BD2">
        <w:rPr>
          <w:rFonts w:ascii="Times New Roman" w:hAnsi="Times New Roman"/>
          <w:noProof/>
          <w:sz w:val="28"/>
        </w:rPr>
        <w:t>. Принимать участие в работе совещаний в соответствии со своими полномочиями и компетенцией.</w:t>
      </w:r>
    </w:p>
    <w:p w:rsidR="00804BD2" w:rsidRDefault="0025712D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3.15</w:t>
      </w:r>
      <w:r w:rsidR="00804BD2">
        <w:rPr>
          <w:rFonts w:ascii="Times New Roman" w:hAnsi="Times New Roman"/>
          <w:noProof/>
          <w:sz w:val="28"/>
        </w:rPr>
        <w:t xml:space="preserve">. Рассматривать в соответствии с действующим законодательством обращения граждан по вопросам, относящимся к компетенции </w:t>
      </w:r>
      <w:r w:rsidR="00B015B7">
        <w:rPr>
          <w:rFonts w:ascii="Times New Roman" w:hAnsi="Times New Roman"/>
          <w:noProof/>
          <w:sz w:val="28"/>
        </w:rPr>
        <w:t>отдела по социальным вопросам</w:t>
      </w:r>
      <w:r w:rsidR="00804BD2"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район.</w:t>
      </w:r>
    </w:p>
    <w:p w:rsidR="00804BD2" w:rsidRDefault="0025712D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3.16</w:t>
      </w:r>
      <w:r w:rsidR="00804BD2">
        <w:rPr>
          <w:rFonts w:ascii="Times New Roman" w:hAnsi="Times New Roman"/>
          <w:noProof/>
          <w:sz w:val="28"/>
        </w:rPr>
        <w:t xml:space="preserve">. В соответствии со своей компетенцией выполнять другие обязанности, а также поручения главы муниципального образования, </w:t>
      </w:r>
      <w:r w:rsidR="00B015B7">
        <w:rPr>
          <w:rFonts w:ascii="Times New Roman" w:hAnsi="Times New Roman"/>
          <w:noProof/>
          <w:sz w:val="28"/>
        </w:rPr>
        <w:t>первого</w:t>
      </w:r>
      <w:r w:rsidR="00804BD2">
        <w:rPr>
          <w:rFonts w:ascii="Times New Roman" w:hAnsi="Times New Roman"/>
          <w:noProof/>
          <w:sz w:val="28"/>
        </w:rPr>
        <w:t xml:space="preserve"> заместителя главы муниципального образования Тимашевский район.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Права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Наряду с основными правами, которые определены </w:t>
      </w:r>
      <w:hyperlink r:id="rId13" w:history="1">
        <w:r w:rsidRPr="00B015B7">
          <w:rPr>
            <w:rStyle w:val="a4"/>
            <w:rFonts w:ascii="Times New Roman" w:hAnsi="Times New Roman"/>
            <w:color w:val="auto"/>
            <w:sz w:val="28"/>
            <w:u w:val="none"/>
          </w:rPr>
          <w:t>статьей 11</w:t>
        </w:r>
      </w:hyperlink>
      <w:r w:rsidRPr="00B015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Федерального закона от 2 марта 2007 года № 25-ФЗ «О муниципальной службе в Российской Федерации», </w:t>
      </w:r>
      <w:r>
        <w:rPr>
          <w:rFonts w:ascii="Times New Roman" w:hAnsi="Times New Roman"/>
          <w:noProof/>
          <w:sz w:val="28"/>
        </w:rPr>
        <w:t xml:space="preserve">ведущий специалист </w:t>
      </w:r>
      <w:r w:rsidR="00234F4D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имеет право: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 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 Привлекать в установленном порядке для подготовки проектов документов, разработки и осуществления мероприятий, проводимых </w:t>
      </w:r>
      <w:r w:rsidR="00234F4D">
        <w:rPr>
          <w:rFonts w:ascii="Times New Roman" w:hAnsi="Times New Roman"/>
          <w:noProof/>
          <w:sz w:val="28"/>
        </w:rPr>
        <w:t>отделом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>, работников структурных подразделений администрации муниципального образования Тимашевский район.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 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деятельности.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Ответственность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 xml:space="preserve">Ведущий специалист </w:t>
      </w:r>
      <w:r w:rsidR="00234F4D">
        <w:rPr>
          <w:rFonts w:ascii="Times New Roman" w:hAnsi="Times New Roman"/>
          <w:noProof/>
          <w:sz w:val="28"/>
        </w:rPr>
        <w:t xml:space="preserve">отдела по социальным вопросам </w:t>
      </w:r>
      <w:r>
        <w:rPr>
          <w:rFonts w:ascii="Times New Roman" w:hAnsi="Times New Roman"/>
          <w:noProof/>
          <w:sz w:val="28"/>
        </w:rPr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несет установленную законодательством Российской Федерации ответственность: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 За неисполнение или ненадлежащее исполнение своих должностных обязанностей в пределах, определенных трудовым законодательством </w:t>
      </w:r>
      <w:r>
        <w:rPr>
          <w:rFonts w:ascii="Times New Roman" w:hAnsi="Times New Roman"/>
          <w:sz w:val="28"/>
        </w:rPr>
        <w:lastRenderedPageBreak/>
        <w:t>Российской Федерации, законодательством о муниципальной службе.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 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 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Перечень вопросов, по которым муниципальный служащий вправе         или обязан самостоятельно принимать управленческие и иные решения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замещаемой должностью </w:t>
      </w:r>
      <w:r>
        <w:rPr>
          <w:rFonts w:ascii="Times New Roman" w:hAnsi="Times New Roman"/>
          <w:noProof/>
          <w:sz w:val="28"/>
        </w:rPr>
        <w:t xml:space="preserve">ведущий специалист </w:t>
      </w:r>
      <w:r w:rsidR="00234F4D">
        <w:rPr>
          <w:rFonts w:ascii="Times New Roman" w:hAnsi="Times New Roman"/>
          <w:noProof/>
          <w:sz w:val="28"/>
        </w:rPr>
        <w:t xml:space="preserve">отдела по социальным вопросам </w:t>
      </w:r>
      <w:r>
        <w:rPr>
          <w:rFonts w:ascii="Times New Roman" w:hAnsi="Times New Roman"/>
          <w:noProof/>
          <w:sz w:val="28"/>
        </w:rPr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в пределах функциональной  компетенции: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в установленном порядке запрашивает от структурных подразделений администрации муниципального образования Тимашевский район, специалистов администрации муниципального образования Тимашевский район, органов местного самоуправления информацию, необходимую для исполнения должностных обязанностей;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вправе самостоятельно принимать или принимает решение по вопросам разработки и визирования следующих проектов документов: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докладных записок (подготовка и визирование);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пояснительных записок (подготовка);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справок (участие в подготовке);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извещений (участие в подготовке);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списков (подготовка);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предложений (подготовка);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перечней (подготовка);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тезисов (подготовка);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справочников (участие в подготовке);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организации учета и хранения переданных ему на исполнение документов и материалов.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9B030B" w:rsidRDefault="009B030B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Перечень вопросов, по которым муницип</w:t>
      </w:r>
      <w:r w:rsidR="00234F4D">
        <w:rPr>
          <w:rFonts w:ascii="Times New Roman" w:hAnsi="Times New Roman"/>
          <w:sz w:val="28"/>
        </w:rPr>
        <w:t xml:space="preserve">альный служащий вправе </w:t>
      </w:r>
      <w:r>
        <w:rPr>
          <w:rFonts w:ascii="Times New Roman" w:hAnsi="Times New Roman"/>
          <w:sz w:val="28"/>
        </w:rPr>
        <w:t>или обязан участвовать при подготовке проект</w:t>
      </w:r>
      <w:r w:rsidR="00234F4D">
        <w:rPr>
          <w:rFonts w:ascii="Times New Roman" w:hAnsi="Times New Roman"/>
          <w:sz w:val="28"/>
        </w:rPr>
        <w:t xml:space="preserve">ов нормативных правовых </w:t>
      </w:r>
      <w:r>
        <w:rPr>
          <w:rFonts w:ascii="Times New Roman" w:hAnsi="Times New Roman"/>
          <w:sz w:val="28"/>
        </w:rPr>
        <w:t>актов и (или) проектов управленческих и иных решений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пределах функциональной компетенции муниципальный служащий, замещающий должность </w:t>
      </w:r>
      <w:r>
        <w:rPr>
          <w:rFonts w:ascii="Times New Roman" w:hAnsi="Times New Roman"/>
          <w:noProof/>
          <w:sz w:val="28"/>
        </w:rPr>
        <w:t xml:space="preserve">ведущего специалиста </w:t>
      </w:r>
      <w:r w:rsidR="00234F4D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, принимает участие в подготовке нормативных актов и (или) проектов управленческих и иных решений по вопросам, относящимся к ведению </w:t>
      </w:r>
      <w:r w:rsidR="00234F4D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>.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Перечень вопросов, по которым обязан участвовать муниципальный служащий, замещающий должность </w:t>
      </w:r>
      <w:r>
        <w:rPr>
          <w:rFonts w:ascii="Times New Roman" w:hAnsi="Times New Roman"/>
          <w:noProof/>
          <w:sz w:val="28"/>
        </w:rPr>
        <w:t xml:space="preserve">ведущего специалиста </w:t>
      </w:r>
      <w:r w:rsidR="00234F4D">
        <w:rPr>
          <w:rFonts w:ascii="Times New Roman" w:hAnsi="Times New Roman"/>
          <w:noProof/>
          <w:sz w:val="28"/>
        </w:rPr>
        <w:t xml:space="preserve">отдела по социальным вопросам </w:t>
      </w:r>
      <w:r>
        <w:rPr>
          <w:rFonts w:ascii="Times New Roman" w:hAnsi="Times New Roman"/>
          <w:noProof/>
          <w:sz w:val="28"/>
        </w:rPr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>, при подготовке проектов нормативных правовых актов и (или) проектов управленческих и иных решений: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взаимодействует с работниками органов местного самоуправления, гражданами и представителями организаций;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осуществляет подготовку проектов текстов документов;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принимает меры к согласованию проектов правовых актов и иных документов;</w:t>
      </w:r>
    </w:p>
    <w:p w:rsidR="00937572" w:rsidRDefault="0093757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представляет проект документа на подпись (визирование) первому за местителю главы;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подготовка аналитических, статистических и иных материалов.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Сроки и процедуры подготовки, рассмотрения проектов управленческих     и иных решений, порядок согласования и принятия данных решений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Сроки и процедура подготовки, рассмотрения проектов управленческих и иных решений, порядок согласования и принятия данных решений определяются в соответствии с законодательством Российской Федерации, муниципальными правовыми актами администрации муниципального образо</w:t>
      </w:r>
      <w:r w:rsidR="00D478C6">
        <w:rPr>
          <w:rFonts w:ascii="Times New Roman" w:hAnsi="Times New Roman"/>
          <w:noProof/>
          <w:sz w:val="28"/>
        </w:rPr>
        <w:t>-</w:t>
      </w:r>
      <w:r>
        <w:rPr>
          <w:rFonts w:ascii="Times New Roman" w:hAnsi="Times New Roman"/>
          <w:noProof/>
          <w:sz w:val="28"/>
        </w:rPr>
        <w:t>вания Тимашевский район.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Порядок служебного взаимодействия муниципального служащего в связи  с исполнением им должностных обязанностей с муниципальными                 служащими, гражданскими служащими, гражданами, а также организациями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Служебное взаимодействие с муниципальными служащими органов местного самоуправления, гражданами и организациями строится в рамках деловых отношений на основе принципов служебного поведения, изложенных в статье 14.2 Федераль</w:t>
      </w:r>
      <w:r w:rsidR="00234F4D">
        <w:rPr>
          <w:rFonts w:ascii="Times New Roman" w:hAnsi="Times New Roman"/>
          <w:noProof/>
          <w:sz w:val="28"/>
        </w:rPr>
        <w:t>ного закона от 2 марта 2007 г.</w:t>
      </w:r>
      <w:r>
        <w:rPr>
          <w:rFonts w:ascii="Times New Roman" w:hAnsi="Times New Roman"/>
          <w:noProof/>
          <w:sz w:val="28"/>
        </w:rPr>
        <w:t xml:space="preserve"> № 25-ФЗ «О муници</w:t>
      </w:r>
      <w:r w:rsidR="00D478C6">
        <w:rPr>
          <w:rFonts w:ascii="Times New Roman" w:hAnsi="Times New Roman"/>
          <w:noProof/>
          <w:sz w:val="28"/>
        </w:rPr>
        <w:t>-</w:t>
      </w:r>
      <w:r>
        <w:rPr>
          <w:rFonts w:ascii="Times New Roman" w:hAnsi="Times New Roman"/>
          <w:noProof/>
          <w:sz w:val="28"/>
        </w:rPr>
        <w:t>пальной службе в Российской Федерации», а также в соответствии с иными муниципальными правовыми актами Российской Федерации и Краснодарского края, муниципальными правовыми актами.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9B030B" w:rsidRDefault="009B030B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Перечень государственных, муниципальных услуг, оказываемых          гражданам и организациям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sz w:val="28"/>
        </w:rPr>
        <w:t xml:space="preserve">При выполнении своих должностных обязанностей </w:t>
      </w:r>
      <w:r>
        <w:rPr>
          <w:rFonts w:ascii="Times New Roman" w:hAnsi="Times New Roman"/>
          <w:noProof/>
          <w:sz w:val="28"/>
        </w:rPr>
        <w:t xml:space="preserve">ведущий специалист </w:t>
      </w:r>
      <w:r w:rsidR="00234F4D">
        <w:rPr>
          <w:rFonts w:ascii="Times New Roman" w:hAnsi="Times New Roman"/>
          <w:noProof/>
          <w:sz w:val="28"/>
        </w:rPr>
        <w:t xml:space="preserve">отдела по социальным вопросам </w:t>
      </w:r>
      <w:r>
        <w:rPr>
          <w:rFonts w:ascii="Times New Roman" w:hAnsi="Times New Roman"/>
          <w:noProof/>
          <w:sz w:val="28"/>
        </w:rPr>
        <w:t>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не оказывает государственных, муниципальных услуг гражданам и организациям.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11. Показатели эффективности и результативности профессиональной          служебной деятельности</w:t>
      </w:r>
    </w:p>
    <w:p w:rsidR="00804BD2" w:rsidRDefault="00804BD2" w:rsidP="00804BD2">
      <w:pPr>
        <w:pStyle w:val="ConsPlusNormal"/>
        <w:jc w:val="both"/>
        <w:rPr>
          <w:rFonts w:ascii="Times New Roman" w:hAnsi="Times New Roman"/>
          <w:sz w:val="28"/>
        </w:rPr>
      </w:pP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>
        <w:rPr>
          <w:rFonts w:ascii="Times New Roman" w:hAnsi="Times New Roman"/>
          <w:noProof/>
          <w:sz w:val="28"/>
        </w:rPr>
        <w:t xml:space="preserve">ведущего специалиста </w:t>
      </w:r>
      <w:r w:rsidR="00234F4D">
        <w:rPr>
          <w:rFonts w:ascii="Times New Roman" w:hAnsi="Times New Roman"/>
          <w:noProof/>
          <w:sz w:val="28"/>
        </w:rPr>
        <w:t>отдела по социальным вопросам</w:t>
      </w:r>
      <w:r>
        <w:rPr>
          <w:rFonts w:ascii="Times New Roman" w:hAnsi="Times New Roman"/>
          <w:noProof/>
          <w:sz w:val="28"/>
        </w:rPr>
        <w:t xml:space="preserve"> администрации муниципального образования Тимашевский район</w:t>
      </w:r>
      <w:r>
        <w:rPr>
          <w:rFonts w:ascii="Times New Roman" w:hAnsi="Times New Roman"/>
          <w:sz w:val="28"/>
        </w:rPr>
        <w:t>, являются: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профессионализм – профессиональная компетентность (знание норма</w:t>
      </w:r>
      <w:r w:rsidR="00D478C6">
        <w:rPr>
          <w:rFonts w:ascii="Times New Roman" w:hAnsi="Times New Roman"/>
          <w:noProof/>
          <w:sz w:val="28"/>
        </w:rPr>
        <w:t>-</w:t>
      </w:r>
      <w:r>
        <w:rPr>
          <w:rFonts w:ascii="Times New Roman" w:hAnsi="Times New Roman"/>
          <w:noProof/>
          <w:sz w:val="28"/>
        </w:rPr>
        <w:t>тивных правовых актов, широта профессионального кругозора и т.д.),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своевременное выполнение поручений;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качество выполненной работы – подготовка документов в установленном порядке, полное и логичное изложение материала, юридически грамотное составление документа, отсутствие стилистических и грамматических ошибок;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интенсивность труда – способность в короткие сроки выполнять определенный объем работ;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наличие у муниципального служащего поощрений за безупречную и эффективную службу;</w:t>
      </w:r>
    </w:p>
    <w:p w:rsidR="00804BD2" w:rsidRDefault="00804BD2" w:rsidP="00804BD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его годового отчета, аттестации, сдачи квалификационного экзамена (в установленных законодательством случаях) или иных показателей.</w:t>
      </w:r>
    </w:p>
    <w:p w:rsidR="00804BD2" w:rsidRDefault="00804BD2" w:rsidP="00804BD2">
      <w:pPr>
        <w:pStyle w:val="ConsPlusNonformat"/>
        <w:jc w:val="both"/>
        <w:rPr>
          <w:rFonts w:ascii="Times New Roman" w:hAnsi="Times New Roman"/>
          <w:sz w:val="28"/>
        </w:rPr>
      </w:pPr>
    </w:p>
    <w:p w:rsidR="0005237E" w:rsidRDefault="0005237E" w:rsidP="00804BD2">
      <w:pPr>
        <w:pStyle w:val="ConsPlusNonformat"/>
        <w:jc w:val="both"/>
        <w:rPr>
          <w:rFonts w:ascii="Times New Roman" w:hAnsi="Times New Roman"/>
          <w:sz w:val="28"/>
        </w:rPr>
      </w:pPr>
    </w:p>
    <w:p w:rsidR="0005237E" w:rsidRDefault="0005237E" w:rsidP="0005237E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по социальным </w:t>
      </w:r>
    </w:p>
    <w:p w:rsidR="0005237E" w:rsidRDefault="0005237E" w:rsidP="0005237E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вопросам администрации муниципального </w:t>
      </w:r>
    </w:p>
    <w:p w:rsidR="0005237E" w:rsidRDefault="0005237E" w:rsidP="0005237E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Тимашевский район                                                     В.А. Каленский</w:t>
      </w:r>
    </w:p>
    <w:p w:rsidR="00220AA6" w:rsidRDefault="00220AA6" w:rsidP="00804BD2">
      <w:pPr>
        <w:pStyle w:val="ConsPlusNonformat"/>
        <w:jc w:val="both"/>
        <w:rPr>
          <w:rFonts w:ascii="Times New Roman" w:hAnsi="Times New Roman"/>
          <w:sz w:val="28"/>
        </w:rPr>
      </w:pPr>
    </w:p>
    <w:sectPr w:rsidR="00220AA6" w:rsidSect="00220AA6">
      <w:headerReference w:type="default" r:id="rId1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1D4" w:rsidRDefault="00EC41D4" w:rsidP="00220AA6">
      <w:pPr>
        <w:spacing w:after="0" w:line="240" w:lineRule="auto"/>
      </w:pPr>
      <w:r>
        <w:separator/>
      </w:r>
    </w:p>
  </w:endnote>
  <w:endnote w:type="continuationSeparator" w:id="0">
    <w:p w:rsidR="00EC41D4" w:rsidRDefault="00EC41D4" w:rsidP="0022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1D4" w:rsidRDefault="00EC41D4" w:rsidP="00220AA6">
      <w:pPr>
        <w:spacing w:after="0" w:line="240" w:lineRule="auto"/>
      </w:pPr>
      <w:r>
        <w:separator/>
      </w:r>
    </w:p>
  </w:footnote>
  <w:footnote w:type="continuationSeparator" w:id="0">
    <w:p w:rsidR="00EC41D4" w:rsidRDefault="00EC41D4" w:rsidP="0022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614062"/>
      <w:docPartObj>
        <w:docPartGallery w:val="Page Numbers (Top of Page)"/>
        <w:docPartUnique/>
      </w:docPartObj>
    </w:sdtPr>
    <w:sdtEndPr/>
    <w:sdtContent>
      <w:p w:rsidR="00220AA6" w:rsidRDefault="00220A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7E4">
          <w:rPr>
            <w:noProof/>
          </w:rPr>
          <w:t>2</w:t>
        </w:r>
        <w:r>
          <w:fldChar w:fldCharType="end"/>
        </w:r>
      </w:p>
    </w:sdtContent>
  </w:sdt>
  <w:p w:rsidR="00220AA6" w:rsidRDefault="00220A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D2"/>
    <w:rsid w:val="0005237E"/>
    <w:rsid w:val="000D21A3"/>
    <w:rsid w:val="00120252"/>
    <w:rsid w:val="00185240"/>
    <w:rsid w:val="001A2F37"/>
    <w:rsid w:val="00220AA6"/>
    <w:rsid w:val="00234F4D"/>
    <w:rsid w:val="0025554E"/>
    <w:rsid w:val="0025712D"/>
    <w:rsid w:val="002C6D52"/>
    <w:rsid w:val="003001D6"/>
    <w:rsid w:val="003067E4"/>
    <w:rsid w:val="0039382A"/>
    <w:rsid w:val="004140D3"/>
    <w:rsid w:val="00426658"/>
    <w:rsid w:val="005D6863"/>
    <w:rsid w:val="00804BD2"/>
    <w:rsid w:val="008469BB"/>
    <w:rsid w:val="008539F4"/>
    <w:rsid w:val="009244E1"/>
    <w:rsid w:val="009274F3"/>
    <w:rsid w:val="00937572"/>
    <w:rsid w:val="009B030B"/>
    <w:rsid w:val="009D0195"/>
    <w:rsid w:val="00B015B7"/>
    <w:rsid w:val="00B4436A"/>
    <w:rsid w:val="00B947AD"/>
    <w:rsid w:val="00C37DEF"/>
    <w:rsid w:val="00C84AD8"/>
    <w:rsid w:val="00D478C6"/>
    <w:rsid w:val="00E176ED"/>
    <w:rsid w:val="00E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ACD34-78B6-4721-8636-40509279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B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4B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0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04BD2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3001D6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3001D6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22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0AA6"/>
  </w:style>
  <w:style w:type="paragraph" w:styleId="a9">
    <w:name w:val="footer"/>
    <w:basedOn w:val="a"/>
    <w:link w:val="aa"/>
    <w:uiPriority w:val="99"/>
    <w:unhideWhenUsed/>
    <w:rsid w:val="0022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44D63B6A0A3AA38458D662FA719A1685426E6EE098BC8CA7E8FA61B4E4438B21945D1FD332752B536DCRCKDM" TargetMode="External"/><Relationship Id="rId13" Type="http://schemas.openxmlformats.org/officeDocument/2006/relationships/hyperlink" Target="consultantplus://offline/ref=2C744D63B6A0A3AA38458D662FA719A1695C25E1E559DCCA9B2B81A3131E1E28A4504AD7E332274AB43D8994529EA8502EF499AD64EF16B1RBK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744D63B6A0A3AA38458D662FA719A1695C25E1E559DCCA9B2B81A3131E1E28B65012DBE135394DB728DFC517RCK3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744D63B6A0A3AA38458D662FA719A1695C25E1E559DCCA9B2B81A3131E1E28B65012DBE135394DB728DFC517RCK3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C744D63B6A0A3AA38458D662FA719A1695C25E1E559DCCA9B2B81A3131E1E28B65012DBE135394DB728DFC517RCK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744D63B6A0A3AA38458D662FA719A1685520E1E256DCCA9B2B81A3131E1E28B65012DBE135394DB728DFC517RCK3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2F62-0E3C-4537-B1CF-9D784E23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 Каленский</cp:lastModifiedBy>
  <cp:revision>2</cp:revision>
  <cp:lastPrinted>2019-03-18T13:48:00Z</cp:lastPrinted>
  <dcterms:created xsi:type="dcterms:W3CDTF">2022-11-15T07:55:00Z</dcterms:created>
  <dcterms:modified xsi:type="dcterms:W3CDTF">2022-11-15T07:55:00Z</dcterms:modified>
</cp:coreProperties>
</file>