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41"/>
        <w:gridCol w:w="7660"/>
      </w:tblGrid>
      <w:tr w:rsidR="004A2F7E" w:rsidRPr="00E45F2E" w:rsidTr="007204E1">
        <w:trPr>
          <w:tblHeader/>
        </w:trPr>
        <w:tc>
          <w:tcPr>
            <w:tcW w:w="1741"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7204E1">
        <w:tc>
          <w:tcPr>
            <w:tcW w:w="1741"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7204E1">
        <w:tc>
          <w:tcPr>
            <w:tcW w:w="1741"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7204E1">
        <w:trPr>
          <w:trHeight w:val="711"/>
        </w:trPr>
        <w:tc>
          <w:tcPr>
            <w:tcW w:w="1741"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7204E1">
        <w:tc>
          <w:tcPr>
            <w:tcW w:w="1741"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7204E1">
        <w:tc>
          <w:tcPr>
            <w:tcW w:w="1741"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7204E1">
        <w:tc>
          <w:tcPr>
            <w:tcW w:w="1741"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7204E1">
        <w:tc>
          <w:tcPr>
            <w:tcW w:w="1741"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7204E1">
        <w:tc>
          <w:tcPr>
            <w:tcW w:w="1741"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7204E1">
        <w:tc>
          <w:tcPr>
            <w:tcW w:w="1741"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7204E1">
        <w:tc>
          <w:tcPr>
            <w:tcW w:w="1741"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B7B03" w:rsidRPr="00E45F2E" w:rsidTr="007204E1">
        <w:tc>
          <w:tcPr>
            <w:tcW w:w="1741"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7204E1">
        <w:tc>
          <w:tcPr>
            <w:tcW w:w="1741"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7204E1">
        <w:tc>
          <w:tcPr>
            <w:tcW w:w="1741"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7204E1">
        <w:tc>
          <w:tcPr>
            <w:tcW w:w="1741"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D64E05" w:rsidRPr="00E45F2E" w:rsidTr="007204E1">
        <w:tc>
          <w:tcPr>
            <w:tcW w:w="1741"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lastRenderedPageBreak/>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7204E1">
        <w:tc>
          <w:tcPr>
            <w:tcW w:w="1741"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7204E1">
        <w:tc>
          <w:tcPr>
            <w:tcW w:w="1741"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70897" w:rsidRPr="00E45F2E" w:rsidTr="007204E1">
        <w:tc>
          <w:tcPr>
            <w:tcW w:w="1741"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7204E1">
        <w:tc>
          <w:tcPr>
            <w:tcW w:w="1741"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7204E1">
        <w:tc>
          <w:tcPr>
            <w:tcW w:w="1741"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7204E1">
        <w:tc>
          <w:tcPr>
            <w:tcW w:w="1741"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7204E1">
        <w:tc>
          <w:tcPr>
            <w:tcW w:w="1741"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0078E" w:rsidP="00BD69CB">
            <w:pPr>
              <w:rPr>
                <w:rFonts w:ascii="Times New Roman" w:hAnsi="Times New Roman" w:cs="Times New Roman"/>
                <w:color w:val="000000" w:themeColor="text1"/>
                <w:sz w:val="28"/>
                <w:szCs w:val="28"/>
              </w:rPr>
            </w:pPr>
            <w:proofErr w:type="gramStart"/>
            <w:r w:rsidRPr="0000078E">
              <w:rPr>
                <w:rFonts w:ascii="Times New Roman" w:hAnsi="Times New Roman" w:cs="Times New Roman"/>
                <w:color w:val="000000" w:themeColor="text1"/>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00078E">
              <w:rPr>
                <w:rFonts w:ascii="Times New Roman" w:hAnsi="Times New Roman" w:cs="Times New Roman"/>
                <w:color w:val="000000" w:themeColor="text1"/>
                <w:sz w:val="28"/>
                <w:szCs w:val="28"/>
              </w:rPr>
              <w:lastRenderedPageBreak/>
              <w:t>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roofErr w:type="gramEnd"/>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7204E1">
        <w:tc>
          <w:tcPr>
            <w:tcW w:w="1741"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7204E1">
        <w:tc>
          <w:tcPr>
            <w:tcW w:w="1741"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Осуществление отдельных государственных полномочий по 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Создание условий для проведения мероприятий в сфере </w:t>
            </w:r>
            <w:r w:rsidRPr="00E45F2E">
              <w:rPr>
                <w:rFonts w:ascii="Times New Roman" w:hAnsi="Times New Roman" w:cs="Times New Roman"/>
                <w:color w:val="000000" w:themeColor="text1"/>
                <w:sz w:val="28"/>
                <w:szCs w:val="28"/>
              </w:rPr>
              <w:lastRenderedPageBreak/>
              <w:t>общего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7204E1">
        <w:tc>
          <w:tcPr>
            <w:tcW w:w="1741"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7204E1">
        <w:tc>
          <w:tcPr>
            <w:tcW w:w="1741"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7204E1">
        <w:tc>
          <w:tcPr>
            <w:tcW w:w="1741"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7204E1">
        <w:tc>
          <w:tcPr>
            <w:tcW w:w="1741"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7204E1">
        <w:tc>
          <w:tcPr>
            <w:tcW w:w="1741"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 xml:space="preserve">Обеспечение оснащения государственных и муниципальных </w:t>
            </w:r>
            <w:r w:rsidRPr="007A5CAD">
              <w:rPr>
                <w:rFonts w:ascii="Times New Roman" w:hAnsi="Times New Roman" w:cs="Times New Roman"/>
                <w:sz w:val="28"/>
                <w:szCs w:val="28"/>
              </w:rPr>
              <w:lastRenderedPageBreak/>
              <w:t>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7204E1">
        <w:tc>
          <w:tcPr>
            <w:tcW w:w="1741"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7204E1">
        <w:tc>
          <w:tcPr>
            <w:tcW w:w="1741"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7204E1">
        <w:tc>
          <w:tcPr>
            <w:tcW w:w="1741"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w:t>
            </w:r>
            <w:r w:rsidRPr="00E45F2E">
              <w:rPr>
                <w:rFonts w:ascii="Times New Roman" w:hAnsi="Times New Roman" w:cs="Times New Roman"/>
                <w:color w:val="000000" w:themeColor="text1"/>
                <w:sz w:val="28"/>
                <w:szCs w:val="28"/>
              </w:rPr>
              <w:lastRenderedPageBreak/>
              <w:t>Краснодарского края отраслей "Образование" и "Физическая культура и спорт"</w:t>
            </w:r>
          </w:p>
        </w:tc>
      </w:tr>
      <w:tr w:rsidR="00234176" w:rsidRPr="00E45F2E" w:rsidTr="007204E1">
        <w:tc>
          <w:tcPr>
            <w:tcW w:w="1741"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7204E1">
        <w:trPr>
          <w:trHeight w:val="714"/>
        </w:trPr>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Основное мероприятие «Организация целевого обучения граждан в муниципальном образовании Тимашевский район»</w:t>
            </w:r>
          </w:p>
        </w:tc>
      </w:tr>
      <w:tr w:rsidR="00234176" w:rsidRPr="00E45F2E" w:rsidTr="007204E1">
        <w:tc>
          <w:tcPr>
            <w:tcW w:w="1741"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Стипендии администрации Тимашевского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7204E1">
        <w:tc>
          <w:tcPr>
            <w:tcW w:w="1741"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выплата молодым педагогам муниципальных образовательных организаций муниципального образования Тимашевский район</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Организация дополнительной меры социальной поддержки </w:t>
            </w:r>
            <w:r w:rsidRPr="00A826ED">
              <w:rPr>
                <w:rFonts w:ascii="Times New Roman" w:hAnsi="Times New Roman" w:cs="Times New Roman"/>
                <w:sz w:val="28"/>
                <w:szCs w:val="28"/>
              </w:rPr>
              <w:lastRenderedPageBreak/>
              <w:t>работникам организаций, подведомственных управлению образования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lastRenderedPageBreak/>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7204E1">
        <w:tc>
          <w:tcPr>
            <w:tcW w:w="1741"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7204E1">
        <w:tc>
          <w:tcPr>
            <w:tcW w:w="1741"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7204E1">
        <w:tc>
          <w:tcPr>
            <w:tcW w:w="1741"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7204E1">
        <w:tc>
          <w:tcPr>
            <w:tcW w:w="1741"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7204E1">
        <w:tc>
          <w:tcPr>
            <w:tcW w:w="1741"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Муниципальная программа муниципального образования Тимашевский район «</w:t>
            </w:r>
            <w:r w:rsidRPr="00E45F2E">
              <w:rPr>
                <w:rFonts w:ascii="Times New Roman" w:hAnsi="Times New Roman" w:cs="Times New Roman"/>
                <w:sz w:val="28"/>
                <w:szCs w:val="28"/>
              </w:rPr>
              <w:t>Развитие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Культура Тимашевского района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-фестивальной политики на территории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7204E1">
        <w:tc>
          <w:tcPr>
            <w:tcW w:w="1741"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Проведение мероприятий по поддержке добровольческих (волонтерских) и некоммерческих организации (изготовление сувенирной продукции с символикой Тимашевского района)</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Осуществление  мониторинга по реализации регионального проекта "Творческие люди" на территории муниципального образования Тимашевский район</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lastRenderedPageBreak/>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деятельности муниципальных учреждений, подведомственных отделу культуры администрации муниципального образования Тимашевский район</w:t>
            </w:r>
          </w:p>
        </w:tc>
      </w:tr>
      <w:tr w:rsidR="00D0305C" w:rsidRPr="00E45F2E" w:rsidTr="007204E1">
        <w:tc>
          <w:tcPr>
            <w:tcW w:w="1741"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7204E1">
        <w:tc>
          <w:tcPr>
            <w:tcW w:w="1741"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Улучшение качества услуг, предоставляемых учреждениями культуры муниципального образования Тимашевский район</w:t>
            </w:r>
          </w:p>
        </w:tc>
      </w:tr>
      <w:tr w:rsidR="00234176" w:rsidRPr="00E45F2E" w:rsidTr="007204E1">
        <w:tc>
          <w:tcPr>
            <w:tcW w:w="1741"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Укрепление материально-технической базы учреждений культуры муниципального образования Тимашевский район</w:t>
            </w:r>
          </w:p>
        </w:tc>
      </w:tr>
      <w:tr w:rsidR="00234176" w:rsidRPr="00E45F2E" w:rsidTr="007204E1">
        <w:tc>
          <w:tcPr>
            <w:tcW w:w="1741"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7204E1">
        <w:tc>
          <w:tcPr>
            <w:tcW w:w="1741"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7204E1">
        <w:tc>
          <w:tcPr>
            <w:tcW w:w="1741"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Расходы на обеспечение функций органов местного </w:t>
            </w:r>
            <w:r w:rsidRPr="00E45F2E">
              <w:rPr>
                <w:rFonts w:ascii="Times New Roman" w:hAnsi="Times New Roman" w:cs="Times New Roman"/>
                <w:sz w:val="28"/>
                <w:szCs w:val="28"/>
              </w:rPr>
              <w:lastRenderedPageBreak/>
              <w:t>самоуправления</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Муниципальная программа муниципального образования Тимашевский район «Развитие здравоохранения»</w:t>
            </w:r>
          </w:p>
        </w:tc>
      </w:tr>
      <w:tr w:rsidR="00234176" w:rsidRPr="00E45F2E" w:rsidTr="007204E1">
        <w:tc>
          <w:tcPr>
            <w:tcW w:w="1741"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7204E1">
        <w:tc>
          <w:tcPr>
            <w:tcW w:w="1741" w:type="dxa"/>
          </w:tcPr>
          <w:p w:rsidR="003030ED" w:rsidRPr="000C06D7" w:rsidRDefault="003030ED"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7204E1">
        <w:tc>
          <w:tcPr>
            <w:tcW w:w="1741" w:type="dxa"/>
          </w:tcPr>
          <w:p w:rsidR="00664394" w:rsidRPr="000C06D7" w:rsidRDefault="00664394"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С</w:t>
            </w:r>
            <w:r w:rsidRPr="000C06D7">
              <w:rPr>
                <w:rFonts w:ascii="Times New Roman" w:hAnsi="Times New Roman" w:cs="Times New Roman"/>
                <w:sz w:val="28"/>
                <w:szCs w:val="28"/>
                <w:lang w:val="en-US"/>
              </w:rPr>
              <w:t>3651</w:t>
            </w:r>
          </w:p>
        </w:tc>
        <w:tc>
          <w:tcPr>
            <w:tcW w:w="7660" w:type="dxa"/>
          </w:tcPr>
          <w:p w:rsidR="00664394" w:rsidRPr="000C06D7" w:rsidRDefault="00664394" w:rsidP="0065771D">
            <w:pPr>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 xml:space="preserve">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w:t>
            </w:r>
            <w:r w:rsidRPr="000C06D7">
              <w:rPr>
                <w:rFonts w:ascii="Times New Roman" w:hAnsi="Times New Roman" w:cs="Times New Roman"/>
                <w:color w:val="22272F"/>
                <w:sz w:val="28"/>
                <w:szCs w:val="28"/>
                <w:shd w:val="clear" w:color="auto" w:fill="FFFFFF"/>
              </w:rPr>
              <w:lastRenderedPageBreak/>
              <w:t>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664394" w:rsidRPr="00E45F2E" w:rsidTr="007204E1">
        <w:tc>
          <w:tcPr>
            <w:tcW w:w="1741"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7204E1">
        <w:tc>
          <w:tcPr>
            <w:tcW w:w="1741"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Дополнительное использование собственных финансовых средств из бюджета муниципального образования Тимашевский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7204E1">
        <w:tc>
          <w:tcPr>
            <w:tcW w:w="1741"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7204E1">
        <w:tc>
          <w:tcPr>
            <w:tcW w:w="1741"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7204E1">
        <w:tc>
          <w:tcPr>
            <w:tcW w:w="1741"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xml:space="preserve">, </w:t>
            </w:r>
            <w:r>
              <w:rPr>
                <w:rFonts w:ascii="Times New Roman" w:hAnsi="Times New Roman" w:cs="Times New Roman"/>
                <w:sz w:val="28"/>
                <w:szCs w:val="28"/>
              </w:rPr>
              <w:lastRenderedPageBreak/>
              <w:t>создание условий для вовлечения ветеранов в активную жизнь общества</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lastRenderedPageBreak/>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Реализация отдельных мероприятий муниципальной программы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Ежемесячная денежная выплата за присвоение почетного звания  "Почетный гражданин Тимашевского района"</w:t>
            </w:r>
          </w:p>
        </w:tc>
      </w:tr>
      <w:tr w:rsidR="00664394" w:rsidRPr="00E45F2E" w:rsidTr="007204E1">
        <w:tc>
          <w:tcPr>
            <w:tcW w:w="1741"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7204E1">
        <w:tc>
          <w:tcPr>
            <w:tcW w:w="1741"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физической культуры и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7204E1">
        <w:tc>
          <w:tcPr>
            <w:tcW w:w="1741"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lastRenderedPageBreak/>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7204E1">
        <w:tc>
          <w:tcPr>
            <w:tcW w:w="1741"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7204E1">
        <w:tc>
          <w:tcPr>
            <w:tcW w:w="1741"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7204E1">
        <w:tc>
          <w:tcPr>
            <w:tcW w:w="1741"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7204E1">
        <w:tc>
          <w:tcPr>
            <w:tcW w:w="1741"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7204E1">
        <w:tc>
          <w:tcPr>
            <w:tcW w:w="1741"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7204E1">
        <w:tc>
          <w:tcPr>
            <w:tcW w:w="1741"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7204E1">
        <w:tc>
          <w:tcPr>
            <w:tcW w:w="1741"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Тимашевске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w:t>
            </w:r>
            <w:r w:rsidRPr="00162C24">
              <w:rPr>
                <w:rFonts w:ascii="Times New Roman" w:hAnsi="Times New Roman" w:cs="Times New Roman"/>
                <w:sz w:val="28"/>
                <w:szCs w:val="28"/>
              </w:rPr>
              <w:lastRenderedPageBreak/>
              <w:t>инфраструктуры, включая проектные и изыскательские работы</w:t>
            </w:r>
          </w:p>
        </w:tc>
      </w:tr>
      <w:tr w:rsidR="00664394" w:rsidRPr="00E45F2E" w:rsidTr="007204E1">
        <w:trPr>
          <w:trHeight w:val="781"/>
        </w:trPr>
        <w:tc>
          <w:tcPr>
            <w:tcW w:w="1741"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7204E1">
        <w:tc>
          <w:tcPr>
            <w:tcW w:w="1741"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w:t>
            </w:r>
            <w:bookmarkStart w:id="0" w:name="_GoBack"/>
            <w:bookmarkEnd w:id="0"/>
            <w:r>
              <w:rPr>
                <w:rFonts w:ascii="Times New Roman" w:hAnsi="Times New Roman" w:cs="Times New Roman"/>
                <w:sz w:val="28"/>
                <w:szCs w:val="28"/>
                <w:lang w:val="en-US"/>
              </w:rPr>
              <w:t>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по физической культуры и спорта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«Молодежь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деятельности отдела по делам молодежи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 xml:space="preserve">Вовлечение молодежи в предпринимательскую деятельность, </w:t>
            </w:r>
            <w:r w:rsidRPr="007D6FDE">
              <w:rPr>
                <w:rFonts w:ascii="Times New Roman" w:hAnsi="Times New Roman" w:cs="Times New Roman"/>
                <w:sz w:val="28"/>
                <w:szCs w:val="28"/>
              </w:rPr>
              <w:lastRenderedPageBreak/>
              <w:t>поддержка инновационной деятельности, новаторских и творческих идей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и проведение мероприятий, направленных на пропаганду здорового образа жизни в муниципальном образовании Тимашевский район</w:t>
            </w:r>
          </w:p>
        </w:tc>
      </w:tr>
      <w:tr w:rsidR="00664394" w:rsidRPr="00E45F2E" w:rsidTr="007204E1">
        <w:tc>
          <w:tcPr>
            <w:tcW w:w="1741"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Тимашевский район и подведомственных учреждений</w:t>
            </w:r>
          </w:p>
        </w:tc>
      </w:tr>
      <w:tr w:rsidR="00664394" w:rsidRPr="00E45F2E" w:rsidTr="007204E1">
        <w:tc>
          <w:tcPr>
            <w:tcW w:w="1741"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«Доступная среда»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«Обеспечение безопасности населения и территорий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Создание, хранение,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 xml:space="preserve">Мероприятия по утилизации медицинского резерва </w:t>
            </w:r>
            <w:r w:rsidRPr="00BF7601">
              <w:rPr>
                <w:rFonts w:ascii="Times New Roman" w:hAnsi="Times New Roman" w:cs="Times New Roman"/>
                <w:sz w:val="28"/>
                <w:szCs w:val="28"/>
              </w:rPr>
              <w:lastRenderedPageBreak/>
              <w:t>муниципального образования Тимашевский район</w:t>
            </w:r>
          </w:p>
        </w:tc>
      </w:tr>
      <w:tr w:rsidR="00664394" w:rsidRPr="00E45F2E" w:rsidTr="007204E1">
        <w:tc>
          <w:tcPr>
            <w:tcW w:w="1741"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7204E1">
        <w:tc>
          <w:tcPr>
            <w:tcW w:w="1741"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7204E1">
        <w:tc>
          <w:tcPr>
            <w:tcW w:w="1741"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Разработка паспорта безопасности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w:t>
            </w:r>
          </w:p>
        </w:tc>
      </w:tr>
      <w:tr w:rsidR="00664394" w:rsidRPr="00E45F2E" w:rsidTr="007204E1">
        <w:tc>
          <w:tcPr>
            <w:tcW w:w="1741"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7204E1">
        <w:tc>
          <w:tcPr>
            <w:tcW w:w="1741"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Разработка Плана гражданской обороны и защиты населения муниципального образования Тимашевский район</w:t>
            </w:r>
          </w:p>
        </w:tc>
      </w:tr>
      <w:tr w:rsidR="00664394" w:rsidRPr="00E45F2E" w:rsidTr="007204E1">
        <w:tc>
          <w:tcPr>
            <w:tcW w:w="1741"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w:t>
            </w:r>
            <w:r>
              <w:rPr>
                <w:rFonts w:ascii="Times New Roman" w:hAnsi="Times New Roman" w:cs="Times New Roman"/>
                <w:sz w:val="28"/>
                <w:szCs w:val="28"/>
              </w:rPr>
              <w:lastRenderedPageBreak/>
              <w:t xml:space="preserve">защиты </w:t>
            </w:r>
            <w:r w:rsidRPr="00E45F2E">
              <w:rPr>
                <w:rFonts w:ascii="Times New Roman" w:hAnsi="Times New Roman" w:cs="Times New Roman"/>
                <w:sz w:val="28"/>
                <w:szCs w:val="28"/>
              </w:rPr>
              <w:t>объектов</w:t>
            </w:r>
            <w:r>
              <w:rPr>
                <w:rFonts w:ascii="Times New Roman" w:hAnsi="Times New Roman" w:cs="Times New Roman"/>
                <w:sz w:val="28"/>
                <w:szCs w:val="28"/>
              </w:rPr>
              <w:t>,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Усовершенствование организации охраны общественного порядка на территории муниципального образования Тимашевский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7204E1">
        <w:tc>
          <w:tcPr>
            <w:tcW w:w="1741"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Построение и развитие аппаратно-программного комплекса "Безопасный город" на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7204E1">
        <w:tc>
          <w:tcPr>
            <w:tcW w:w="1741"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7204E1">
        <w:tc>
          <w:tcPr>
            <w:tcW w:w="1741"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Осуществление части полномочий администрации Тимашевского  городского поселения Тимашевского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Тимашевского городского поселения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Обеспечение экологической безопасности в муниципальном образовании Тим</w:t>
            </w:r>
            <w:r>
              <w:rPr>
                <w:rFonts w:ascii="Times New Roman" w:hAnsi="Times New Roman" w:cs="Times New Roman"/>
                <w:sz w:val="28"/>
                <w:szCs w:val="28"/>
              </w:rPr>
              <w:t>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сельскохозяйственного производства»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малого и среднего предпринимательства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взаимодействия субъектов малого и среднего </w:t>
            </w:r>
            <w:r w:rsidRPr="00E45F2E">
              <w:rPr>
                <w:rFonts w:ascii="Times New Roman" w:hAnsi="Times New Roman" w:cs="Times New Roman"/>
                <w:sz w:val="28"/>
                <w:szCs w:val="28"/>
              </w:rPr>
              <w:lastRenderedPageBreak/>
              <w:t>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lastRenderedPageBreak/>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«Архитектура, строительство и дорожное хозяйство»</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Организация корректировки схемы территориального планирования муниципального образования Тимашевский район</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7204E1">
        <w:tc>
          <w:tcPr>
            <w:tcW w:w="1741"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7204E1">
        <w:tc>
          <w:tcPr>
            <w:tcW w:w="1741"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Тимашевский район</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7204E1">
        <w:tc>
          <w:tcPr>
            <w:tcW w:w="1741"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 xml:space="preserve">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w:t>
            </w:r>
            <w:r w:rsidRPr="00FD78FC">
              <w:rPr>
                <w:rFonts w:ascii="Times New Roman" w:hAnsi="Times New Roman" w:cs="Times New Roman"/>
                <w:sz w:val="28"/>
                <w:szCs w:val="28"/>
              </w:rPr>
              <w:lastRenderedPageBreak/>
              <w:t>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Обеспечение деятельности муниципального казенного учреждения "Управление капитального строительства" муниципального образования Тимашевский район</w:t>
            </w:r>
          </w:p>
        </w:tc>
      </w:tr>
      <w:tr w:rsidR="00664394" w:rsidRPr="00E45F2E" w:rsidTr="007204E1">
        <w:tc>
          <w:tcPr>
            <w:tcW w:w="1741"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Обеспечение безопасности дорожного движения на территории  муниципального образования Тимашевский район</w:t>
            </w:r>
          </w:p>
        </w:tc>
      </w:tr>
      <w:tr w:rsidR="00664394" w:rsidRPr="00E45F2E" w:rsidTr="007204E1">
        <w:tc>
          <w:tcPr>
            <w:tcW w:w="1741"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664394" w:rsidRPr="00E45F2E" w:rsidTr="007204E1">
        <w:tc>
          <w:tcPr>
            <w:tcW w:w="1741" w:type="dxa"/>
          </w:tcPr>
          <w:p w:rsidR="00664394" w:rsidRPr="00C83064" w:rsidRDefault="00664394">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664394" w:rsidRPr="008C5100" w:rsidRDefault="00664394"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664394" w:rsidRPr="00330739" w:rsidRDefault="00664394" w:rsidP="0081018F">
            <w:pPr>
              <w:rPr>
                <w:rFonts w:ascii="Times New Roman" w:hAnsi="Times New Roman" w:cs="Times New Roman"/>
                <w:bCs/>
                <w:sz w:val="28"/>
                <w:szCs w:val="28"/>
              </w:rPr>
            </w:pPr>
            <w:r w:rsidRPr="008C5100">
              <w:rPr>
                <w:rFonts w:ascii="Times New Roman" w:hAnsi="Times New Roman" w:cs="Times New Roman"/>
                <w:bCs/>
                <w:sz w:val="28"/>
                <w:szCs w:val="28"/>
              </w:rPr>
              <w:t>Предупреждение детского дорожно-транспортного травматизма на территории муниципального образования Тимашевский район</w:t>
            </w:r>
          </w:p>
        </w:tc>
      </w:tr>
      <w:tr w:rsidR="00664394" w:rsidRPr="00E45F2E" w:rsidTr="007204E1">
        <w:tc>
          <w:tcPr>
            <w:tcW w:w="1741" w:type="dxa"/>
          </w:tcPr>
          <w:p w:rsidR="00664394" w:rsidRDefault="00664394"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664394" w:rsidRPr="00330739" w:rsidRDefault="00664394"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«Управление муниципальным имуществом»</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664394" w:rsidRPr="00E45F2E" w:rsidRDefault="00664394"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sidR="00A03275">
              <w:rPr>
                <w:rFonts w:ascii="Times New Roman" w:hAnsi="Times New Roman" w:cs="Times New Roman"/>
                <w:sz w:val="28"/>
                <w:szCs w:val="28"/>
              </w:rPr>
              <w:t>м</w:t>
            </w:r>
            <w:r w:rsidRPr="00E45F2E">
              <w:rPr>
                <w:rFonts w:ascii="Times New Roman" w:hAnsi="Times New Roman" w:cs="Times New Roman"/>
                <w:sz w:val="28"/>
                <w:szCs w:val="28"/>
              </w:rPr>
              <w:t>униципальн</w:t>
            </w:r>
            <w:r w:rsidR="00A03275">
              <w:rPr>
                <w:rFonts w:ascii="Times New Roman" w:hAnsi="Times New Roman" w:cs="Times New Roman"/>
                <w:sz w:val="28"/>
                <w:szCs w:val="28"/>
              </w:rPr>
              <w:t>ой</w:t>
            </w:r>
            <w:r w:rsidRPr="00E45F2E">
              <w:rPr>
                <w:rFonts w:ascii="Times New Roman" w:hAnsi="Times New Roman" w:cs="Times New Roman"/>
                <w:sz w:val="28"/>
                <w:szCs w:val="28"/>
              </w:rPr>
              <w:t xml:space="preserve"> </w:t>
            </w:r>
            <w:r w:rsidR="00A03275">
              <w:rPr>
                <w:rFonts w:ascii="Times New Roman" w:hAnsi="Times New Roman" w:cs="Times New Roman"/>
                <w:sz w:val="28"/>
                <w:szCs w:val="28"/>
              </w:rPr>
              <w:t>программы</w:t>
            </w:r>
          </w:p>
        </w:tc>
      </w:tr>
      <w:tr w:rsidR="00176125" w:rsidRPr="00E45F2E" w:rsidTr="007204E1">
        <w:tc>
          <w:tcPr>
            <w:tcW w:w="1741" w:type="dxa"/>
          </w:tcPr>
          <w:p w:rsidR="00176125" w:rsidRPr="00E45F2E" w:rsidRDefault="00176125"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176125" w:rsidRPr="00E45F2E" w:rsidRDefault="00176125"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2618B2" w:rsidRPr="00E45F2E" w:rsidTr="007204E1">
        <w:tc>
          <w:tcPr>
            <w:tcW w:w="1741" w:type="dxa"/>
          </w:tcPr>
          <w:p w:rsidR="002618B2" w:rsidRDefault="002618B2"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2618B2" w:rsidRPr="002618B2" w:rsidRDefault="002618B2"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w:t>
            </w:r>
            <w:r w:rsidRPr="00E45F2E">
              <w:rPr>
                <w:rFonts w:ascii="Times New Roman" w:hAnsi="Times New Roman" w:cs="Times New Roman"/>
                <w:color w:val="000000"/>
                <w:sz w:val="28"/>
                <w:szCs w:val="28"/>
              </w:rPr>
              <w:lastRenderedPageBreak/>
              <w:t>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1210200000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973A58" w:rsidRPr="00E45F2E" w:rsidTr="007204E1">
        <w:tc>
          <w:tcPr>
            <w:tcW w:w="1741" w:type="dxa"/>
          </w:tcPr>
          <w:p w:rsidR="00973A58" w:rsidRPr="00E45F2E" w:rsidRDefault="00973A58"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973A58" w:rsidRPr="00F056CA" w:rsidRDefault="00630ADB"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973A58" w:rsidRPr="00E45F2E" w:rsidTr="007204E1">
        <w:tc>
          <w:tcPr>
            <w:tcW w:w="1741" w:type="dxa"/>
          </w:tcPr>
          <w:p w:rsidR="00973A58" w:rsidRPr="00E45F2E" w:rsidRDefault="00630ADB"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973A58" w:rsidRPr="00F056CA" w:rsidRDefault="00630ADB"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176125" w:rsidRPr="00E45F2E" w:rsidRDefault="00176125"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3F4704" w:rsidRDefault="00176125"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sidR="006072FB">
              <w:rPr>
                <w:rFonts w:ascii="Times New Roman" w:hAnsi="Times New Roman" w:cs="Times New Roman"/>
                <w:sz w:val="28"/>
                <w:szCs w:val="28"/>
              </w:rPr>
              <w:t>1</w:t>
            </w:r>
            <w:r>
              <w:rPr>
                <w:rFonts w:ascii="Times New Roman" w:hAnsi="Times New Roman" w:cs="Times New Roman"/>
                <w:sz w:val="28"/>
                <w:szCs w:val="28"/>
                <w:lang w:val="en-US"/>
              </w:rPr>
              <w:t>0</w:t>
            </w:r>
            <w:r w:rsidR="006072FB">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176125" w:rsidRPr="00F056CA" w:rsidRDefault="00176125"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176125" w:rsidRPr="00F056CA" w:rsidRDefault="00176125"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Обеспечение нужд заказчиков муниципального образования Тимашевский район в области осуществления закупок товаров, работ, услуг</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Pr>
                <w:rFonts w:ascii="Times New Roman" w:hAnsi="Times New Roman" w:cs="Times New Roman"/>
                <w:sz w:val="28"/>
                <w:szCs w:val="28"/>
              </w:rPr>
              <w:t>10600</w:t>
            </w:r>
          </w:p>
        </w:tc>
        <w:tc>
          <w:tcPr>
            <w:tcW w:w="7660" w:type="dxa"/>
          </w:tcPr>
          <w:p w:rsidR="00176125" w:rsidRPr="00E45F2E" w:rsidRDefault="00176125"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D016D6">
            <w:pPr>
              <w:rPr>
                <w:rFonts w:ascii="Times New Roman" w:hAnsi="Times New Roman" w:cs="Times New Roman"/>
                <w:sz w:val="28"/>
                <w:szCs w:val="28"/>
              </w:rPr>
            </w:pPr>
            <w:r w:rsidRPr="00E45F2E">
              <w:rPr>
                <w:rFonts w:ascii="Times New Roman" w:hAnsi="Times New Roman" w:cs="Times New Roman"/>
                <w:sz w:val="28"/>
                <w:szCs w:val="28"/>
              </w:rPr>
              <w:t>12</w:t>
            </w:r>
            <w:r w:rsidR="00D016D6">
              <w:rPr>
                <w:rFonts w:ascii="Times New Roman" w:hAnsi="Times New Roman" w:cs="Times New Roman"/>
                <w:sz w:val="28"/>
                <w:szCs w:val="28"/>
              </w:rPr>
              <w:t>106</w:t>
            </w:r>
            <w:r>
              <w:rPr>
                <w:rFonts w:ascii="Times New Roman" w:hAnsi="Times New Roman" w:cs="Times New Roman"/>
                <w:sz w:val="28"/>
                <w:szCs w:val="28"/>
              </w:rPr>
              <w:t>20050</w:t>
            </w:r>
          </w:p>
        </w:tc>
        <w:tc>
          <w:tcPr>
            <w:tcW w:w="7660" w:type="dxa"/>
          </w:tcPr>
          <w:p w:rsidR="00176125" w:rsidRPr="00E45F2E" w:rsidRDefault="00176125"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исполнителей) администрации  Тимашевского городского поселения Тимашевского района и муниципальных заказчиков, учредителем которых является администрация Тимашевского городского поселения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архивного дела»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Укрепление материально-технической базы архивохранилищ, </w:t>
            </w:r>
            <w:r w:rsidRPr="00E45F2E">
              <w:rPr>
                <w:rFonts w:ascii="Times New Roman" w:hAnsi="Times New Roman" w:cs="Times New Roman"/>
                <w:sz w:val="28"/>
                <w:szCs w:val="28"/>
              </w:rPr>
              <w:lastRenderedPageBreak/>
              <w:t>создание условий по соблюдению нормативов хранения архивных документов</w:t>
            </w:r>
          </w:p>
        </w:tc>
      </w:tr>
      <w:tr w:rsidR="00176125" w:rsidRPr="00E45F2E" w:rsidTr="007204E1">
        <w:tc>
          <w:tcPr>
            <w:tcW w:w="1741" w:type="dxa"/>
          </w:tcPr>
          <w:p w:rsidR="00176125" w:rsidRPr="00E45F2E" w:rsidRDefault="00176125" w:rsidP="000705B9">
            <w:pPr>
              <w:rPr>
                <w:rFonts w:ascii="Times New Roman" w:hAnsi="Times New Roman" w:cs="Times New Roman"/>
                <w:sz w:val="28"/>
                <w:szCs w:val="28"/>
              </w:rPr>
            </w:pPr>
            <w:r w:rsidRPr="00E45F2E">
              <w:rPr>
                <w:rFonts w:ascii="Times New Roman" w:hAnsi="Times New Roman" w:cs="Times New Roman"/>
                <w:sz w:val="28"/>
                <w:szCs w:val="28"/>
              </w:rPr>
              <w:lastRenderedPageBreak/>
              <w:t>13101</w:t>
            </w:r>
            <w:r>
              <w:rPr>
                <w:rFonts w:ascii="Times New Roman" w:hAnsi="Times New Roman" w:cs="Times New Roman"/>
                <w:sz w:val="28"/>
                <w:szCs w:val="28"/>
              </w:rPr>
              <w:t>10490</w:t>
            </w:r>
          </w:p>
        </w:tc>
        <w:tc>
          <w:tcPr>
            <w:tcW w:w="7660" w:type="dxa"/>
          </w:tcPr>
          <w:p w:rsidR="00176125" w:rsidRPr="00E45F2E" w:rsidRDefault="00176125"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176125" w:rsidRPr="00E45F2E" w:rsidTr="007204E1">
        <w:tc>
          <w:tcPr>
            <w:tcW w:w="1741" w:type="dxa"/>
          </w:tcPr>
          <w:p w:rsidR="00176125" w:rsidRPr="00335E1F" w:rsidRDefault="00176125">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176125" w:rsidRPr="002D1279" w:rsidRDefault="00E00F75"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176125" w:rsidRPr="00E45F2E" w:rsidTr="007204E1">
        <w:tc>
          <w:tcPr>
            <w:tcW w:w="1741" w:type="dxa"/>
          </w:tcPr>
          <w:p w:rsidR="00176125" w:rsidRPr="00E45F2E" w:rsidRDefault="00176125">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176125" w:rsidRPr="00E45F2E" w:rsidRDefault="00176125"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Тимашевский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м образовании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176125" w:rsidRPr="00E45F2E" w:rsidRDefault="00176125"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Муниципальная программа муниципального образования Тимашевский район "Финансовая поддержка работников бюджетной сферы муниципального образования Тимашевский район, приобретающих жилье на территории Тимашевского района по программам ипотечного кредитования"</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Обеспечение квалифицированными специалистами </w:t>
            </w:r>
            <w:r w:rsidRPr="00835EC9">
              <w:rPr>
                <w:rFonts w:ascii="Times New Roman" w:hAnsi="Times New Roman" w:cs="Times New Roman"/>
                <w:bCs/>
                <w:sz w:val="28"/>
                <w:szCs w:val="28"/>
              </w:rPr>
              <w:lastRenderedPageBreak/>
              <w:t>бюджетных учреждений образования, культуры, здравоохранения Тимашевского района путем улучшения их жилищных условий</w:t>
            </w:r>
          </w:p>
        </w:tc>
      </w:tr>
      <w:tr w:rsidR="00176125" w:rsidRPr="00E45F2E" w:rsidTr="007204E1">
        <w:tc>
          <w:tcPr>
            <w:tcW w:w="1741" w:type="dxa"/>
          </w:tcPr>
          <w:p w:rsidR="00176125" w:rsidRPr="00E45F2E" w:rsidRDefault="00176125" w:rsidP="003626AF">
            <w:pPr>
              <w:rPr>
                <w:rFonts w:ascii="Times New Roman" w:hAnsi="Times New Roman" w:cs="Times New Roman"/>
                <w:sz w:val="28"/>
                <w:szCs w:val="28"/>
              </w:rPr>
            </w:pPr>
            <w:r>
              <w:rPr>
                <w:rFonts w:ascii="Times New Roman" w:hAnsi="Times New Roman" w:cs="Times New Roman"/>
                <w:sz w:val="28"/>
                <w:szCs w:val="28"/>
              </w:rPr>
              <w:lastRenderedPageBreak/>
              <w:t>1510140070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"Информационное обеспечение населения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безопасности в муниципальном образовании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176125" w:rsidRPr="009F0CCC" w:rsidRDefault="00176125" w:rsidP="0081018F">
            <w:pPr>
              <w:rPr>
                <w:rFonts w:ascii="Times New Roman" w:hAnsi="Times New Roman" w:cs="Times New Roman"/>
                <w:bCs/>
                <w:sz w:val="28"/>
                <w:szCs w:val="28"/>
              </w:rPr>
            </w:pPr>
            <w:r w:rsidRPr="0035763C">
              <w:rPr>
                <w:rFonts w:ascii="Times New Roman" w:hAnsi="Times New Roman" w:cs="Times New Roman"/>
                <w:bCs/>
                <w:sz w:val="28"/>
                <w:szCs w:val="28"/>
              </w:rPr>
              <w:t>Обеспечение в муниципальном образовании Тимашевский район функционирования информационной коммуникационной инфраструктуры и информационных систем</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176125" w:rsidRPr="00E45F2E" w:rsidRDefault="00176125" w:rsidP="000D60DC">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sidR="002C744D">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C70DF" w:rsidRPr="00E45F2E" w:rsidTr="007204E1">
        <w:tc>
          <w:tcPr>
            <w:tcW w:w="1741" w:type="dxa"/>
          </w:tcPr>
          <w:p w:rsidR="004C70DF" w:rsidRPr="00E45F2E" w:rsidRDefault="004C70DF"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C70DF" w:rsidRPr="00231B85" w:rsidRDefault="00231B85"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"Муниципальная политика и развитие гражданского общества"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lastRenderedPageBreak/>
              <w:t>1710100000</w:t>
            </w:r>
          </w:p>
        </w:tc>
        <w:tc>
          <w:tcPr>
            <w:tcW w:w="7660" w:type="dxa"/>
          </w:tcPr>
          <w:p w:rsidR="00176125" w:rsidRPr="00E45F2E" w:rsidRDefault="00176125"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176125" w:rsidRPr="00E45F2E" w:rsidRDefault="00176125"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176125" w:rsidRPr="00E45F2E" w:rsidTr="007204E1">
        <w:tc>
          <w:tcPr>
            <w:tcW w:w="1741" w:type="dxa"/>
          </w:tcPr>
          <w:p w:rsidR="00176125" w:rsidRPr="00E45F2E" w:rsidRDefault="00176125"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176125" w:rsidRPr="004E6F51" w:rsidRDefault="00176125" w:rsidP="004C6F3D">
            <w:pPr>
              <w:rPr>
                <w:rFonts w:ascii="Times New Roman" w:hAnsi="Times New Roman" w:cs="Times New Roman"/>
                <w:bCs/>
                <w:sz w:val="28"/>
                <w:szCs w:val="28"/>
              </w:rPr>
            </w:pPr>
            <w:r w:rsidRPr="004E6F51">
              <w:rPr>
                <w:rFonts w:ascii="Times New Roman" w:hAnsi="Times New Roman" w:cs="Times New Roman"/>
                <w:sz w:val="28"/>
                <w:szCs w:val="28"/>
              </w:rPr>
              <w:t>Изучение общественного мнения жителей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176125" w:rsidRPr="00E45F2E" w:rsidRDefault="00176125"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праздничных дней и памятных дат, проводимые администрацией муниципального образования Тимашевский район</w:t>
            </w:r>
          </w:p>
        </w:tc>
      </w:tr>
      <w:tr w:rsidR="00176125" w:rsidRPr="00E45F2E" w:rsidTr="007204E1">
        <w:tc>
          <w:tcPr>
            <w:tcW w:w="1741" w:type="dxa"/>
          </w:tcPr>
          <w:p w:rsidR="00176125" w:rsidRPr="00FC77A7" w:rsidRDefault="00176125"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176125" w:rsidRPr="00FC77A7" w:rsidRDefault="00176125"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176125" w:rsidRPr="00E45F2E" w:rsidRDefault="00176125" w:rsidP="008B76AD">
            <w:pPr>
              <w:rPr>
                <w:rFonts w:ascii="Times New Roman" w:hAnsi="Times New Roman" w:cs="Times New Roman"/>
                <w:bCs/>
                <w:sz w:val="28"/>
                <w:szCs w:val="28"/>
              </w:rPr>
            </w:pPr>
            <w:r>
              <w:rPr>
                <w:rFonts w:ascii="Times New Roman" w:hAnsi="Times New Roman" w:cs="Times New Roman"/>
                <w:bCs/>
                <w:sz w:val="28"/>
                <w:szCs w:val="28"/>
              </w:rPr>
              <w:t>Единовременная денежная выплата лицам, награжденным медалью «За выдающийся вклад в развитие Тимашевского района»</w:t>
            </w:r>
          </w:p>
        </w:tc>
      </w:tr>
      <w:tr w:rsidR="00176125" w:rsidRPr="00E45F2E" w:rsidTr="007204E1">
        <w:tc>
          <w:tcPr>
            <w:tcW w:w="1741" w:type="dxa"/>
          </w:tcPr>
          <w:p w:rsidR="00176125" w:rsidRPr="00E45F2E" w:rsidRDefault="00176125"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176125" w:rsidRPr="00E45F2E" w:rsidRDefault="00176125" w:rsidP="0081018F">
            <w:pPr>
              <w:rPr>
                <w:rFonts w:ascii="Times New Roman" w:hAnsi="Times New Roman" w:cs="Times New Roman"/>
                <w:bCs/>
                <w:sz w:val="28"/>
                <w:szCs w:val="28"/>
              </w:rPr>
            </w:pPr>
            <w:r w:rsidRPr="006077D2">
              <w:rPr>
                <w:rFonts w:ascii="Times New Roman" w:hAnsi="Times New Roman" w:cs="Times New Roman"/>
                <w:bCs/>
                <w:sz w:val="28"/>
                <w:szCs w:val="28"/>
              </w:rPr>
              <w:t>Единовременная денежная выплата лицам, награжденным медалью «За доблестный труд на благо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176125" w:rsidRPr="00E45F2E" w:rsidRDefault="00176125"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176125" w:rsidRPr="00E45F2E" w:rsidRDefault="00176125"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176125" w:rsidRPr="00E45F2E" w:rsidRDefault="00176125"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Муниципальная программа муниципального образования Тимашевский район "Совершенствование социальной поддержки семьи и детей Тимашевского района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 xml:space="preserve">Реализация государственных полномочий по обеспечению денежных выплат на содержание детей-сирот, детей, </w:t>
            </w:r>
            <w:r w:rsidRPr="000F3EC9">
              <w:rPr>
                <w:rFonts w:ascii="Times New Roman" w:hAnsi="Times New Roman" w:cs="Times New Roman"/>
                <w:sz w:val="28"/>
                <w:szCs w:val="28"/>
              </w:rPr>
              <w:lastRenderedPageBreak/>
              <w:t>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1910169000</w:t>
            </w:r>
          </w:p>
        </w:tc>
        <w:tc>
          <w:tcPr>
            <w:tcW w:w="7660" w:type="dxa"/>
          </w:tcPr>
          <w:p w:rsidR="00176125" w:rsidRPr="00515100"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176125" w:rsidRPr="00E45F2E" w:rsidRDefault="00176125"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Реализация  мероприятий государственной программы Краснодарского края "Дети Кубани"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176125" w:rsidRPr="00E45F2E" w:rsidRDefault="00176125"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176125" w:rsidRPr="00E45F2E" w:rsidRDefault="00176125"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176125" w:rsidRPr="00E45F2E" w:rsidRDefault="00176125" w:rsidP="00B774BE">
            <w:pPr>
              <w:rPr>
                <w:rFonts w:ascii="Times New Roman" w:hAnsi="Times New Roman" w:cs="Times New Roman"/>
                <w:bCs/>
                <w:sz w:val="28"/>
                <w:szCs w:val="28"/>
              </w:rPr>
            </w:pPr>
            <w:r w:rsidRPr="00851B67">
              <w:rPr>
                <w:rFonts w:ascii="Times New Roman" w:hAnsi="Times New Roman" w:cs="Times New Roman"/>
                <w:bCs/>
                <w:sz w:val="28"/>
                <w:szCs w:val="28"/>
              </w:rPr>
              <w:t xml:space="preserve">Реализация  мероприятий государственной программы Краснодарского края "Дети Кубани" на выплату единовременного пособия на ремонт жилых помещений, </w:t>
            </w:r>
            <w:r w:rsidRPr="00851B67">
              <w:rPr>
                <w:rFonts w:ascii="Times New Roman" w:hAnsi="Times New Roman" w:cs="Times New Roman"/>
                <w:bCs/>
                <w:sz w:val="28"/>
                <w:szCs w:val="28"/>
              </w:rPr>
              <w:lastRenderedPageBreak/>
              <w:t>принадлежащих детям-сиротам и детям, оставшимся без попечения родителей, и лицам из их числа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1910769000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Высшее должностное лицо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Совета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176125" w:rsidRPr="00354E20" w:rsidRDefault="00176125" w:rsidP="00354E20">
            <w:pPr>
              <w:jc w:val="both"/>
              <w:rPr>
                <w:rFonts w:ascii="Times New Roman" w:hAnsi="Times New Roman" w:cs="Times New Roman"/>
                <w:bCs/>
                <w:sz w:val="28"/>
                <w:szCs w:val="28"/>
              </w:rPr>
            </w:pPr>
            <w:r w:rsidRPr="00354E20">
              <w:rPr>
                <w:rFonts w:ascii="Times New Roman" w:hAnsi="Times New Roman" w:cs="Times New Roman"/>
                <w:sz w:val="28"/>
                <w:szCs w:val="28"/>
              </w:rPr>
              <w:t>Председатель Совета муниципального образования Тимашевский район</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176125" w:rsidRPr="00E45F2E" w:rsidRDefault="00176125"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администрации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176125" w:rsidRPr="001520C2" w:rsidRDefault="00176125"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Резервный фонд администрации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Содержание имущества и обслуживание казны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Прочие обязательства муниципального образования </w:t>
            </w:r>
            <w:r w:rsidRPr="00E45F2E">
              <w:rPr>
                <w:rFonts w:ascii="Times New Roman" w:hAnsi="Times New Roman" w:cs="Times New Roman"/>
                <w:sz w:val="28"/>
                <w:szCs w:val="28"/>
              </w:rPr>
              <w:lastRenderedPageBreak/>
              <w:t>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5250010500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176125" w:rsidRPr="00E45F2E" w:rsidTr="007204E1">
        <w:tc>
          <w:tcPr>
            <w:tcW w:w="1741" w:type="dxa"/>
          </w:tcPr>
          <w:p w:rsidR="00176125" w:rsidRPr="00BE07CD"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176125" w:rsidRPr="00E45F2E" w:rsidTr="007204E1">
        <w:tc>
          <w:tcPr>
            <w:tcW w:w="1741" w:type="dxa"/>
          </w:tcPr>
          <w:p w:rsidR="00176125" w:rsidRPr="00152EC1"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муниципальным долгом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Процентные платежи по муниципальному долгу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176125" w:rsidRPr="00E45F2E" w:rsidTr="007204E1">
        <w:tc>
          <w:tcPr>
            <w:tcW w:w="1741" w:type="dxa"/>
          </w:tcPr>
          <w:p w:rsidR="00176125" w:rsidRPr="00E45F2E" w:rsidRDefault="00176125"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176125" w:rsidRPr="00E45F2E" w:rsidRDefault="00176125"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176125" w:rsidRPr="00E45F2E" w:rsidTr="007204E1">
        <w:tc>
          <w:tcPr>
            <w:tcW w:w="1741" w:type="dxa"/>
          </w:tcPr>
          <w:p w:rsidR="00176125" w:rsidRDefault="00176125"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176125" w:rsidRPr="00B86365" w:rsidRDefault="00176125"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176125" w:rsidRPr="00E45F2E" w:rsidTr="007204E1">
        <w:tc>
          <w:tcPr>
            <w:tcW w:w="1741" w:type="dxa"/>
          </w:tcPr>
          <w:p w:rsidR="00176125" w:rsidRPr="00E45F2E" w:rsidRDefault="00176125"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контрольно-счетной палаты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Руководитель Контрольно-счетной палаты муниципального образования Тимашевский район и его заместители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Контрольно-счетная палата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 xml:space="preserve">Непрограммные расходы органов исполнительной власти </w:t>
            </w:r>
            <w:r w:rsidRPr="00E45F2E">
              <w:rPr>
                <w:rFonts w:ascii="Times New Roman" w:hAnsi="Times New Roman" w:cs="Times New Roman"/>
                <w:sz w:val="28"/>
                <w:szCs w:val="28"/>
              </w:rPr>
              <w:lastRenderedPageBreak/>
              <w:t>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9920000000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176125" w:rsidRPr="00E45F2E" w:rsidRDefault="00176125"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176125" w:rsidRPr="00E45F2E" w:rsidRDefault="00176125"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176125" w:rsidRPr="00E45F2E" w:rsidTr="007204E1">
        <w:tc>
          <w:tcPr>
            <w:tcW w:w="1741" w:type="dxa"/>
          </w:tcPr>
          <w:p w:rsidR="00176125" w:rsidRPr="00E45F2E" w:rsidRDefault="00176125"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176125" w:rsidRPr="0057327D" w:rsidRDefault="00176125"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176125" w:rsidRPr="00E45F2E" w:rsidTr="007204E1">
        <w:tc>
          <w:tcPr>
            <w:tcW w:w="1741" w:type="dxa"/>
          </w:tcPr>
          <w:p w:rsidR="00176125" w:rsidRDefault="00176125"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176125" w:rsidRPr="00162C24" w:rsidRDefault="00176125"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176125" w:rsidRPr="00E45F2E" w:rsidTr="007204E1">
        <w:tc>
          <w:tcPr>
            <w:tcW w:w="1741" w:type="dxa"/>
          </w:tcPr>
          <w:p w:rsidR="00176125" w:rsidRPr="00280ADC" w:rsidRDefault="00176125"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176125" w:rsidRPr="00E45F2E" w:rsidTr="007204E1">
        <w:tc>
          <w:tcPr>
            <w:tcW w:w="1741" w:type="dxa"/>
          </w:tcPr>
          <w:p w:rsidR="00176125" w:rsidRPr="00280ADC" w:rsidRDefault="00176125"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w:t>
            </w:r>
            <w:r w:rsidRPr="000C654C">
              <w:rPr>
                <w:rFonts w:ascii="Times New Roman" w:hAnsi="Times New Roman" w:cs="Times New Roman"/>
                <w:snapToGrid w:val="0"/>
                <w:sz w:val="28"/>
                <w:szCs w:val="28"/>
              </w:rPr>
              <w:lastRenderedPageBreak/>
              <w:t>приемным родителям за оказание услуг по воспитанию приемных детей</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176125" w:rsidRPr="00E45F2E" w:rsidTr="007204E1">
        <w:tc>
          <w:tcPr>
            <w:tcW w:w="1741" w:type="dxa"/>
          </w:tcPr>
          <w:p w:rsidR="00176125" w:rsidRDefault="00176125"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176125" w:rsidRPr="004A46BB" w:rsidRDefault="00176125"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176125" w:rsidRPr="00E45F2E" w:rsidTr="007204E1">
        <w:tc>
          <w:tcPr>
            <w:tcW w:w="1741" w:type="dxa"/>
          </w:tcPr>
          <w:p w:rsidR="00176125" w:rsidRDefault="00176125"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176125" w:rsidRPr="000C654C" w:rsidRDefault="00176125"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w:t>
            </w:r>
            <w:r w:rsidRPr="007D5DE7">
              <w:rPr>
                <w:rFonts w:ascii="Times New Roman" w:hAnsi="Times New Roman" w:cs="Times New Roman"/>
                <w:snapToGrid w:val="0"/>
                <w:sz w:val="28"/>
                <w:szCs w:val="28"/>
              </w:rPr>
              <w:lastRenderedPageBreak/>
              <w:t>и библиотек городского округа</w:t>
            </w:r>
          </w:p>
        </w:tc>
      </w:tr>
      <w:tr w:rsidR="007204E1" w:rsidRPr="00E45F2E" w:rsidTr="007204E1">
        <w:tc>
          <w:tcPr>
            <w:tcW w:w="1741" w:type="dxa"/>
          </w:tcPr>
          <w:p w:rsidR="007204E1" w:rsidRPr="000C654C" w:rsidRDefault="007204E1" w:rsidP="00AA19E8">
            <w:pPr>
              <w:rPr>
                <w:rFonts w:ascii="Times New Roman" w:hAnsi="Times New Roman" w:cs="Times New Roman"/>
                <w:sz w:val="28"/>
                <w:szCs w:val="28"/>
              </w:rPr>
            </w:pPr>
            <w:r>
              <w:rPr>
                <w:rFonts w:ascii="Times New Roman" w:hAnsi="Times New Roman" w:cs="Times New Roman"/>
                <w:sz w:val="28"/>
                <w:szCs w:val="28"/>
              </w:rPr>
              <w:lastRenderedPageBreak/>
              <w:t>99900А</w:t>
            </w:r>
            <w:r w:rsidRPr="000C654C">
              <w:rPr>
                <w:rFonts w:ascii="Times New Roman" w:hAnsi="Times New Roman" w:cs="Times New Roman"/>
                <w:sz w:val="28"/>
                <w:szCs w:val="28"/>
              </w:rPr>
              <w:t>0820</w:t>
            </w:r>
          </w:p>
        </w:tc>
        <w:tc>
          <w:tcPr>
            <w:tcW w:w="7660" w:type="dxa"/>
          </w:tcPr>
          <w:p w:rsidR="007204E1" w:rsidRPr="00A32F5E" w:rsidRDefault="007204E1"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204E1" w:rsidRPr="00A32F5E" w:rsidRDefault="007204E1"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7204E1" w:rsidRPr="00280ADC"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204E1" w:rsidRPr="00E45F2E" w:rsidTr="007204E1">
        <w:tc>
          <w:tcPr>
            <w:tcW w:w="1741" w:type="dxa"/>
          </w:tcPr>
          <w:p w:rsidR="007204E1" w:rsidRPr="00CD32F0" w:rsidRDefault="007204E1"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7204E1" w:rsidRPr="00280ADC" w:rsidRDefault="007204E1"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204E1" w:rsidRPr="00E45F2E" w:rsidTr="007204E1">
        <w:tc>
          <w:tcPr>
            <w:tcW w:w="1741" w:type="dxa"/>
          </w:tcPr>
          <w:p w:rsidR="007204E1" w:rsidRDefault="007204E1"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204E1" w:rsidRPr="00A32F5E" w:rsidRDefault="007204E1"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204E1" w:rsidRPr="00E45F2E" w:rsidTr="007204E1">
        <w:tc>
          <w:tcPr>
            <w:tcW w:w="1741" w:type="dxa"/>
          </w:tcPr>
          <w:p w:rsidR="007204E1" w:rsidRPr="00A32F5E" w:rsidRDefault="007204E1"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204E1" w:rsidRPr="002F1E32" w:rsidRDefault="007204E1"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r w:rsidR="006D476C">
        <w:rPr>
          <w:rFonts w:ascii="Times New Roman" w:hAnsi="Times New Roman" w:cs="Times New Roman"/>
          <w:sz w:val="28"/>
          <w:szCs w:val="28"/>
        </w:rPr>
        <w:t>К.Р.Магомедова</w:t>
      </w:r>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7A62F2">
          <w:rPr>
            <w:noProof/>
          </w:rPr>
          <w:t>15</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7A62F2">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F4704"/>
    <w:rsid w:val="0040027A"/>
    <w:rsid w:val="00402C3E"/>
    <w:rsid w:val="0040537A"/>
    <w:rsid w:val="00411042"/>
    <w:rsid w:val="004119AD"/>
    <w:rsid w:val="0041542A"/>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1018F"/>
    <w:rsid w:val="00812E97"/>
    <w:rsid w:val="00813AF3"/>
    <w:rsid w:val="0081423A"/>
    <w:rsid w:val="00814BBC"/>
    <w:rsid w:val="00821248"/>
    <w:rsid w:val="00822F30"/>
    <w:rsid w:val="00823687"/>
    <w:rsid w:val="00824616"/>
    <w:rsid w:val="008344C7"/>
    <w:rsid w:val="00835EC9"/>
    <w:rsid w:val="00836689"/>
    <w:rsid w:val="00836A89"/>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E00F1"/>
    <w:rsid w:val="00DE0637"/>
    <w:rsid w:val="00DE3C6D"/>
    <w:rsid w:val="00DE3F3D"/>
    <w:rsid w:val="00DE5D00"/>
    <w:rsid w:val="00DE68A9"/>
    <w:rsid w:val="00DE7A00"/>
    <w:rsid w:val="00DF15D9"/>
    <w:rsid w:val="00DF19FA"/>
    <w:rsid w:val="00DF28FC"/>
    <w:rsid w:val="00DF3E0C"/>
    <w:rsid w:val="00E00F75"/>
    <w:rsid w:val="00E02FC2"/>
    <w:rsid w:val="00E03CC2"/>
    <w:rsid w:val="00E101BF"/>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B0565"/>
    <w:rsid w:val="00FB062C"/>
    <w:rsid w:val="00FB0C18"/>
    <w:rsid w:val="00FB2422"/>
    <w:rsid w:val="00FC2968"/>
    <w:rsid w:val="00FC3FF1"/>
    <w:rsid w:val="00FC50CA"/>
    <w:rsid w:val="00FC77A7"/>
    <w:rsid w:val="00FD1091"/>
    <w:rsid w:val="00FD2B10"/>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5A3C-517A-46F1-ACDB-CB86F48E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32</Pages>
  <Words>10008</Words>
  <Characters>57051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279</cp:revision>
  <cp:lastPrinted>2023-04-03T11:37:00Z</cp:lastPrinted>
  <dcterms:created xsi:type="dcterms:W3CDTF">2019-09-05T12:52:00Z</dcterms:created>
  <dcterms:modified xsi:type="dcterms:W3CDTF">2024-04-23T11:16:00Z</dcterms:modified>
</cp:coreProperties>
</file>