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3E" w:rsidRDefault="0039563E" w:rsidP="0039563E">
      <w:pPr>
        <w:ind w:left="4320" w:right="94" w:firstLine="720"/>
        <w:rPr>
          <w:sz w:val="28"/>
          <w:szCs w:val="28"/>
        </w:rPr>
      </w:pPr>
      <w:r w:rsidRPr="00A763D6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А.А. Комиссарову</w:t>
      </w:r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411F68" w:rsidRDefault="00411F68" w:rsidP="000245AC">
      <w:pPr>
        <w:ind w:right="94"/>
        <w:jc w:val="center"/>
        <w:rPr>
          <w:b/>
          <w:sz w:val="28"/>
          <w:szCs w:val="28"/>
        </w:rPr>
      </w:pPr>
    </w:p>
    <w:p w:rsidR="004F6A51" w:rsidRDefault="004F6A51" w:rsidP="000245AC">
      <w:pPr>
        <w:ind w:right="94"/>
        <w:jc w:val="center"/>
        <w:rPr>
          <w:b/>
          <w:sz w:val="28"/>
          <w:szCs w:val="28"/>
        </w:rPr>
      </w:pPr>
    </w:p>
    <w:p w:rsidR="005D2611" w:rsidRPr="000B7E71" w:rsidRDefault="00FE0CAC" w:rsidP="000245AC">
      <w:pPr>
        <w:ind w:right="94"/>
        <w:jc w:val="center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>Заключение</w:t>
      </w:r>
      <w:r w:rsidR="00CB0376" w:rsidRPr="000B7E71">
        <w:rPr>
          <w:b/>
          <w:sz w:val="28"/>
          <w:szCs w:val="28"/>
        </w:rPr>
        <w:t xml:space="preserve"> № </w:t>
      </w:r>
      <w:r w:rsidR="00BB6AA9">
        <w:rPr>
          <w:b/>
          <w:sz w:val="28"/>
          <w:szCs w:val="28"/>
        </w:rPr>
        <w:t>23</w:t>
      </w:r>
      <w:r w:rsidR="00305DE6" w:rsidRPr="000B7E71">
        <w:rPr>
          <w:b/>
          <w:sz w:val="28"/>
          <w:szCs w:val="28"/>
        </w:rPr>
        <w:t>/</w:t>
      </w:r>
      <w:r w:rsidR="00095BC0">
        <w:rPr>
          <w:b/>
          <w:sz w:val="28"/>
          <w:szCs w:val="28"/>
        </w:rPr>
        <w:t>439</w:t>
      </w:r>
      <w:bookmarkStart w:id="0" w:name="_GoBack"/>
      <w:bookmarkEnd w:id="0"/>
      <w:r w:rsidR="006D1EDC" w:rsidRPr="000B7E71">
        <w:rPr>
          <w:b/>
          <w:sz w:val="28"/>
          <w:szCs w:val="28"/>
        </w:rPr>
        <w:t xml:space="preserve"> </w:t>
      </w:r>
      <w:r w:rsidR="00CB0376" w:rsidRPr="000B7E71">
        <w:rPr>
          <w:b/>
          <w:sz w:val="28"/>
          <w:szCs w:val="28"/>
        </w:rPr>
        <w:t xml:space="preserve">от </w:t>
      </w:r>
      <w:r w:rsidR="00BE3154">
        <w:rPr>
          <w:b/>
          <w:sz w:val="28"/>
          <w:szCs w:val="28"/>
        </w:rPr>
        <w:t xml:space="preserve">14 декабря </w:t>
      </w:r>
      <w:r w:rsidR="00CB0376" w:rsidRPr="000B7E71">
        <w:rPr>
          <w:b/>
          <w:sz w:val="28"/>
          <w:szCs w:val="28"/>
        </w:rPr>
        <w:t>201</w:t>
      </w:r>
      <w:r w:rsidR="00E03E47" w:rsidRPr="000B7E71">
        <w:rPr>
          <w:b/>
          <w:sz w:val="28"/>
          <w:szCs w:val="28"/>
        </w:rPr>
        <w:t>8</w:t>
      </w:r>
      <w:r w:rsidR="00CB0376" w:rsidRPr="000B7E71">
        <w:rPr>
          <w:b/>
          <w:sz w:val="28"/>
          <w:szCs w:val="28"/>
        </w:rPr>
        <w:t xml:space="preserve"> года</w:t>
      </w:r>
    </w:p>
    <w:p w:rsidR="00FE0CAC" w:rsidRPr="000B7E71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0B7E71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0B7E71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4377A7" w:rsidRPr="004377A7" w:rsidRDefault="004377A7" w:rsidP="00C23D3C">
      <w:pPr>
        <w:jc w:val="center"/>
        <w:outlineLvl w:val="0"/>
        <w:rPr>
          <w:b/>
          <w:bCs/>
          <w:sz w:val="28"/>
          <w:szCs w:val="28"/>
        </w:rPr>
      </w:pPr>
      <w:r w:rsidRPr="004377A7">
        <w:rPr>
          <w:b/>
          <w:sz w:val="28"/>
          <w:szCs w:val="28"/>
        </w:rPr>
        <w:t xml:space="preserve"> «</w:t>
      </w:r>
      <w:r w:rsidRPr="004377A7">
        <w:rPr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4377A7" w:rsidRPr="004377A7" w:rsidRDefault="004377A7" w:rsidP="00C23D3C">
      <w:pPr>
        <w:jc w:val="center"/>
        <w:outlineLvl w:val="0"/>
        <w:rPr>
          <w:b/>
          <w:bCs/>
          <w:sz w:val="28"/>
          <w:szCs w:val="28"/>
        </w:rPr>
      </w:pPr>
      <w:r w:rsidRPr="004377A7">
        <w:rPr>
          <w:b/>
          <w:bCs/>
          <w:sz w:val="28"/>
          <w:szCs w:val="28"/>
        </w:rPr>
        <w:t xml:space="preserve"> муниципальной услуги «Заключение соглашения об установлении </w:t>
      </w:r>
    </w:p>
    <w:p w:rsidR="004377A7" w:rsidRPr="004377A7" w:rsidRDefault="004377A7" w:rsidP="00C23D3C">
      <w:pPr>
        <w:jc w:val="center"/>
        <w:outlineLvl w:val="0"/>
        <w:rPr>
          <w:b/>
          <w:bCs/>
          <w:sz w:val="28"/>
          <w:szCs w:val="28"/>
        </w:rPr>
      </w:pPr>
      <w:r w:rsidRPr="004377A7">
        <w:rPr>
          <w:b/>
          <w:bCs/>
          <w:sz w:val="28"/>
          <w:szCs w:val="28"/>
        </w:rPr>
        <w:t>сервитута в отношении земельного участка, находящегося</w:t>
      </w:r>
    </w:p>
    <w:p w:rsidR="00C23D3C" w:rsidRDefault="004377A7" w:rsidP="00C23D3C">
      <w:pPr>
        <w:jc w:val="center"/>
        <w:outlineLvl w:val="0"/>
        <w:rPr>
          <w:b/>
          <w:bCs/>
          <w:sz w:val="28"/>
          <w:szCs w:val="28"/>
        </w:rPr>
      </w:pPr>
      <w:r w:rsidRPr="004377A7">
        <w:rPr>
          <w:b/>
          <w:bCs/>
          <w:sz w:val="28"/>
          <w:szCs w:val="28"/>
        </w:rPr>
        <w:t xml:space="preserve"> в государственной или муниципальной собственности»</w:t>
      </w:r>
    </w:p>
    <w:p w:rsidR="004377A7" w:rsidRPr="004377A7" w:rsidRDefault="004377A7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4377A7" w:rsidRDefault="00991D2E" w:rsidP="002D1AD2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77A7">
        <w:rPr>
          <w:rFonts w:ascii="Times New Roman" w:hAnsi="Times New Roman" w:cs="Times New Roman"/>
          <w:sz w:val="28"/>
          <w:szCs w:val="28"/>
        </w:rPr>
        <w:t xml:space="preserve">      </w:t>
      </w:r>
      <w:r w:rsidR="00013D65" w:rsidRPr="004377A7">
        <w:rPr>
          <w:rFonts w:ascii="Times New Roman" w:hAnsi="Times New Roman" w:cs="Times New Roman"/>
          <w:sz w:val="28"/>
          <w:szCs w:val="28"/>
        </w:rPr>
        <w:t xml:space="preserve"> </w:t>
      </w:r>
      <w:r w:rsidRPr="004377A7">
        <w:rPr>
          <w:rFonts w:ascii="Times New Roman" w:hAnsi="Times New Roman" w:cs="Times New Roman"/>
          <w:sz w:val="28"/>
          <w:szCs w:val="28"/>
        </w:rPr>
        <w:t xml:space="preserve"> </w:t>
      </w:r>
      <w:r w:rsidR="000600C7" w:rsidRPr="004377A7">
        <w:rPr>
          <w:rFonts w:ascii="Times New Roman" w:hAnsi="Times New Roman" w:cs="Times New Roman"/>
          <w:sz w:val="28"/>
          <w:szCs w:val="28"/>
        </w:rPr>
        <w:t xml:space="preserve"> </w:t>
      </w:r>
      <w:r w:rsidR="003E2D1D" w:rsidRPr="004377A7">
        <w:rPr>
          <w:rFonts w:ascii="Times New Roman" w:hAnsi="Times New Roman" w:cs="Times New Roman"/>
          <w:sz w:val="28"/>
          <w:szCs w:val="28"/>
        </w:rPr>
        <w:t>О</w:t>
      </w:r>
      <w:r w:rsidR="00DA5835" w:rsidRPr="004377A7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4377A7">
        <w:rPr>
          <w:rFonts w:ascii="Times New Roman" w:hAnsi="Times New Roman" w:cs="Times New Roman"/>
          <w:sz w:val="28"/>
          <w:szCs w:val="28"/>
        </w:rPr>
        <w:t>б</w:t>
      </w:r>
      <w:r w:rsidR="00DA5835" w:rsidRPr="004377A7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4377A7">
        <w:rPr>
          <w:rFonts w:ascii="Times New Roman" w:hAnsi="Times New Roman" w:cs="Times New Roman"/>
          <w:sz w:val="28"/>
          <w:szCs w:val="28"/>
        </w:rPr>
        <w:t>,</w:t>
      </w:r>
      <w:r w:rsidR="00DA5835" w:rsidRPr="004377A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</w:t>
      </w:r>
      <w:proofErr w:type="gramStart"/>
      <w:r w:rsidR="00DA5835" w:rsidRPr="004377A7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</w:t>
      </w:r>
      <w:r w:rsidR="003E2D1D" w:rsidRPr="004377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3E2D1D" w:rsidRPr="004377A7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DA5835" w:rsidRPr="004377A7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4377A7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4377A7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4B36B6" w:rsidRPr="004377A7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4377A7">
        <w:rPr>
          <w:rFonts w:ascii="Times New Roman" w:hAnsi="Times New Roman" w:cs="Times New Roman"/>
          <w:sz w:val="28"/>
          <w:szCs w:val="28"/>
        </w:rPr>
        <w:t>а</w:t>
      </w:r>
      <w:r w:rsidR="004B36B6" w:rsidRPr="004377A7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4377A7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4377A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4377A7">
        <w:rPr>
          <w:rFonts w:ascii="Times New Roman" w:hAnsi="Times New Roman" w:cs="Times New Roman"/>
          <w:sz w:val="28"/>
          <w:szCs w:val="28"/>
        </w:rPr>
        <w:t>,</w:t>
      </w:r>
      <w:r w:rsidR="00653AEF" w:rsidRPr="004377A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240394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4377A7" w:rsidRPr="00240394">
        <w:rPr>
          <w:rFonts w:ascii="Times New Roman" w:hAnsi="Times New Roman" w:cs="Times New Roman"/>
          <w:sz w:val="28"/>
          <w:szCs w:val="28"/>
        </w:rPr>
        <w:t>26 ноября 2</w:t>
      </w:r>
      <w:r w:rsidR="00516B94" w:rsidRPr="00240394">
        <w:rPr>
          <w:rFonts w:ascii="Times New Roman" w:hAnsi="Times New Roman" w:cs="Times New Roman"/>
          <w:sz w:val="28"/>
          <w:szCs w:val="28"/>
        </w:rPr>
        <w:t>01</w:t>
      </w:r>
      <w:r w:rsidR="00AC4BE9" w:rsidRPr="00240394">
        <w:rPr>
          <w:rFonts w:ascii="Times New Roman" w:hAnsi="Times New Roman" w:cs="Times New Roman"/>
          <w:sz w:val="28"/>
          <w:szCs w:val="28"/>
        </w:rPr>
        <w:t>8</w:t>
      </w:r>
      <w:r w:rsidR="00516B94" w:rsidRPr="0024039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240394">
        <w:rPr>
          <w:rFonts w:ascii="Times New Roman" w:hAnsi="Times New Roman" w:cs="Times New Roman"/>
          <w:sz w:val="28"/>
          <w:szCs w:val="28"/>
        </w:rPr>
        <w:t>проект</w:t>
      </w:r>
      <w:r w:rsidR="00DA0ECA" w:rsidRPr="004377A7">
        <w:rPr>
          <w:rFonts w:ascii="Times New Roman" w:hAnsi="Times New Roman" w:cs="Times New Roman"/>
          <w:sz w:val="28"/>
          <w:szCs w:val="28"/>
        </w:rPr>
        <w:t xml:space="preserve"> постановления админ</w:t>
      </w:r>
      <w:r w:rsidR="00DA0ECA" w:rsidRPr="004377A7">
        <w:rPr>
          <w:rFonts w:ascii="Times New Roman" w:hAnsi="Times New Roman" w:cs="Times New Roman"/>
          <w:sz w:val="28"/>
          <w:szCs w:val="28"/>
        </w:rPr>
        <w:t>и</w:t>
      </w:r>
      <w:r w:rsidR="00DA0ECA" w:rsidRPr="004377A7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4377A7">
        <w:rPr>
          <w:rFonts w:ascii="Times New Roman" w:hAnsi="Times New Roman" w:cs="Times New Roman"/>
          <w:sz w:val="28"/>
          <w:szCs w:val="28"/>
        </w:rPr>
        <w:t xml:space="preserve"> </w:t>
      </w:r>
      <w:r w:rsidR="004377A7" w:rsidRPr="004377A7">
        <w:rPr>
          <w:sz w:val="28"/>
          <w:szCs w:val="28"/>
        </w:rPr>
        <w:t>«</w:t>
      </w:r>
      <w:r w:rsidR="004377A7" w:rsidRPr="004377A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«З</w:t>
      </w:r>
      <w:r w:rsidR="004377A7" w:rsidRPr="004377A7">
        <w:rPr>
          <w:rFonts w:ascii="Times New Roman" w:hAnsi="Times New Roman" w:cs="Times New Roman"/>
          <w:bCs/>
          <w:sz w:val="28"/>
          <w:szCs w:val="28"/>
        </w:rPr>
        <w:t>а</w:t>
      </w:r>
      <w:r w:rsidR="004377A7" w:rsidRPr="004377A7">
        <w:rPr>
          <w:rFonts w:ascii="Times New Roman" w:hAnsi="Times New Roman" w:cs="Times New Roman"/>
          <w:bCs/>
          <w:sz w:val="28"/>
          <w:szCs w:val="28"/>
        </w:rPr>
        <w:t>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</w:r>
      <w:r w:rsidR="004377A7" w:rsidRPr="004377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3AEF" w:rsidRPr="004377A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4377A7">
        <w:rPr>
          <w:rFonts w:ascii="Times New Roman" w:hAnsi="Times New Roman" w:cs="Times New Roman"/>
          <w:sz w:val="28"/>
          <w:szCs w:val="28"/>
        </w:rPr>
        <w:t>П</w:t>
      </w:r>
      <w:r w:rsidR="00516B94" w:rsidRPr="004377A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4377A7">
        <w:rPr>
          <w:rFonts w:ascii="Times New Roman" w:hAnsi="Times New Roman" w:cs="Times New Roman"/>
          <w:sz w:val="28"/>
          <w:szCs w:val="28"/>
        </w:rPr>
        <w:t>)</w:t>
      </w:r>
      <w:r w:rsidR="00710892" w:rsidRPr="004377A7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4377A7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6D17D9" w:rsidRPr="004377A7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6D17D9" w:rsidRPr="004377A7">
        <w:rPr>
          <w:rFonts w:ascii="Times New Roman" w:hAnsi="Times New Roman" w:cs="Times New Roman"/>
          <w:sz w:val="28"/>
          <w:szCs w:val="28"/>
        </w:rPr>
        <w:t xml:space="preserve"> и имущественных отнош</w:t>
      </w:r>
      <w:r w:rsidR="006D17D9" w:rsidRPr="004377A7">
        <w:rPr>
          <w:rFonts w:ascii="Times New Roman" w:hAnsi="Times New Roman" w:cs="Times New Roman"/>
          <w:sz w:val="28"/>
          <w:szCs w:val="28"/>
        </w:rPr>
        <w:t>е</w:t>
      </w:r>
      <w:r w:rsidR="006D17D9" w:rsidRPr="004377A7">
        <w:rPr>
          <w:rFonts w:ascii="Times New Roman" w:hAnsi="Times New Roman" w:cs="Times New Roman"/>
          <w:sz w:val="28"/>
          <w:szCs w:val="28"/>
        </w:rPr>
        <w:t xml:space="preserve">ний </w:t>
      </w:r>
      <w:r w:rsidR="00710892" w:rsidRPr="004377A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4377A7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4377A7">
        <w:rPr>
          <w:rFonts w:ascii="Times New Roman" w:hAnsi="Times New Roman" w:cs="Times New Roman"/>
          <w:sz w:val="28"/>
          <w:szCs w:val="28"/>
        </w:rPr>
        <w:t>.</w:t>
      </w:r>
    </w:p>
    <w:p w:rsidR="0059550A" w:rsidRPr="004377A7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4377A7">
        <w:rPr>
          <w:sz w:val="28"/>
          <w:szCs w:val="28"/>
        </w:rPr>
        <w:t>В соответствии с Порядком проведения оценки регулирующего возде</w:t>
      </w:r>
      <w:r w:rsidRPr="004377A7">
        <w:rPr>
          <w:sz w:val="28"/>
          <w:szCs w:val="28"/>
        </w:rPr>
        <w:t>й</w:t>
      </w:r>
      <w:r w:rsidRPr="004377A7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4377A7">
        <w:rPr>
          <w:sz w:val="28"/>
          <w:szCs w:val="28"/>
        </w:rPr>
        <w:softHyphen/>
        <w:t xml:space="preserve">он, </w:t>
      </w:r>
      <w:r w:rsidR="001E237A" w:rsidRPr="004377A7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4377A7">
        <w:rPr>
          <w:sz w:val="28"/>
          <w:szCs w:val="28"/>
        </w:rPr>
        <w:t>о</w:t>
      </w:r>
      <w:r w:rsidR="001E237A" w:rsidRPr="004377A7">
        <w:rPr>
          <w:sz w:val="28"/>
          <w:szCs w:val="28"/>
        </w:rPr>
        <w:t>сти</w:t>
      </w:r>
      <w:r w:rsidRPr="004377A7">
        <w:rPr>
          <w:sz w:val="28"/>
          <w:szCs w:val="28"/>
        </w:rPr>
        <w:t>, утвержденным постановлением администрации муни</w:t>
      </w:r>
      <w:r w:rsidRPr="004377A7">
        <w:rPr>
          <w:sz w:val="28"/>
          <w:szCs w:val="28"/>
        </w:rPr>
        <w:softHyphen/>
        <w:t>ципального образов</w:t>
      </w:r>
      <w:r w:rsidRPr="004377A7">
        <w:rPr>
          <w:sz w:val="28"/>
          <w:szCs w:val="28"/>
        </w:rPr>
        <w:t>а</w:t>
      </w:r>
      <w:r w:rsidRPr="004377A7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4377A7">
        <w:rPr>
          <w:sz w:val="28"/>
          <w:szCs w:val="28"/>
        </w:rPr>
        <w:t>(в редакции постано</w:t>
      </w:r>
      <w:r w:rsidR="00936740" w:rsidRPr="004377A7">
        <w:rPr>
          <w:sz w:val="28"/>
          <w:szCs w:val="28"/>
        </w:rPr>
        <w:t>в</w:t>
      </w:r>
      <w:r w:rsidR="00936740" w:rsidRPr="004377A7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0400B6" w:rsidRPr="004377A7">
        <w:rPr>
          <w:sz w:val="28"/>
          <w:szCs w:val="28"/>
        </w:rPr>
        <w:t xml:space="preserve">26 </w:t>
      </w:r>
      <w:r w:rsidR="00FE1587" w:rsidRPr="004377A7">
        <w:rPr>
          <w:sz w:val="28"/>
          <w:szCs w:val="28"/>
        </w:rPr>
        <w:t xml:space="preserve">октября </w:t>
      </w:r>
      <w:r w:rsidR="00936740" w:rsidRPr="004377A7">
        <w:rPr>
          <w:sz w:val="28"/>
          <w:szCs w:val="28"/>
        </w:rPr>
        <w:t>201</w:t>
      </w:r>
      <w:r w:rsidR="002303E8" w:rsidRPr="004377A7">
        <w:rPr>
          <w:sz w:val="28"/>
          <w:szCs w:val="28"/>
        </w:rPr>
        <w:t>8</w:t>
      </w:r>
      <w:r w:rsidR="00936740" w:rsidRPr="004377A7">
        <w:rPr>
          <w:sz w:val="28"/>
          <w:szCs w:val="28"/>
        </w:rPr>
        <w:t xml:space="preserve"> года</w:t>
      </w:r>
      <w:proofErr w:type="gramEnd"/>
      <w:r w:rsidR="00936740" w:rsidRPr="004377A7">
        <w:rPr>
          <w:sz w:val="28"/>
          <w:szCs w:val="28"/>
        </w:rPr>
        <w:t xml:space="preserve"> № </w:t>
      </w:r>
      <w:r w:rsidR="00FE1587" w:rsidRPr="004377A7">
        <w:rPr>
          <w:sz w:val="28"/>
          <w:szCs w:val="28"/>
        </w:rPr>
        <w:t>1</w:t>
      </w:r>
      <w:r w:rsidR="000400B6" w:rsidRPr="004377A7">
        <w:rPr>
          <w:sz w:val="28"/>
          <w:szCs w:val="28"/>
        </w:rPr>
        <w:t>262</w:t>
      </w:r>
      <w:r w:rsidR="00FE1587" w:rsidRPr="004377A7">
        <w:rPr>
          <w:sz w:val="28"/>
          <w:szCs w:val="28"/>
        </w:rPr>
        <w:t>)</w:t>
      </w:r>
      <w:r w:rsidR="00936740" w:rsidRPr="004377A7">
        <w:rPr>
          <w:sz w:val="28"/>
          <w:szCs w:val="28"/>
        </w:rPr>
        <w:t xml:space="preserve"> </w:t>
      </w:r>
      <w:r w:rsidRPr="004377A7">
        <w:rPr>
          <w:sz w:val="28"/>
          <w:szCs w:val="28"/>
        </w:rPr>
        <w:t>(далее</w:t>
      </w:r>
      <w:r w:rsidR="002768B4" w:rsidRPr="004377A7">
        <w:rPr>
          <w:sz w:val="28"/>
          <w:szCs w:val="28"/>
        </w:rPr>
        <w:t xml:space="preserve"> – Порядок)</w:t>
      </w:r>
      <w:r w:rsidR="00242F28" w:rsidRPr="004377A7">
        <w:rPr>
          <w:sz w:val="28"/>
          <w:szCs w:val="28"/>
        </w:rPr>
        <w:t xml:space="preserve"> проект </w:t>
      </w:r>
      <w:r w:rsidR="002768B4" w:rsidRPr="004377A7">
        <w:rPr>
          <w:sz w:val="28"/>
          <w:szCs w:val="28"/>
        </w:rPr>
        <w:t>подлежит проведению оценк</w:t>
      </w:r>
      <w:r w:rsidR="00813A4F" w:rsidRPr="004377A7">
        <w:rPr>
          <w:sz w:val="28"/>
          <w:szCs w:val="28"/>
        </w:rPr>
        <w:t>и</w:t>
      </w:r>
      <w:r w:rsidR="002768B4" w:rsidRPr="004377A7">
        <w:rPr>
          <w:sz w:val="28"/>
          <w:szCs w:val="28"/>
        </w:rPr>
        <w:t xml:space="preserve"> регулирующего воздейс</w:t>
      </w:r>
      <w:r w:rsidR="00813A4F" w:rsidRPr="004377A7">
        <w:rPr>
          <w:sz w:val="28"/>
          <w:szCs w:val="28"/>
        </w:rPr>
        <w:t>т</w:t>
      </w:r>
      <w:r w:rsidR="002768B4" w:rsidRPr="004377A7">
        <w:rPr>
          <w:sz w:val="28"/>
          <w:szCs w:val="28"/>
        </w:rPr>
        <w:t>вия.</w:t>
      </w:r>
    </w:p>
    <w:p w:rsidR="00EF5238" w:rsidRPr="004377A7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7A7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4377A7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4377A7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4377A7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377A7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4377A7">
        <w:rPr>
          <w:rFonts w:eastAsiaTheme="minorEastAsia"/>
          <w:sz w:val="28"/>
          <w:szCs w:val="28"/>
        </w:rPr>
        <w:t>П</w:t>
      </w:r>
      <w:r w:rsidRPr="004377A7">
        <w:rPr>
          <w:rFonts w:eastAsiaTheme="minorEastAsia"/>
          <w:sz w:val="28"/>
          <w:szCs w:val="28"/>
        </w:rPr>
        <w:t xml:space="preserve">роекта </w:t>
      </w:r>
      <w:r w:rsidRPr="004377A7">
        <w:rPr>
          <w:rFonts w:eastAsiaTheme="minorEastAsia"/>
          <w:sz w:val="28"/>
          <w:szCs w:val="28"/>
        </w:rPr>
        <w:lastRenderedPageBreak/>
        <w:t>требования Порядка Разработчиком соблюдены.</w:t>
      </w:r>
    </w:p>
    <w:p w:rsidR="00E40D34" w:rsidRPr="004377A7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377A7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4377A7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4377A7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4377A7">
        <w:rPr>
          <w:rFonts w:eastAsiaTheme="minorEastAsia"/>
          <w:sz w:val="28"/>
          <w:szCs w:val="28"/>
        </w:rPr>
        <w:t xml:space="preserve"> </w:t>
      </w:r>
      <w:r w:rsidRPr="004377A7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4377A7">
        <w:rPr>
          <w:rFonts w:eastAsiaTheme="minorEastAsia"/>
          <w:sz w:val="28"/>
          <w:szCs w:val="28"/>
        </w:rPr>
        <w:t>регулирующим орг</w:t>
      </w:r>
      <w:r w:rsidR="00B34005" w:rsidRPr="004377A7">
        <w:rPr>
          <w:rFonts w:eastAsiaTheme="minorEastAsia"/>
          <w:sz w:val="28"/>
          <w:szCs w:val="28"/>
        </w:rPr>
        <w:t>а</w:t>
      </w:r>
      <w:r w:rsidR="00B34005" w:rsidRPr="004377A7">
        <w:rPr>
          <w:rFonts w:eastAsiaTheme="minorEastAsia"/>
          <w:sz w:val="28"/>
          <w:szCs w:val="28"/>
        </w:rPr>
        <w:t xml:space="preserve">ном </w:t>
      </w:r>
      <w:r w:rsidRPr="004377A7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4377A7">
        <w:rPr>
          <w:rFonts w:eastAsiaTheme="minorEastAsia"/>
          <w:sz w:val="28"/>
          <w:szCs w:val="28"/>
        </w:rPr>
        <w:t>е</w:t>
      </w:r>
      <w:r w:rsidRPr="004377A7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4377A7">
        <w:rPr>
          <w:rFonts w:eastAsiaTheme="minorEastAsia"/>
          <w:sz w:val="28"/>
          <w:szCs w:val="28"/>
        </w:rPr>
        <w:t>й</w:t>
      </w:r>
      <w:r w:rsidRPr="004377A7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4377A7">
        <w:rPr>
          <w:rFonts w:eastAsiaTheme="minorEastAsia"/>
          <w:sz w:val="28"/>
          <w:szCs w:val="28"/>
        </w:rPr>
        <w:t>й</w:t>
      </w:r>
      <w:r w:rsidRPr="004377A7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4377A7">
        <w:rPr>
          <w:rFonts w:eastAsiaTheme="minorEastAsia"/>
          <w:sz w:val="28"/>
          <w:szCs w:val="28"/>
        </w:rPr>
        <w:t>о</w:t>
      </w:r>
      <w:r w:rsidRPr="004377A7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4377A7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7A7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4377A7">
        <w:rPr>
          <w:rFonts w:ascii="Times New Roman" w:hAnsi="Times New Roman" w:cs="Times New Roman"/>
          <w:sz w:val="28"/>
          <w:szCs w:val="28"/>
        </w:rPr>
        <w:t>Р</w:t>
      </w:r>
      <w:r w:rsidR="00722999" w:rsidRPr="004377A7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4377A7">
        <w:rPr>
          <w:rFonts w:ascii="Times New Roman" w:hAnsi="Times New Roman" w:cs="Times New Roman"/>
          <w:sz w:val="28"/>
          <w:szCs w:val="28"/>
        </w:rPr>
        <w:t>прин</w:t>
      </w:r>
      <w:r w:rsidR="00F172F2" w:rsidRPr="004377A7">
        <w:rPr>
          <w:rFonts w:ascii="Times New Roman" w:hAnsi="Times New Roman" w:cs="Times New Roman"/>
          <w:sz w:val="28"/>
          <w:szCs w:val="28"/>
        </w:rPr>
        <w:t>я</w:t>
      </w:r>
      <w:r w:rsidR="00F172F2" w:rsidRPr="004377A7">
        <w:rPr>
          <w:rFonts w:ascii="Times New Roman" w:hAnsi="Times New Roman" w:cs="Times New Roman"/>
          <w:sz w:val="28"/>
          <w:szCs w:val="28"/>
        </w:rPr>
        <w:t xml:space="preserve">тие муниципального нормативного правового акта, утверждающего </w:t>
      </w:r>
      <w:r w:rsidR="00F172F2" w:rsidRPr="004377A7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4377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4377A7">
        <w:rPr>
          <w:rFonts w:ascii="Times New Roman" w:eastAsia="Times New Roman" w:hAnsi="Times New Roman" w:cs="Times New Roman"/>
          <w:sz w:val="28"/>
          <w:szCs w:val="28"/>
        </w:rPr>
        <w:t xml:space="preserve">стративный регламент предоставления </w:t>
      </w:r>
      <w:r w:rsidR="00F172F2" w:rsidRPr="004377A7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4377A7">
        <w:rPr>
          <w:rFonts w:ascii="Times New Roman" w:hAnsi="Times New Roman"/>
          <w:sz w:val="28"/>
          <w:szCs w:val="28"/>
        </w:rPr>
        <w:t>а</w:t>
      </w:r>
      <w:r w:rsidR="00F172F2" w:rsidRPr="004377A7">
        <w:rPr>
          <w:rFonts w:ascii="Times New Roman" w:hAnsi="Times New Roman"/>
          <w:sz w:val="28"/>
          <w:szCs w:val="28"/>
        </w:rPr>
        <w:t>зования Тимашевский район</w:t>
      </w:r>
      <w:r w:rsidR="00F172F2" w:rsidRPr="00437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4377A7">
        <w:rPr>
          <w:rFonts w:ascii="Times New Roman" w:hAnsi="Times New Roman"/>
          <w:sz w:val="28"/>
          <w:szCs w:val="28"/>
        </w:rPr>
        <w:t xml:space="preserve">муниципальной </w:t>
      </w:r>
      <w:r w:rsidR="00F172F2" w:rsidRPr="004377A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377A7" w:rsidRPr="004377A7">
        <w:rPr>
          <w:rFonts w:ascii="Times New Roman" w:hAnsi="Times New Roman" w:cs="Times New Roman"/>
          <w:sz w:val="28"/>
          <w:szCs w:val="28"/>
        </w:rPr>
        <w:t>«</w:t>
      </w:r>
      <w:r w:rsidR="004377A7" w:rsidRPr="004377A7">
        <w:rPr>
          <w:rFonts w:ascii="Times New Roman" w:hAnsi="Times New Roman" w:cs="Times New Roman"/>
          <w:bCs/>
          <w:sz w:val="28"/>
          <w:szCs w:val="28"/>
        </w:rPr>
        <w:t>Об утверждении админ</w:t>
      </w:r>
      <w:r w:rsidR="004377A7" w:rsidRPr="004377A7">
        <w:rPr>
          <w:rFonts w:ascii="Times New Roman" w:hAnsi="Times New Roman" w:cs="Times New Roman"/>
          <w:bCs/>
          <w:sz w:val="28"/>
          <w:szCs w:val="28"/>
        </w:rPr>
        <w:t>и</w:t>
      </w:r>
      <w:r w:rsidR="004377A7" w:rsidRPr="004377A7">
        <w:rPr>
          <w:rFonts w:ascii="Times New Roman" w:hAnsi="Times New Roman" w:cs="Times New Roman"/>
          <w:bCs/>
          <w:sz w:val="28"/>
          <w:szCs w:val="28"/>
        </w:rPr>
        <w:t>стративного регламента предоставления муниципальной услуги «Заключение соглашения об установлении сервитута в отношении земельного участка, нах</w:t>
      </w:r>
      <w:r w:rsidR="004377A7" w:rsidRPr="004377A7">
        <w:rPr>
          <w:rFonts w:ascii="Times New Roman" w:hAnsi="Times New Roman" w:cs="Times New Roman"/>
          <w:bCs/>
          <w:sz w:val="28"/>
          <w:szCs w:val="28"/>
        </w:rPr>
        <w:t>о</w:t>
      </w:r>
      <w:r w:rsidR="004377A7" w:rsidRPr="004377A7">
        <w:rPr>
          <w:rFonts w:ascii="Times New Roman" w:hAnsi="Times New Roman" w:cs="Times New Roman"/>
          <w:bCs/>
          <w:sz w:val="28"/>
          <w:szCs w:val="28"/>
        </w:rPr>
        <w:t>дящегося в государственной или муниципальной собственности»</w:t>
      </w:r>
      <w:r w:rsidR="001472DF" w:rsidRPr="004377A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D6D89" w:rsidRPr="004377A7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7A7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240394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7A7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4377A7">
        <w:rPr>
          <w:rFonts w:ascii="Times New Roman" w:hAnsi="Times New Roman" w:cs="Times New Roman"/>
          <w:sz w:val="28"/>
          <w:szCs w:val="28"/>
        </w:rPr>
        <w:t>В</w:t>
      </w:r>
      <w:r w:rsidR="00722999" w:rsidRPr="004377A7">
        <w:rPr>
          <w:rFonts w:ascii="Times New Roman" w:hAnsi="Times New Roman" w:cs="Times New Roman"/>
          <w:sz w:val="28"/>
          <w:szCs w:val="28"/>
        </w:rPr>
        <w:t>ы</w:t>
      </w:r>
      <w:r w:rsidR="00722999" w:rsidRPr="004377A7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4377A7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4377A7">
        <w:rPr>
          <w:rFonts w:ascii="Times New Roman" w:hAnsi="Times New Roman" w:cs="Times New Roman"/>
          <w:sz w:val="28"/>
          <w:szCs w:val="28"/>
        </w:rPr>
        <w:t>ой</w:t>
      </w:r>
      <w:r w:rsidR="005A6E6C" w:rsidRPr="004377A7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4377A7">
        <w:rPr>
          <w:rFonts w:ascii="Times New Roman" w:hAnsi="Times New Roman" w:cs="Times New Roman"/>
          <w:sz w:val="28"/>
          <w:szCs w:val="28"/>
        </w:rPr>
        <w:t>и</w:t>
      </w:r>
      <w:r w:rsidR="005A6E6C" w:rsidRPr="004377A7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4377A7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</w:t>
      </w:r>
      <w:r w:rsidR="00FC22E3" w:rsidRPr="00240394">
        <w:rPr>
          <w:rFonts w:ascii="Times New Roman" w:hAnsi="Times New Roman" w:cs="Times New Roman"/>
          <w:sz w:val="28"/>
          <w:szCs w:val="28"/>
        </w:rPr>
        <w:t>н</w:t>
      </w:r>
      <w:r w:rsidR="00FC22E3" w:rsidRPr="00240394">
        <w:rPr>
          <w:rFonts w:ascii="Times New Roman" w:hAnsi="Times New Roman" w:cs="Times New Roman"/>
          <w:sz w:val="28"/>
          <w:szCs w:val="28"/>
        </w:rPr>
        <w:t>е</w:t>
      </w:r>
      <w:r w:rsidR="00FC22E3" w:rsidRPr="00240394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2403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240394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240394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240394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240394">
        <w:rPr>
          <w:rFonts w:eastAsiaTheme="minorEastAsia"/>
          <w:sz w:val="28"/>
          <w:szCs w:val="28"/>
        </w:rPr>
        <w:t>е</w:t>
      </w:r>
      <w:r w:rsidR="00FC22E3" w:rsidRPr="00240394">
        <w:rPr>
          <w:rFonts w:eastAsiaTheme="minorEastAsia"/>
          <w:sz w:val="28"/>
          <w:szCs w:val="28"/>
        </w:rPr>
        <w:t xml:space="preserve">гулирования, </w:t>
      </w:r>
      <w:r w:rsidRPr="00240394">
        <w:rPr>
          <w:rFonts w:eastAsiaTheme="minorEastAsia"/>
          <w:sz w:val="28"/>
          <w:szCs w:val="28"/>
        </w:rPr>
        <w:t>основанн</w:t>
      </w:r>
      <w:r w:rsidR="00FC22E3" w:rsidRPr="00240394">
        <w:rPr>
          <w:rFonts w:eastAsiaTheme="minorEastAsia"/>
          <w:sz w:val="28"/>
          <w:szCs w:val="28"/>
        </w:rPr>
        <w:t>ого</w:t>
      </w:r>
      <w:r w:rsidRPr="00240394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240394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394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240394">
        <w:rPr>
          <w:rFonts w:ascii="Times New Roman" w:hAnsi="Times New Roman" w:cs="Times New Roman"/>
          <w:sz w:val="28"/>
          <w:szCs w:val="28"/>
        </w:rPr>
        <w:t>п</w:t>
      </w:r>
      <w:r w:rsidR="00A513C3" w:rsidRPr="0024039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240394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240394">
        <w:rPr>
          <w:rFonts w:ascii="Times New Roman" w:hAnsi="Times New Roman" w:cs="Times New Roman"/>
          <w:sz w:val="28"/>
          <w:szCs w:val="28"/>
        </w:rPr>
        <w:t>;</w:t>
      </w:r>
    </w:p>
    <w:p w:rsidR="0075237A" w:rsidRPr="00240394" w:rsidRDefault="0098698D" w:rsidP="0075237A">
      <w:pPr>
        <w:ind w:firstLine="567"/>
        <w:rPr>
          <w:sz w:val="28"/>
          <w:szCs w:val="28"/>
        </w:rPr>
      </w:pPr>
      <w:r w:rsidRPr="00240394">
        <w:rPr>
          <w:sz w:val="28"/>
          <w:szCs w:val="28"/>
        </w:rPr>
        <w:t xml:space="preserve">2. </w:t>
      </w:r>
      <w:r w:rsidR="00A513C3" w:rsidRPr="00240394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240394">
        <w:rPr>
          <w:sz w:val="28"/>
          <w:szCs w:val="28"/>
        </w:rPr>
        <w:t>и</w:t>
      </w:r>
      <w:r w:rsidR="00A513C3" w:rsidRPr="00240394">
        <w:rPr>
          <w:sz w:val="28"/>
          <w:szCs w:val="28"/>
        </w:rPr>
        <w:t>ро</w:t>
      </w:r>
      <w:r w:rsidR="00F128D6" w:rsidRPr="00240394">
        <w:rPr>
          <w:sz w:val="28"/>
          <w:szCs w:val="28"/>
        </w:rPr>
        <w:t>вания:</w:t>
      </w:r>
      <w:r w:rsidR="00300EF4" w:rsidRPr="00240394">
        <w:rPr>
          <w:sz w:val="28"/>
          <w:szCs w:val="28"/>
        </w:rPr>
        <w:t xml:space="preserve"> </w:t>
      </w:r>
    </w:p>
    <w:p w:rsidR="00240394" w:rsidRPr="00C90C62" w:rsidRDefault="00240394" w:rsidP="00240394">
      <w:pPr>
        <w:ind w:firstLine="851"/>
        <w:jc w:val="both"/>
        <w:outlineLvl w:val="0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Заинтересованные </w:t>
      </w:r>
      <w:r w:rsidRPr="00C90C62">
        <w:rPr>
          <w:sz w:val="28"/>
          <w:szCs w:val="28"/>
        </w:rPr>
        <w:t>заявители - граждане и юридические лица, либо их уполно</w:t>
      </w:r>
      <w:r w:rsidRPr="00C90C62">
        <w:rPr>
          <w:sz w:val="28"/>
          <w:szCs w:val="28"/>
        </w:rPr>
        <w:softHyphen/>
        <w:t>моченные представители</w:t>
      </w:r>
      <w:r>
        <w:rPr>
          <w:sz w:val="28"/>
          <w:szCs w:val="28"/>
        </w:rPr>
        <w:t xml:space="preserve"> (заявители)</w:t>
      </w:r>
      <w:r w:rsidRPr="00C90C62">
        <w:rPr>
          <w:rStyle w:val="blk"/>
          <w:sz w:val="28"/>
          <w:szCs w:val="28"/>
        </w:rPr>
        <w:t>.</w:t>
      </w:r>
    </w:p>
    <w:p w:rsidR="00240394" w:rsidRPr="00C90C62" w:rsidRDefault="00240394" w:rsidP="00240394">
      <w:pPr>
        <w:ind w:firstLine="851"/>
        <w:jc w:val="both"/>
        <w:rPr>
          <w:rFonts w:eastAsia="Calibri"/>
          <w:bCs/>
          <w:sz w:val="28"/>
          <w:szCs w:val="28"/>
        </w:rPr>
      </w:pPr>
      <w:r w:rsidRPr="00C90C62">
        <w:rPr>
          <w:sz w:val="28"/>
          <w:szCs w:val="28"/>
        </w:rPr>
        <w:t>За предоставлением муниципальной услуги может обратиться за</w:t>
      </w:r>
      <w:r w:rsidRPr="00C90C62">
        <w:rPr>
          <w:sz w:val="28"/>
          <w:szCs w:val="28"/>
        </w:rPr>
        <w:softHyphen/>
        <w:t xml:space="preserve">явитель, </w:t>
      </w:r>
      <w:r>
        <w:rPr>
          <w:sz w:val="28"/>
          <w:szCs w:val="28"/>
        </w:rPr>
        <w:t>в с</w:t>
      </w:r>
      <w:r w:rsidRPr="00C90C62">
        <w:rPr>
          <w:rFonts w:eastAsia="Calibri"/>
          <w:bCs/>
          <w:sz w:val="28"/>
          <w:szCs w:val="28"/>
        </w:rPr>
        <w:t>лу</w:t>
      </w:r>
      <w:r w:rsidRPr="00C90C62">
        <w:rPr>
          <w:rFonts w:eastAsia="Calibri"/>
          <w:bCs/>
          <w:sz w:val="28"/>
          <w:szCs w:val="28"/>
        </w:rPr>
        <w:softHyphen/>
        <w:t>чаях, установленных гражданским законодательством, Земельным коде</w:t>
      </w:r>
      <w:r w:rsidRPr="00C90C62">
        <w:rPr>
          <w:rFonts w:eastAsia="Calibri"/>
          <w:bCs/>
          <w:sz w:val="28"/>
          <w:szCs w:val="28"/>
        </w:rPr>
        <w:t>к</w:t>
      </w:r>
      <w:r w:rsidRPr="00C90C62">
        <w:rPr>
          <w:rFonts w:eastAsia="Calibri"/>
          <w:bCs/>
          <w:sz w:val="28"/>
          <w:szCs w:val="28"/>
        </w:rPr>
        <w:t xml:space="preserve">сом Российской Федерации, другими федеральными законами, и, в частности, в следующих случаях: </w:t>
      </w:r>
    </w:p>
    <w:p w:rsidR="00240394" w:rsidRPr="00C90C62" w:rsidRDefault="00240394" w:rsidP="00240394">
      <w:pPr>
        <w:ind w:firstLine="851"/>
        <w:jc w:val="both"/>
        <w:rPr>
          <w:rFonts w:eastAsia="Calibri"/>
          <w:bCs/>
          <w:sz w:val="28"/>
          <w:szCs w:val="28"/>
        </w:rPr>
      </w:pPr>
      <w:r w:rsidRPr="00C90C62">
        <w:rPr>
          <w:rFonts w:eastAsia="Calibri"/>
          <w:bCs/>
          <w:sz w:val="28"/>
          <w:szCs w:val="28"/>
        </w:rPr>
        <w:t>1) размещение линейных объектов, сооружений связи, специальных ин</w:t>
      </w:r>
      <w:r w:rsidRPr="00C90C62">
        <w:rPr>
          <w:rFonts w:eastAsia="Calibri"/>
          <w:bCs/>
          <w:sz w:val="28"/>
          <w:szCs w:val="28"/>
        </w:rPr>
        <w:softHyphen/>
        <w:t>формационных знаков и защитных сооружений, не препятствующих разрешен</w:t>
      </w:r>
      <w:r w:rsidRPr="00C90C62">
        <w:rPr>
          <w:rFonts w:eastAsia="Calibri"/>
          <w:bCs/>
          <w:sz w:val="28"/>
          <w:szCs w:val="28"/>
        </w:rPr>
        <w:softHyphen/>
        <w:t>ному использованию земельного участка;</w:t>
      </w:r>
    </w:p>
    <w:p w:rsidR="00240394" w:rsidRPr="00C90C62" w:rsidRDefault="00240394" w:rsidP="00240394">
      <w:pPr>
        <w:ind w:firstLine="851"/>
        <w:jc w:val="both"/>
        <w:rPr>
          <w:rFonts w:eastAsia="Calibri"/>
          <w:bCs/>
          <w:sz w:val="28"/>
          <w:szCs w:val="28"/>
        </w:rPr>
      </w:pPr>
      <w:r w:rsidRPr="00C90C62">
        <w:rPr>
          <w:rFonts w:eastAsia="Calibri"/>
          <w:bCs/>
          <w:sz w:val="28"/>
          <w:szCs w:val="28"/>
        </w:rPr>
        <w:t>2) проведение изыскательских работ;</w:t>
      </w:r>
    </w:p>
    <w:p w:rsidR="00240394" w:rsidRPr="00C90C62" w:rsidRDefault="00240394" w:rsidP="00240394">
      <w:pPr>
        <w:ind w:firstLine="851"/>
        <w:jc w:val="both"/>
        <w:rPr>
          <w:rFonts w:eastAsia="Calibri"/>
          <w:sz w:val="28"/>
          <w:szCs w:val="28"/>
        </w:rPr>
      </w:pPr>
      <w:r w:rsidRPr="00C90C62">
        <w:rPr>
          <w:rFonts w:eastAsia="Calibri"/>
          <w:bCs/>
          <w:sz w:val="28"/>
          <w:szCs w:val="28"/>
        </w:rPr>
        <w:t>3) ведение работ, связанных с пользованием недрами</w:t>
      </w:r>
      <w:r w:rsidRPr="00C90C62">
        <w:rPr>
          <w:rFonts w:eastAsia="Calibri"/>
          <w:sz w:val="28"/>
          <w:szCs w:val="28"/>
        </w:rPr>
        <w:t>.</w:t>
      </w:r>
    </w:p>
    <w:p w:rsidR="0075237A" w:rsidRPr="00561C10" w:rsidRDefault="0098698D" w:rsidP="00300EF4">
      <w:pPr>
        <w:suppressAutoHyphens/>
        <w:ind w:firstLine="720"/>
        <w:jc w:val="both"/>
        <w:rPr>
          <w:sz w:val="28"/>
          <w:szCs w:val="28"/>
        </w:rPr>
      </w:pPr>
      <w:r w:rsidRPr="00561C10">
        <w:rPr>
          <w:sz w:val="28"/>
          <w:szCs w:val="28"/>
        </w:rPr>
        <w:t xml:space="preserve">3. </w:t>
      </w:r>
      <w:r w:rsidR="00B66716" w:rsidRPr="00561C10">
        <w:rPr>
          <w:sz w:val="28"/>
          <w:szCs w:val="28"/>
        </w:rPr>
        <w:t>количественн</w:t>
      </w:r>
      <w:r w:rsidR="00F128D6" w:rsidRPr="00561C10">
        <w:rPr>
          <w:sz w:val="28"/>
          <w:szCs w:val="28"/>
        </w:rPr>
        <w:t>ая</w:t>
      </w:r>
      <w:r w:rsidR="00B66716" w:rsidRPr="00561C10">
        <w:rPr>
          <w:sz w:val="28"/>
          <w:szCs w:val="28"/>
        </w:rPr>
        <w:t xml:space="preserve"> оценк</w:t>
      </w:r>
      <w:r w:rsidR="00F128D6" w:rsidRPr="00561C10">
        <w:rPr>
          <w:sz w:val="28"/>
          <w:szCs w:val="28"/>
        </w:rPr>
        <w:t>а</w:t>
      </w:r>
      <w:r w:rsidR="00B66716" w:rsidRPr="00561C10">
        <w:rPr>
          <w:sz w:val="28"/>
          <w:szCs w:val="28"/>
        </w:rPr>
        <w:t xml:space="preserve"> </w:t>
      </w:r>
      <w:r w:rsidR="006F33E6" w:rsidRPr="00561C10">
        <w:rPr>
          <w:sz w:val="28"/>
          <w:szCs w:val="28"/>
        </w:rPr>
        <w:t xml:space="preserve">участников не ограничена. </w:t>
      </w:r>
    </w:p>
    <w:p w:rsidR="00240394" w:rsidRPr="00C90C62" w:rsidRDefault="00240394" w:rsidP="00240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62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561C10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C10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561C10">
        <w:rPr>
          <w:rFonts w:ascii="Times New Roman" w:hAnsi="Times New Roman" w:cs="Times New Roman"/>
          <w:sz w:val="28"/>
          <w:szCs w:val="28"/>
        </w:rPr>
        <w:t>цел</w:t>
      </w:r>
      <w:r w:rsidR="00184E7E" w:rsidRPr="00561C10">
        <w:rPr>
          <w:rFonts w:ascii="Times New Roman" w:hAnsi="Times New Roman" w:cs="Times New Roman"/>
          <w:sz w:val="28"/>
          <w:szCs w:val="28"/>
        </w:rPr>
        <w:t>ь</w:t>
      </w:r>
      <w:r w:rsidR="00B66716" w:rsidRPr="00561C10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561C10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561C10">
        <w:rPr>
          <w:rFonts w:ascii="Times New Roman" w:hAnsi="Times New Roman" w:cs="Times New Roman"/>
          <w:sz w:val="28"/>
          <w:szCs w:val="28"/>
        </w:rPr>
        <w:t>ъ</w:t>
      </w:r>
      <w:r w:rsidR="00184E7E" w:rsidRPr="00561C10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561C10">
        <w:rPr>
          <w:rFonts w:ascii="Times New Roman" w:hAnsi="Times New Roman" w:cs="Times New Roman"/>
          <w:sz w:val="28"/>
          <w:szCs w:val="28"/>
        </w:rPr>
        <w:t>;</w:t>
      </w:r>
    </w:p>
    <w:p w:rsidR="00B66716" w:rsidRPr="00561C10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C10">
        <w:rPr>
          <w:rFonts w:ascii="Times New Roman" w:hAnsi="Times New Roman" w:cs="Times New Roman"/>
          <w:sz w:val="28"/>
          <w:szCs w:val="28"/>
        </w:rPr>
        <w:lastRenderedPageBreak/>
        <w:t>срок достижения заявленных целей: с даты вступления в силу постановл</w:t>
      </w:r>
      <w:r w:rsidRPr="00561C10">
        <w:rPr>
          <w:rFonts w:ascii="Times New Roman" w:hAnsi="Times New Roman" w:cs="Times New Roman"/>
          <w:sz w:val="28"/>
          <w:szCs w:val="28"/>
        </w:rPr>
        <w:t>е</w:t>
      </w:r>
      <w:r w:rsidRPr="00561C10">
        <w:rPr>
          <w:rFonts w:ascii="Times New Roman" w:hAnsi="Times New Roman" w:cs="Times New Roman"/>
          <w:sz w:val="28"/>
          <w:szCs w:val="28"/>
        </w:rPr>
        <w:t>ния</w:t>
      </w:r>
      <w:r w:rsidR="00094EAB" w:rsidRPr="00561C1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561C1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561C10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561C10">
        <w:rPr>
          <w:rFonts w:ascii="Times New Roman" w:hAnsi="Times New Roman" w:cs="Times New Roman"/>
          <w:sz w:val="28"/>
          <w:szCs w:val="28"/>
        </w:rPr>
        <w:t>о</w:t>
      </w:r>
      <w:r w:rsidR="00094EAB" w:rsidRPr="00561C10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561C10">
        <w:rPr>
          <w:rFonts w:ascii="Times New Roman" w:hAnsi="Times New Roman" w:cs="Times New Roman"/>
          <w:sz w:val="28"/>
          <w:szCs w:val="28"/>
        </w:rPr>
        <w:t>;</w:t>
      </w:r>
    </w:p>
    <w:p w:rsidR="00B03A55" w:rsidRPr="00561C10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C10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561C10">
        <w:rPr>
          <w:rFonts w:ascii="Times New Roman" w:hAnsi="Times New Roman" w:cs="Times New Roman"/>
          <w:sz w:val="28"/>
          <w:szCs w:val="28"/>
        </w:rPr>
        <w:t>о</w:t>
      </w:r>
      <w:r w:rsidRPr="00561C10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561C10">
        <w:rPr>
          <w:rFonts w:ascii="Times New Roman" w:hAnsi="Times New Roman" w:cs="Times New Roman"/>
          <w:sz w:val="28"/>
          <w:szCs w:val="28"/>
        </w:rPr>
        <w:t>и</w:t>
      </w:r>
      <w:r w:rsidRPr="00561C10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561C10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561C10">
        <w:rPr>
          <w:rFonts w:ascii="Times New Roman" w:hAnsi="Times New Roman" w:cs="Times New Roman"/>
          <w:sz w:val="28"/>
          <w:szCs w:val="28"/>
        </w:rPr>
        <w:t>е</w:t>
      </w:r>
      <w:r w:rsidR="00B03A55" w:rsidRPr="00561C10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561C1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C10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C16A2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A29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91623" w:rsidRPr="00C16A29" w:rsidRDefault="00B03A55" w:rsidP="00576130">
      <w:pPr>
        <w:suppressAutoHyphens/>
        <w:ind w:firstLine="567"/>
        <w:jc w:val="both"/>
        <w:rPr>
          <w:sz w:val="28"/>
          <w:szCs w:val="28"/>
        </w:rPr>
      </w:pPr>
      <w:r w:rsidRPr="00C16A29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391623" w:rsidRPr="00C16A29">
        <w:rPr>
          <w:sz w:val="28"/>
          <w:szCs w:val="28"/>
        </w:rPr>
        <w:t>:</w:t>
      </w:r>
    </w:p>
    <w:p w:rsidR="008721A3" w:rsidRPr="00431E27" w:rsidRDefault="008721A3" w:rsidP="008721A3">
      <w:pPr>
        <w:suppressAutoHyphens/>
        <w:ind w:firstLine="567"/>
        <w:jc w:val="both"/>
        <w:outlineLvl w:val="0"/>
        <w:rPr>
          <w:rFonts w:eastAsia="Calibri"/>
          <w:sz w:val="28"/>
          <w:szCs w:val="28"/>
          <w:highlight w:val="yellow"/>
          <w:lang w:eastAsia="ar-SA"/>
        </w:rPr>
      </w:pPr>
      <w:r w:rsidRPr="00C16A29">
        <w:rPr>
          <w:rFonts w:eastAsia="Calibri"/>
          <w:sz w:val="28"/>
          <w:szCs w:val="28"/>
          <w:lang w:eastAsia="ar-SA"/>
        </w:rPr>
        <w:t xml:space="preserve">юридические лица: </w:t>
      </w:r>
      <w:r w:rsidR="00C16A29" w:rsidRPr="00C16A29">
        <w:rPr>
          <w:rFonts w:eastAsia="Calibri"/>
          <w:sz w:val="28"/>
          <w:szCs w:val="28"/>
          <w:lang w:eastAsia="ar-SA"/>
        </w:rPr>
        <w:t>з</w:t>
      </w:r>
      <w:r w:rsidR="00C16A29" w:rsidRPr="00C16A29">
        <w:rPr>
          <w:sz w:val="28"/>
          <w:szCs w:val="28"/>
        </w:rPr>
        <w:t>аинтересованные граждане и юридические лица, либо их уполно</w:t>
      </w:r>
      <w:r w:rsidR="00C16A29" w:rsidRPr="00C16A29">
        <w:rPr>
          <w:sz w:val="28"/>
          <w:szCs w:val="28"/>
        </w:rPr>
        <w:softHyphen/>
        <w:t>моченные представители</w:t>
      </w:r>
      <w:r w:rsidR="00C16A29">
        <w:rPr>
          <w:sz w:val="28"/>
          <w:szCs w:val="28"/>
        </w:rPr>
        <w:t>.</w:t>
      </w:r>
      <w:r w:rsidR="00C16A29" w:rsidRPr="00C16A29">
        <w:rPr>
          <w:rFonts w:eastAsia="Calibri"/>
          <w:sz w:val="28"/>
          <w:szCs w:val="28"/>
          <w:highlight w:val="yellow"/>
          <w:lang w:eastAsia="ar-SA"/>
        </w:rPr>
        <w:t xml:space="preserve"> </w:t>
      </w:r>
    </w:p>
    <w:p w:rsidR="00B03A55" w:rsidRPr="00C16A2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A29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C16A29">
        <w:rPr>
          <w:rFonts w:ascii="Times New Roman" w:hAnsi="Times New Roman" w:cs="Times New Roman"/>
          <w:sz w:val="28"/>
          <w:szCs w:val="28"/>
        </w:rPr>
        <w:t>а</w:t>
      </w:r>
      <w:r w:rsidRPr="00C16A29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C16A29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C16A29">
        <w:rPr>
          <w:rFonts w:ascii="Times New Roman" w:hAnsi="Times New Roman" w:cs="Times New Roman"/>
          <w:sz w:val="28"/>
          <w:szCs w:val="28"/>
        </w:rPr>
        <w:t>:</w:t>
      </w:r>
    </w:p>
    <w:p w:rsidR="00C16A29" w:rsidRPr="00BC0F89" w:rsidRDefault="008721A3" w:rsidP="00C16A29">
      <w:pPr>
        <w:jc w:val="both"/>
        <w:outlineLvl w:val="0"/>
        <w:rPr>
          <w:sz w:val="28"/>
          <w:szCs w:val="28"/>
          <w:highlight w:val="yellow"/>
        </w:rPr>
      </w:pPr>
      <w:r w:rsidRPr="00C16A29">
        <w:rPr>
          <w:sz w:val="28"/>
          <w:szCs w:val="28"/>
        </w:rPr>
        <w:t xml:space="preserve">     </w:t>
      </w:r>
      <w:r w:rsidR="00C16A29" w:rsidRPr="00C16A29">
        <w:rPr>
          <w:sz w:val="28"/>
          <w:szCs w:val="28"/>
        </w:rPr>
        <w:t xml:space="preserve">  Отсутствие</w:t>
      </w:r>
      <w:r w:rsidR="00C16A29" w:rsidRPr="00BC0F89">
        <w:rPr>
          <w:sz w:val="28"/>
          <w:szCs w:val="28"/>
        </w:rPr>
        <w:t xml:space="preserve"> четкого механизма предоставления администрацией муниц</w:t>
      </w:r>
      <w:r w:rsidR="00C16A29" w:rsidRPr="00BC0F89">
        <w:rPr>
          <w:sz w:val="28"/>
          <w:szCs w:val="28"/>
        </w:rPr>
        <w:t>и</w:t>
      </w:r>
      <w:r w:rsidR="00C16A29" w:rsidRPr="00BC0F89">
        <w:rPr>
          <w:sz w:val="28"/>
          <w:szCs w:val="28"/>
        </w:rPr>
        <w:t xml:space="preserve">пального образования Тимашевский район муниципальной услуги </w:t>
      </w:r>
      <w:r w:rsidR="00C16A29" w:rsidRPr="00D204E5">
        <w:rPr>
          <w:bCs/>
          <w:sz w:val="28"/>
          <w:szCs w:val="28"/>
        </w:rPr>
        <w:t>«Заключение соглашения об установлении сервитута в отношении земельного участка, нах</w:t>
      </w:r>
      <w:r w:rsidR="00C16A29" w:rsidRPr="00D204E5">
        <w:rPr>
          <w:bCs/>
          <w:sz w:val="28"/>
          <w:szCs w:val="28"/>
        </w:rPr>
        <w:t>о</w:t>
      </w:r>
      <w:r w:rsidR="00C16A29" w:rsidRPr="00D204E5">
        <w:rPr>
          <w:bCs/>
          <w:sz w:val="28"/>
          <w:szCs w:val="28"/>
        </w:rPr>
        <w:t>дящегося в государственной или муниципальной собственности»</w:t>
      </w:r>
      <w:r w:rsidR="00C16A29">
        <w:rPr>
          <w:bCs/>
          <w:sz w:val="28"/>
          <w:szCs w:val="28"/>
        </w:rPr>
        <w:t xml:space="preserve">. </w:t>
      </w:r>
    </w:p>
    <w:p w:rsidR="00C16A29" w:rsidRPr="007D7BEF" w:rsidRDefault="00C16A29" w:rsidP="00C16A29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7D7BEF">
        <w:rPr>
          <w:sz w:val="28"/>
          <w:szCs w:val="28"/>
        </w:rPr>
        <w:t>Административный регламент предоставления администрацией мун</w:t>
      </w:r>
      <w:r w:rsidRPr="007D7BEF">
        <w:rPr>
          <w:sz w:val="28"/>
          <w:szCs w:val="28"/>
        </w:rPr>
        <w:t>и</w:t>
      </w:r>
      <w:r w:rsidRPr="007D7BEF">
        <w:rPr>
          <w:sz w:val="28"/>
          <w:szCs w:val="28"/>
        </w:rPr>
        <w:t>ципального образования Тимашевский район муниципальной услуги «За</w:t>
      </w:r>
      <w:r w:rsidRPr="007D7BEF">
        <w:rPr>
          <w:sz w:val="28"/>
          <w:szCs w:val="28"/>
        </w:rPr>
        <w:softHyphen/>
        <w:t>ключение соглашения об установлении сервитута в отношении земельного участка, находящегося в государственной или муниципальной собственности»  определяет стандарты, сроки и последовательность адми</w:t>
      </w:r>
      <w:r w:rsidRPr="007D7BEF">
        <w:rPr>
          <w:sz w:val="28"/>
          <w:szCs w:val="28"/>
        </w:rPr>
        <w:softHyphen/>
        <w:t>нистративных проц</w:t>
      </w:r>
      <w:r w:rsidRPr="007D7BEF">
        <w:rPr>
          <w:sz w:val="28"/>
          <w:szCs w:val="28"/>
        </w:rPr>
        <w:t>е</w:t>
      </w:r>
      <w:r w:rsidRPr="007D7BEF">
        <w:rPr>
          <w:sz w:val="28"/>
          <w:szCs w:val="28"/>
        </w:rPr>
        <w:t>дур (действий) предоставления администрацией муници</w:t>
      </w:r>
      <w:r w:rsidRPr="007D7BEF">
        <w:rPr>
          <w:sz w:val="28"/>
          <w:szCs w:val="28"/>
        </w:rPr>
        <w:softHyphen/>
        <w:t>пального образования Тимашевский район муниципальной услуги по заключе</w:t>
      </w:r>
      <w:r w:rsidRPr="007D7BEF">
        <w:rPr>
          <w:sz w:val="28"/>
          <w:szCs w:val="28"/>
        </w:rPr>
        <w:softHyphen/>
        <w:t>нию соглашения об установлении сервитута в отношении земельного участка, находящегося в го</w:t>
      </w:r>
      <w:r w:rsidRPr="007D7BEF">
        <w:rPr>
          <w:sz w:val="28"/>
          <w:szCs w:val="28"/>
        </w:rPr>
        <w:t>с</w:t>
      </w:r>
      <w:r w:rsidRPr="007D7BEF">
        <w:rPr>
          <w:sz w:val="28"/>
          <w:szCs w:val="28"/>
        </w:rPr>
        <w:t>ударственной или муниципальной собственности.</w:t>
      </w:r>
      <w:proofErr w:type="gramEnd"/>
      <w:r>
        <w:rPr>
          <w:sz w:val="28"/>
          <w:szCs w:val="28"/>
        </w:rPr>
        <w:t xml:space="preserve"> </w:t>
      </w:r>
      <w:r w:rsidRPr="007D7BEF">
        <w:rPr>
          <w:sz w:val="28"/>
          <w:szCs w:val="28"/>
        </w:rPr>
        <w:t>Действие регламента распр</w:t>
      </w:r>
      <w:r w:rsidRPr="007D7BEF">
        <w:rPr>
          <w:sz w:val="28"/>
          <w:szCs w:val="28"/>
        </w:rPr>
        <w:t>о</w:t>
      </w:r>
      <w:r w:rsidRPr="007D7BEF">
        <w:rPr>
          <w:sz w:val="28"/>
          <w:szCs w:val="28"/>
        </w:rPr>
        <w:t>страняется на правоотно</w:t>
      </w:r>
      <w:r w:rsidRPr="007D7BEF">
        <w:rPr>
          <w:sz w:val="28"/>
          <w:szCs w:val="28"/>
        </w:rPr>
        <w:softHyphen/>
        <w:t>шения по заключению соглашения об установлении сервитута в отношении зе</w:t>
      </w:r>
      <w:r w:rsidRPr="007D7BEF">
        <w:rPr>
          <w:sz w:val="28"/>
          <w:szCs w:val="28"/>
        </w:rPr>
        <w:softHyphen/>
        <w:t>мельных участков:</w:t>
      </w:r>
    </w:p>
    <w:p w:rsidR="00C16A29" w:rsidRPr="007D7BEF" w:rsidRDefault="00C16A29" w:rsidP="00C16A29">
      <w:pPr>
        <w:tabs>
          <w:tab w:val="left" w:pos="851"/>
          <w:tab w:val="left" w:pos="1134"/>
        </w:tabs>
        <w:ind w:firstLine="851"/>
        <w:jc w:val="both"/>
        <w:outlineLvl w:val="0"/>
        <w:rPr>
          <w:sz w:val="28"/>
          <w:szCs w:val="28"/>
        </w:rPr>
      </w:pPr>
      <w:r w:rsidRPr="007D7BEF">
        <w:rPr>
          <w:sz w:val="28"/>
          <w:szCs w:val="28"/>
        </w:rPr>
        <w:t xml:space="preserve">государственная </w:t>
      </w:r>
      <w:proofErr w:type="gramStart"/>
      <w:r w:rsidRPr="007D7BEF">
        <w:rPr>
          <w:sz w:val="28"/>
          <w:szCs w:val="28"/>
        </w:rPr>
        <w:t>собственность</w:t>
      </w:r>
      <w:proofErr w:type="gramEnd"/>
      <w:r w:rsidRPr="007D7BEF">
        <w:rPr>
          <w:sz w:val="28"/>
          <w:szCs w:val="28"/>
        </w:rPr>
        <w:t xml:space="preserve"> на которые не разграничена, в отноше</w:t>
      </w:r>
      <w:r w:rsidRPr="007D7BEF">
        <w:rPr>
          <w:sz w:val="28"/>
          <w:szCs w:val="28"/>
        </w:rPr>
        <w:softHyphen/>
        <w:t>нии земельных участков, расположенных на территории сельского поселения, входящего в состав муниципального образования Тимашевский район;</w:t>
      </w:r>
    </w:p>
    <w:p w:rsidR="00C16A29" w:rsidRPr="007D7BEF" w:rsidRDefault="00C16A29" w:rsidP="00C16A29">
      <w:pPr>
        <w:tabs>
          <w:tab w:val="left" w:pos="851"/>
          <w:tab w:val="left" w:pos="1134"/>
        </w:tabs>
        <w:ind w:firstLine="851"/>
        <w:jc w:val="both"/>
        <w:outlineLvl w:val="0"/>
        <w:rPr>
          <w:sz w:val="28"/>
          <w:szCs w:val="28"/>
        </w:rPr>
      </w:pPr>
      <w:proofErr w:type="gramStart"/>
      <w:r w:rsidRPr="007D7BEF">
        <w:rPr>
          <w:sz w:val="28"/>
          <w:szCs w:val="28"/>
        </w:rPr>
        <w:t>находящихся</w:t>
      </w:r>
      <w:proofErr w:type="gramEnd"/>
      <w:r w:rsidRPr="007D7BEF">
        <w:rPr>
          <w:sz w:val="28"/>
          <w:szCs w:val="28"/>
        </w:rPr>
        <w:t xml:space="preserve"> в собственности муниципального образования Тимашев</w:t>
      </w:r>
      <w:r w:rsidRPr="007D7BEF">
        <w:rPr>
          <w:sz w:val="28"/>
          <w:szCs w:val="28"/>
        </w:rPr>
        <w:softHyphen/>
        <w:t>ский район.</w:t>
      </w:r>
    </w:p>
    <w:p w:rsidR="00C16A29" w:rsidRPr="007D7BEF" w:rsidRDefault="00C16A29" w:rsidP="00C16A29">
      <w:pPr>
        <w:ind w:firstLine="851"/>
        <w:jc w:val="both"/>
        <w:rPr>
          <w:sz w:val="28"/>
          <w:szCs w:val="28"/>
        </w:rPr>
      </w:pPr>
      <w:r w:rsidRPr="007D7BEF">
        <w:rPr>
          <w:sz w:val="28"/>
          <w:szCs w:val="28"/>
        </w:rPr>
        <w:t>Муниципальная услуга предоставляется администрацией муниципал</w:t>
      </w:r>
      <w:r w:rsidRPr="007D7BEF">
        <w:rPr>
          <w:sz w:val="28"/>
          <w:szCs w:val="28"/>
        </w:rPr>
        <w:t>ь</w:t>
      </w:r>
      <w:r w:rsidRPr="007D7BEF">
        <w:rPr>
          <w:sz w:val="28"/>
          <w:szCs w:val="28"/>
        </w:rPr>
        <w:t>ного образования Тимашевский район через отраслевой (функциональный) о</w:t>
      </w:r>
      <w:r w:rsidRPr="007D7BEF">
        <w:rPr>
          <w:sz w:val="28"/>
          <w:szCs w:val="28"/>
        </w:rPr>
        <w:t>р</w:t>
      </w:r>
      <w:r w:rsidRPr="007D7BEF">
        <w:rPr>
          <w:sz w:val="28"/>
          <w:szCs w:val="28"/>
        </w:rPr>
        <w:t>ган администрации муниципального образования Тимашевский район – отдел земельных и имущественных отношений администрации муниципального о</w:t>
      </w:r>
      <w:r w:rsidRPr="007D7BEF">
        <w:rPr>
          <w:sz w:val="28"/>
          <w:szCs w:val="28"/>
        </w:rPr>
        <w:t>б</w:t>
      </w:r>
      <w:r w:rsidRPr="007D7BEF">
        <w:rPr>
          <w:sz w:val="28"/>
          <w:szCs w:val="28"/>
        </w:rPr>
        <w:t>разования Тимашевский район.</w:t>
      </w:r>
    </w:p>
    <w:p w:rsidR="00D24FAE" w:rsidRPr="00BF7FDF" w:rsidRDefault="008721A3" w:rsidP="00D01521">
      <w:pPr>
        <w:jc w:val="both"/>
        <w:outlineLvl w:val="0"/>
        <w:rPr>
          <w:sz w:val="28"/>
          <w:szCs w:val="28"/>
        </w:rPr>
      </w:pPr>
      <w:r w:rsidRPr="00BF7FDF">
        <w:rPr>
          <w:sz w:val="28"/>
          <w:szCs w:val="28"/>
        </w:rPr>
        <w:t xml:space="preserve"> </w:t>
      </w:r>
      <w:r w:rsidR="008C7316" w:rsidRPr="00BF7FDF">
        <w:rPr>
          <w:sz w:val="28"/>
          <w:szCs w:val="28"/>
        </w:rPr>
        <w:t xml:space="preserve">       </w:t>
      </w:r>
      <w:r w:rsidR="00D24FAE" w:rsidRPr="00BF7FDF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BF7FDF">
        <w:rPr>
          <w:sz w:val="28"/>
          <w:szCs w:val="28"/>
        </w:rPr>
        <w:t>з</w:t>
      </w:r>
      <w:r w:rsidR="00D24FAE" w:rsidRPr="00BF7FDF">
        <w:rPr>
          <w:sz w:val="28"/>
          <w:szCs w:val="28"/>
        </w:rPr>
        <w:t>можным.</w:t>
      </w:r>
    </w:p>
    <w:p w:rsidR="0010680F" w:rsidRPr="00FF4C54" w:rsidRDefault="0010680F" w:rsidP="0010680F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 w:rsidRPr="0010680F">
        <w:rPr>
          <w:sz w:val="28"/>
          <w:szCs w:val="28"/>
        </w:rPr>
        <w:t xml:space="preserve">         </w:t>
      </w:r>
      <w:r w:rsidR="00D24FAE" w:rsidRPr="0010680F">
        <w:rPr>
          <w:sz w:val="28"/>
          <w:szCs w:val="28"/>
        </w:rPr>
        <w:t xml:space="preserve">3. </w:t>
      </w:r>
      <w:r w:rsidR="008E0AF8" w:rsidRPr="0010680F">
        <w:rPr>
          <w:sz w:val="28"/>
          <w:szCs w:val="28"/>
        </w:rPr>
        <w:t>Цель предлагаемого правового регулирования –</w:t>
      </w:r>
      <w:r w:rsidRPr="0010680F">
        <w:rPr>
          <w:sz w:val="28"/>
          <w:szCs w:val="28"/>
        </w:rPr>
        <w:t xml:space="preserve">  определить стандарты, сроки и последовательность адми</w:t>
      </w:r>
      <w:r w:rsidRPr="0010680F">
        <w:rPr>
          <w:sz w:val="28"/>
          <w:szCs w:val="28"/>
        </w:rPr>
        <w:softHyphen/>
        <w:t>нистративных процедур</w:t>
      </w:r>
      <w:r w:rsidRPr="00FF4C54">
        <w:rPr>
          <w:sz w:val="28"/>
          <w:szCs w:val="28"/>
        </w:rPr>
        <w:t xml:space="preserve"> (действий</w:t>
      </w:r>
      <w:r w:rsidRPr="007D7BEF">
        <w:rPr>
          <w:sz w:val="28"/>
          <w:szCs w:val="28"/>
        </w:rPr>
        <w:t>) пред</w:t>
      </w:r>
      <w:r w:rsidRPr="007D7BEF">
        <w:rPr>
          <w:sz w:val="28"/>
          <w:szCs w:val="28"/>
        </w:rPr>
        <w:t>о</w:t>
      </w:r>
      <w:r w:rsidRPr="007D7BEF">
        <w:rPr>
          <w:sz w:val="28"/>
          <w:szCs w:val="28"/>
        </w:rPr>
        <w:lastRenderedPageBreak/>
        <w:t>ставления администрацией муници</w:t>
      </w:r>
      <w:r w:rsidRPr="007D7BEF">
        <w:rPr>
          <w:sz w:val="28"/>
          <w:szCs w:val="28"/>
        </w:rPr>
        <w:softHyphen/>
        <w:t xml:space="preserve">пального образования </w:t>
      </w:r>
      <w:r w:rsidRPr="00FF4C54">
        <w:rPr>
          <w:sz w:val="28"/>
          <w:szCs w:val="28"/>
        </w:rPr>
        <w:t>Тимашевский район муниципальной услуги по заключе</w:t>
      </w:r>
      <w:r w:rsidRPr="00FF4C54">
        <w:rPr>
          <w:sz w:val="28"/>
          <w:szCs w:val="28"/>
        </w:rPr>
        <w:softHyphen/>
        <w:t>нию соглашения об установлении сервитута в отношении земельного участка, находящегося в государственной или мун</w:t>
      </w:r>
      <w:r w:rsidRPr="00FF4C54">
        <w:rPr>
          <w:sz w:val="28"/>
          <w:szCs w:val="28"/>
        </w:rPr>
        <w:t>и</w:t>
      </w:r>
      <w:r w:rsidRPr="00FF4C54">
        <w:rPr>
          <w:sz w:val="28"/>
          <w:szCs w:val="28"/>
        </w:rPr>
        <w:t xml:space="preserve">ципальной собственности. </w:t>
      </w:r>
    </w:p>
    <w:p w:rsidR="0010680F" w:rsidRPr="00FF4C54" w:rsidRDefault="0010680F" w:rsidP="0010680F">
      <w:pPr>
        <w:ind w:firstLine="851"/>
        <w:jc w:val="both"/>
        <w:rPr>
          <w:sz w:val="28"/>
          <w:szCs w:val="28"/>
        </w:rPr>
      </w:pPr>
      <w:r w:rsidRPr="00FF4C54">
        <w:rPr>
          <w:sz w:val="28"/>
          <w:szCs w:val="28"/>
        </w:rPr>
        <w:t>Результатом предоставления муниципальной услуги является:</w:t>
      </w:r>
    </w:p>
    <w:p w:rsidR="0010680F" w:rsidRPr="00FF4C54" w:rsidRDefault="0010680F" w:rsidP="0010680F">
      <w:pPr>
        <w:ind w:firstLine="851"/>
        <w:jc w:val="both"/>
        <w:rPr>
          <w:sz w:val="28"/>
          <w:szCs w:val="28"/>
        </w:rPr>
      </w:pPr>
      <w:r w:rsidRPr="00FF4C54">
        <w:rPr>
          <w:sz w:val="28"/>
          <w:szCs w:val="28"/>
        </w:rPr>
        <w:t>1) при принятии решения о предоставлении муниципальной услуги вы</w:t>
      </w:r>
      <w:r w:rsidRPr="00FF4C54">
        <w:rPr>
          <w:sz w:val="28"/>
          <w:szCs w:val="28"/>
        </w:rPr>
        <w:softHyphen/>
        <w:t>дачи заявителю:</w:t>
      </w:r>
    </w:p>
    <w:p w:rsidR="0010680F" w:rsidRPr="00FF4C54" w:rsidRDefault="0010680F" w:rsidP="0010680F">
      <w:pPr>
        <w:ind w:firstLine="851"/>
        <w:jc w:val="both"/>
        <w:rPr>
          <w:rFonts w:eastAsia="Calibri"/>
          <w:sz w:val="28"/>
          <w:szCs w:val="28"/>
        </w:rPr>
      </w:pPr>
      <w:r w:rsidRPr="00FF4C54">
        <w:rPr>
          <w:rFonts w:eastAsia="Calibri"/>
          <w:sz w:val="28"/>
          <w:szCs w:val="28"/>
        </w:rPr>
        <w:t>уведомления администрации муниципального образования Тимашев</w:t>
      </w:r>
      <w:r w:rsidRPr="00FF4C54">
        <w:rPr>
          <w:rFonts w:eastAsia="Calibri"/>
          <w:sz w:val="28"/>
          <w:szCs w:val="28"/>
        </w:rPr>
        <w:softHyphen/>
        <w:t xml:space="preserve">ский район о возможности заключения соглашения об установлении сервитута в предложенных заявителем </w:t>
      </w:r>
      <w:r w:rsidRPr="00C257FF">
        <w:rPr>
          <w:rFonts w:eastAsia="Calibri"/>
          <w:sz w:val="28"/>
          <w:szCs w:val="28"/>
        </w:rPr>
        <w:t>границах, либо</w:t>
      </w:r>
    </w:p>
    <w:p w:rsidR="0010680F" w:rsidRPr="00FF4C54" w:rsidRDefault="0010680F" w:rsidP="0010680F">
      <w:pPr>
        <w:ind w:firstLine="851"/>
        <w:jc w:val="both"/>
        <w:rPr>
          <w:rFonts w:eastAsia="Calibri"/>
          <w:sz w:val="28"/>
          <w:szCs w:val="28"/>
        </w:rPr>
      </w:pPr>
      <w:r w:rsidRPr="00FF4C54">
        <w:rPr>
          <w:rFonts w:eastAsia="Calibri"/>
          <w:sz w:val="28"/>
          <w:szCs w:val="28"/>
        </w:rPr>
        <w:t>предложения администрации муниципального образования Тимашев</w:t>
      </w:r>
      <w:r w:rsidRPr="00FF4C54">
        <w:rPr>
          <w:rFonts w:eastAsia="Calibri"/>
          <w:sz w:val="28"/>
          <w:szCs w:val="28"/>
        </w:rPr>
        <w:softHyphen/>
        <w:t xml:space="preserve">ский район </w:t>
      </w:r>
      <w:proofErr w:type="gramStart"/>
      <w:r w:rsidRPr="00FF4C54">
        <w:rPr>
          <w:rFonts w:eastAsia="Calibri"/>
          <w:sz w:val="28"/>
          <w:szCs w:val="28"/>
        </w:rPr>
        <w:t>о заключении соглашения об установлении сервитута в иных гра</w:t>
      </w:r>
      <w:r w:rsidRPr="00FF4C54">
        <w:rPr>
          <w:rFonts w:eastAsia="Calibri"/>
          <w:sz w:val="28"/>
          <w:szCs w:val="28"/>
        </w:rPr>
        <w:softHyphen/>
        <w:t>ницах с приложением схемы границ сервитута на кадастровом плане</w:t>
      </w:r>
      <w:proofErr w:type="gramEnd"/>
      <w:r w:rsidRPr="00FF4C54">
        <w:rPr>
          <w:rFonts w:eastAsia="Calibri"/>
          <w:sz w:val="28"/>
          <w:szCs w:val="28"/>
        </w:rPr>
        <w:t xml:space="preserve"> террито</w:t>
      </w:r>
      <w:r w:rsidRPr="00FF4C54">
        <w:rPr>
          <w:rFonts w:eastAsia="Calibri"/>
          <w:sz w:val="28"/>
          <w:szCs w:val="28"/>
        </w:rPr>
        <w:softHyphen/>
        <w:t>рии, либо</w:t>
      </w:r>
    </w:p>
    <w:p w:rsidR="0010680F" w:rsidRPr="00FF4C54" w:rsidRDefault="0010680F" w:rsidP="0010680F">
      <w:pPr>
        <w:ind w:firstLine="851"/>
        <w:jc w:val="both"/>
        <w:rPr>
          <w:rFonts w:eastAsia="Calibri"/>
          <w:sz w:val="28"/>
          <w:szCs w:val="28"/>
        </w:rPr>
      </w:pPr>
      <w:r w:rsidRPr="00C257FF">
        <w:rPr>
          <w:rFonts w:eastAsia="Calibri"/>
          <w:sz w:val="28"/>
          <w:szCs w:val="28"/>
        </w:rPr>
        <w:t>подписанные органом, предоставляющим муниципальную услугу три</w:t>
      </w:r>
      <w:r w:rsidRPr="00FF4C54">
        <w:rPr>
          <w:rFonts w:eastAsia="Calibri"/>
          <w:sz w:val="28"/>
          <w:szCs w:val="28"/>
        </w:rPr>
        <w:t xml:space="preserve"> экземпляра проекта соглашения об установлении сервитута. В случае если гра</w:t>
      </w:r>
      <w:r w:rsidRPr="00FF4C54">
        <w:rPr>
          <w:rFonts w:eastAsia="Calibri"/>
          <w:sz w:val="28"/>
          <w:szCs w:val="28"/>
        </w:rPr>
        <w:softHyphen/>
        <w:t>ница действия сервитута определяется в соответствии со схемой границ серви</w:t>
      </w:r>
      <w:r w:rsidRPr="00FF4C54">
        <w:rPr>
          <w:rFonts w:eastAsia="Calibri"/>
          <w:sz w:val="28"/>
          <w:szCs w:val="28"/>
        </w:rPr>
        <w:softHyphen/>
        <w:t>тута на кадастровом плане территории, то указанная схема является приложе</w:t>
      </w:r>
      <w:r w:rsidRPr="00FF4C54">
        <w:rPr>
          <w:rFonts w:eastAsia="Calibri"/>
          <w:sz w:val="28"/>
          <w:szCs w:val="28"/>
        </w:rPr>
        <w:softHyphen/>
        <w:t>нием</w:t>
      </w:r>
      <w:r w:rsidRPr="00FF4C54">
        <w:t xml:space="preserve"> </w:t>
      </w:r>
      <w:r w:rsidRPr="00FF4C54">
        <w:rPr>
          <w:rFonts w:eastAsia="Calibri"/>
          <w:sz w:val="28"/>
          <w:szCs w:val="28"/>
        </w:rPr>
        <w:t>к соглашению об установлении сервитута.</w:t>
      </w:r>
    </w:p>
    <w:p w:rsidR="0010680F" w:rsidRPr="00FF4C54" w:rsidRDefault="0010680F" w:rsidP="0010680F">
      <w:pPr>
        <w:ind w:firstLine="851"/>
        <w:jc w:val="both"/>
        <w:rPr>
          <w:sz w:val="28"/>
          <w:szCs w:val="28"/>
        </w:rPr>
      </w:pPr>
      <w:r w:rsidRPr="00FF4C54">
        <w:rPr>
          <w:sz w:val="28"/>
          <w:szCs w:val="28"/>
        </w:rPr>
        <w:t>2) при принятии решения об отказе в предоставлении муниципальной услуги выдача заявителю:</w:t>
      </w:r>
    </w:p>
    <w:p w:rsidR="0010680F" w:rsidRPr="00FF4C54" w:rsidRDefault="0010680F" w:rsidP="0010680F">
      <w:pPr>
        <w:ind w:firstLine="851"/>
        <w:jc w:val="both"/>
        <w:rPr>
          <w:sz w:val="28"/>
          <w:szCs w:val="28"/>
        </w:rPr>
      </w:pPr>
      <w:r w:rsidRPr="00FF4C54">
        <w:rPr>
          <w:sz w:val="28"/>
          <w:szCs w:val="28"/>
        </w:rPr>
        <w:t>уведомления администрации муниципального образования Тимашев</w:t>
      </w:r>
      <w:r w:rsidRPr="00FF4C54">
        <w:rPr>
          <w:sz w:val="28"/>
          <w:szCs w:val="28"/>
        </w:rPr>
        <w:softHyphen/>
        <w:t>ский район об отказе в установлении сервитута с указанием оснований такого отказа.</w:t>
      </w:r>
    </w:p>
    <w:p w:rsidR="00F50B52" w:rsidRPr="0010680F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0F">
        <w:rPr>
          <w:rFonts w:ascii="Times New Roman" w:hAnsi="Times New Roman" w:cs="Times New Roman"/>
          <w:sz w:val="28"/>
          <w:szCs w:val="28"/>
        </w:rPr>
        <w:t>Цел</w:t>
      </w:r>
      <w:r w:rsidR="00F80C12" w:rsidRPr="0010680F">
        <w:rPr>
          <w:rFonts w:ascii="Times New Roman" w:hAnsi="Times New Roman" w:cs="Times New Roman"/>
          <w:sz w:val="28"/>
          <w:szCs w:val="28"/>
        </w:rPr>
        <w:t>ь</w:t>
      </w:r>
      <w:r w:rsidRPr="0010680F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10680F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10680F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10680F">
        <w:rPr>
          <w:rFonts w:ascii="Times New Roman" w:hAnsi="Times New Roman" w:cs="Times New Roman"/>
          <w:sz w:val="28"/>
          <w:szCs w:val="28"/>
        </w:rPr>
        <w:t>у</w:t>
      </w:r>
      <w:r w:rsidRPr="0010680F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10680F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0680F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10680F">
        <w:rPr>
          <w:rFonts w:ascii="Times New Roman" w:hAnsi="Times New Roman" w:cs="Times New Roman"/>
          <w:sz w:val="28"/>
          <w:szCs w:val="28"/>
        </w:rPr>
        <w:t>е</w:t>
      </w:r>
      <w:r w:rsidRPr="0010680F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10680F">
        <w:rPr>
          <w:rFonts w:ascii="Times New Roman" w:hAnsi="Times New Roman" w:cs="Times New Roman"/>
          <w:sz w:val="28"/>
          <w:szCs w:val="28"/>
        </w:rPr>
        <w:t xml:space="preserve"> и </w:t>
      </w:r>
      <w:r w:rsidRPr="0010680F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10680F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0F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10680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0680F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10680F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10680F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10680F">
        <w:rPr>
          <w:rFonts w:ascii="Times New Roman" w:hAnsi="Times New Roman" w:cs="Times New Roman"/>
          <w:sz w:val="28"/>
          <w:szCs w:val="28"/>
        </w:rPr>
        <w:t>прав</w:t>
      </w:r>
      <w:r w:rsidR="00907FCE" w:rsidRPr="0010680F">
        <w:rPr>
          <w:rFonts w:ascii="Times New Roman" w:hAnsi="Times New Roman" w:cs="Times New Roman"/>
          <w:sz w:val="28"/>
          <w:szCs w:val="28"/>
        </w:rPr>
        <w:t>а</w:t>
      </w:r>
      <w:r w:rsidR="00753C15" w:rsidRPr="0010680F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10680F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10680F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10680F">
        <w:rPr>
          <w:rFonts w:ascii="Times New Roman" w:hAnsi="Times New Roman" w:cs="Times New Roman"/>
          <w:sz w:val="28"/>
          <w:szCs w:val="28"/>
        </w:rPr>
        <w:t>о</w:t>
      </w:r>
      <w:r w:rsidR="00753C15" w:rsidRPr="0010680F">
        <w:rPr>
          <w:rFonts w:ascii="Times New Roman" w:hAnsi="Times New Roman" w:cs="Times New Roman"/>
          <w:sz w:val="28"/>
          <w:szCs w:val="28"/>
        </w:rPr>
        <w:t>вания.</w:t>
      </w:r>
    </w:p>
    <w:p w:rsidR="0010680F" w:rsidRPr="00C257FF" w:rsidRDefault="0010680F" w:rsidP="0010680F">
      <w:pPr>
        <w:ind w:firstLine="851"/>
        <w:jc w:val="both"/>
        <w:rPr>
          <w:sz w:val="28"/>
          <w:szCs w:val="28"/>
        </w:rPr>
      </w:pPr>
      <w:r w:rsidRPr="00C257FF">
        <w:rPr>
          <w:sz w:val="28"/>
          <w:szCs w:val="28"/>
        </w:rPr>
        <w:t>Для получения муниципальной услуги заявителем представляются сл</w:t>
      </w:r>
      <w:r w:rsidRPr="00C257FF">
        <w:rPr>
          <w:sz w:val="28"/>
          <w:szCs w:val="28"/>
        </w:rPr>
        <w:t>е</w:t>
      </w:r>
      <w:r w:rsidRPr="00C257FF">
        <w:rPr>
          <w:sz w:val="28"/>
          <w:szCs w:val="28"/>
        </w:rPr>
        <w:t>дующие документы:</w:t>
      </w:r>
    </w:p>
    <w:p w:rsidR="0010680F" w:rsidRPr="00C257FF" w:rsidRDefault="0010680F" w:rsidP="0010680F">
      <w:pPr>
        <w:ind w:firstLine="851"/>
        <w:jc w:val="both"/>
        <w:rPr>
          <w:rFonts w:eastAsia="Calibri"/>
          <w:sz w:val="28"/>
          <w:szCs w:val="28"/>
        </w:rPr>
      </w:pPr>
      <w:r w:rsidRPr="00C257FF">
        <w:rPr>
          <w:rFonts w:eastAsia="Calibri"/>
          <w:sz w:val="28"/>
          <w:szCs w:val="28"/>
        </w:rPr>
        <w:t>1) заявление о заключении соглашения об установлении сервитута</w:t>
      </w:r>
      <w:r>
        <w:rPr>
          <w:rFonts w:eastAsia="Calibri"/>
          <w:sz w:val="28"/>
          <w:szCs w:val="28"/>
        </w:rPr>
        <w:t>;</w:t>
      </w:r>
      <w:r w:rsidRPr="00C257FF">
        <w:rPr>
          <w:rFonts w:eastAsia="Calibri"/>
          <w:sz w:val="28"/>
          <w:szCs w:val="28"/>
        </w:rPr>
        <w:t xml:space="preserve"> </w:t>
      </w:r>
    </w:p>
    <w:p w:rsidR="0010680F" w:rsidRPr="00331844" w:rsidRDefault="0010680F" w:rsidP="0010680F">
      <w:pPr>
        <w:ind w:firstLine="851"/>
        <w:jc w:val="both"/>
        <w:rPr>
          <w:rFonts w:eastAsia="Calibri"/>
          <w:sz w:val="28"/>
          <w:szCs w:val="28"/>
        </w:rPr>
      </w:pPr>
      <w:r w:rsidRPr="00C257FF">
        <w:rPr>
          <w:sz w:val="28"/>
          <w:szCs w:val="28"/>
        </w:rPr>
        <w:t xml:space="preserve">2) </w:t>
      </w:r>
      <w:r w:rsidRPr="00C257FF">
        <w:rPr>
          <w:rFonts w:eastAsia="Calibri"/>
          <w:sz w:val="28"/>
          <w:szCs w:val="28"/>
        </w:rPr>
        <w:t xml:space="preserve">документ, подтверждающий полномочия представителя заявителя, в случае, если с заявлением обращается представитель заявителя </w:t>
      </w:r>
      <w:r w:rsidRPr="00C257FF">
        <w:rPr>
          <w:sz w:val="28"/>
          <w:szCs w:val="28"/>
        </w:rPr>
        <w:t>(копия, 1 экзем</w:t>
      </w:r>
      <w:r w:rsidRPr="00C257FF">
        <w:rPr>
          <w:sz w:val="28"/>
          <w:szCs w:val="28"/>
        </w:rPr>
        <w:softHyphen/>
        <w:t>пляр</w:t>
      </w:r>
      <w:r w:rsidRPr="00331844">
        <w:rPr>
          <w:sz w:val="28"/>
          <w:szCs w:val="28"/>
        </w:rPr>
        <w:t>)</w:t>
      </w:r>
      <w:r w:rsidRPr="00331844">
        <w:rPr>
          <w:rFonts w:eastAsia="Calibri"/>
          <w:sz w:val="28"/>
          <w:szCs w:val="28"/>
        </w:rPr>
        <w:t>;</w:t>
      </w:r>
    </w:p>
    <w:p w:rsidR="0010680F" w:rsidRPr="00C257FF" w:rsidRDefault="0010680F" w:rsidP="0010680F">
      <w:pPr>
        <w:ind w:firstLine="851"/>
        <w:jc w:val="both"/>
        <w:rPr>
          <w:rFonts w:eastAsia="Calibri"/>
          <w:sz w:val="28"/>
          <w:szCs w:val="28"/>
        </w:rPr>
      </w:pPr>
      <w:r w:rsidRPr="00331844">
        <w:rPr>
          <w:sz w:val="28"/>
          <w:szCs w:val="28"/>
        </w:rPr>
        <w:t>3) документ, удостоверяющий (устанавливающий) права заявителя на недвижимое имущество (земельный участок, другую недвижимость), если пра</w:t>
      </w:r>
      <w:r w:rsidRPr="00331844">
        <w:rPr>
          <w:sz w:val="28"/>
          <w:szCs w:val="28"/>
        </w:rPr>
        <w:softHyphen/>
        <w:t xml:space="preserve">во на данное недвижимое имущество не зарегистрировано в </w:t>
      </w:r>
      <w:r w:rsidRPr="00331844">
        <w:rPr>
          <w:rFonts w:eastAsia="Calibri"/>
          <w:sz w:val="28"/>
          <w:szCs w:val="28"/>
        </w:rPr>
        <w:t>Едином госу</w:t>
      </w:r>
      <w:r w:rsidRPr="00331844">
        <w:rPr>
          <w:rFonts w:eastAsia="Calibri"/>
          <w:sz w:val="28"/>
          <w:szCs w:val="28"/>
        </w:rPr>
        <w:softHyphen/>
        <w:t xml:space="preserve">дарственном реестре недвижимости (далее – ЕГРН) </w:t>
      </w:r>
      <w:r w:rsidRPr="00331844">
        <w:rPr>
          <w:sz w:val="28"/>
          <w:szCs w:val="28"/>
        </w:rPr>
        <w:t>(копия, 1 экземпляр);</w:t>
      </w:r>
    </w:p>
    <w:p w:rsidR="0010680F" w:rsidRPr="00C257FF" w:rsidRDefault="0010680F" w:rsidP="0010680F">
      <w:pPr>
        <w:ind w:firstLine="851"/>
        <w:jc w:val="both"/>
        <w:rPr>
          <w:rFonts w:eastAsia="Calibri"/>
          <w:sz w:val="28"/>
          <w:szCs w:val="28"/>
        </w:rPr>
      </w:pPr>
      <w:r w:rsidRPr="00331844">
        <w:rPr>
          <w:rFonts w:eastAsia="Calibri"/>
          <w:sz w:val="28"/>
          <w:szCs w:val="28"/>
        </w:rPr>
        <w:t>4) схема границ сервитута на кадастровом плане территории (в случае установления сервитута в отношении части земельного участка).</w:t>
      </w:r>
    </w:p>
    <w:p w:rsidR="0010680F" w:rsidRPr="00C257FF" w:rsidRDefault="0010680F" w:rsidP="0010680F">
      <w:pPr>
        <w:ind w:firstLine="851"/>
        <w:jc w:val="both"/>
        <w:rPr>
          <w:sz w:val="28"/>
          <w:szCs w:val="28"/>
        </w:rPr>
      </w:pPr>
      <w:r w:rsidRPr="00C257FF">
        <w:rPr>
          <w:sz w:val="28"/>
          <w:szCs w:val="28"/>
        </w:rPr>
        <w:t>В случае направления заявления посредством почтовой связи на бумаж</w:t>
      </w:r>
      <w:r w:rsidRPr="00C257FF">
        <w:rPr>
          <w:sz w:val="28"/>
          <w:szCs w:val="28"/>
        </w:rPr>
        <w:softHyphen/>
        <w:t>ном носителе к такому заявлению прилагается копия документа, подтвержда</w:t>
      </w:r>
      <w:r w:rsidRPr="00C257FF">
        <w:rPr>
          <w:sz w:val="28"/>
          <w:szCs w:val="28"/>
        </w:rPr>
        <w:softHyphen/>
        <w:t>ющего личность заявителя, а в случае направления такого заявления представи</w:t>
      </w:r>
      <w:r w:rsidRPr="00C257FF">
        <w:rPr>
          <w:sz w:val="28"/>
          <w:szCs w:val="28"/>
        </w:rPr>
        <w:softHyphen/>
      </w:r>
      <w:r w:rsidRPr="00C257FF">
        <w:rPr>
          <w:sz w:val="28"/>
          <w:szCs w:val="28"/>
        </w:rPr>
        <w:lastRenderedPageBreak/>
        <w:t>телем юридического или физического лица - копия документа, подтверждаю</w:t>
      </w:r>
      <w:r w:rsidRPr="00C257FF">
        <w:rPr>
          <w:sz w:val="28"/>
          <w:szCs w:val="28"/>
        </w:rPr>
        <w:softHyphen/>
        <w:t>щего полномочия представителя юридического или физического лица в соот</w:t>
      </w:r>
      <w:r w:rsidRPr="00C257FF">
        <w:rPr>
          <w:sz w:val="28"/>
          <w:szCs w:val="28"/>
        </w:rPr>
        <w:softHyphen/>
        <w:t>ветствии с законодательством Российской Федерации.</w:t>
      </w:r>
    </w:p>
    <w:p w:rsidR="00F26D37" w:rsidRPr="00B31349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349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B31349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B3134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B31349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B31349">
        <w:rPr>
          <w:rFonts w:ascii="Times New Roman" w:hAnsi="Times New Roman" w:cs="Times New Roman"/>
          <w:sz w:val="28"/>
          <w:szCs w:val="28"/>
        </w:rPr>
        <w:t>ж</w:t>
      </w:r>
      <w:r w:rsidR="00F26D37" w:rsidRPr="00B31349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B31349">
        <w:rPr>
          <w:rFonts w:ascii="Times New Roman" w:hAnsi="Times New Roman" w:cs="Times New Roman"/>
          <w:sz w:val="28"/>
          <w:szCs w:val="28"/>
        </w:rPr>
        <w:t>о</w:t>
      </w:r>
      <w:r w:rsidR="00F26D37" w:rsidRPr="00B31349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B31349">
        <w:rPr>
          <w:rFonts w:ascii="Times New Roman" w:hAnsi="Times New Roman" w:cs="Times New Roman"/>
          <w:sz w:val="28"/>
          <w:szCs w:val="28"/>
        </w:rPr>
        <w:t>т</w:t>
      </w:r>
      <w:r w:rsidR="00F26D37" w:rsidRPr="00B31349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349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B31349">
        <w:rPr>
          <w:rFonts w:ascii="Times New Roman" w:hAnsi="Times New Roman" w:cs="Times New Roman"/>
          <w:sz w:val="28"/>
          <w:szCs w:val="28"/>
        </w:rPr>
        <w:t>д</w:t>
      </w:r>
      <w:r w:rsidRPr="00B31349">
        <w:rPr>
          <w:rFonts w:ascii="Times New Roman" w:hAnsi="Times New Roman" w:cs="Times New Roman"/>
          <w:sz w:val="28"/>
          <w:szCs w:val="28"/>
        </w:rPr>
        <w:t>полагаются.</w:t>
      </w:r>
    </w:p>
    <w:p w:rsidR="00136AFA" w:rsidRPr="00136AFA" w:rsidRDefault="00136AFA" w:rsidP="00136A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FA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Pr="00136AFA">
        <w:rPr>
          <w:rFonts w:ascii="Times New Roman" w:hAnsi="Times New Roman" w:cs="Times New Roman"/>
          <w:sz w:val="28"/>
          <w:szCs w:val="28"/>
        </w:rPr>
        <w:t>о</w:t>
      </w:r>
      <w:r w:rsidRPr="00136AFA">
        <w:rPr>
          <w:rFonts w:ascii="Times New Roman" w:hAnsi="Times New Roman" w:cs="Times New Roman"/>
          <w:sz w:val="28"/>
          <w:szCs w:val="28"/>
        </w:rPr>
        <w:t>вого регулирования, понесенные от регулирующего воздействия проекта, пре</w:t>
      </w:r>
      <w:r w:rsidRPr="00136AFA">
        <w:rPr>
          <w:rFonts w:ascii="Times New Roman" w:hAnsi="Times New Roman" w:cs="Times New Roman"/>
          <w:sz w:val="28"/>
          <w:szCs w:val="28"/>
        </w:rPr>
        <w:t>д</w:t>
      </w:r>
      <w:r w:rsidRPr="00136AFA">
        <w:rPr>
          <w:rFonts w:ascii="Times New Roman" w:hAnsi="Times New Roman" w:cs="Times New Roman"/>
          <w:sz w:val="28"/>
          <w:szCs w:val="28"/>
        </w:rPr>
        <w:t>полагаются в виде информационных издержек на подготовку и направление в администрацию муниципального образования Тимашевский район следующих документов:</w:t>
      </w:r>
    </w:p>
    <w:p w:rsidR="00136AFA" w:rsidRPr="00C257FF" w:rsidRDefault="00136AFA" w:rsidP="00136AFA">
      <w:pPr>
        <w:ind w:firstLine="851"/>
        <w:jc w:val="both"/>
        <w:rPr>
          <w:rFonts w:eastAsia="Calibri"/>
          <w:sz w:val="28"/>
          <w:szCs w:val="28"/>
        </w:rPr>
      </w:pPr>
      <w:r w:rsidRPr="00C257FF">
        <w:rPr>
          <w:rFonts w:eastAsia="Calibri"/>
          <w:sz w:val="28"/>
          <w:szCs w:val="28"/>
        </w:rPr>
        <w:t>1) заявлени</w:t>
      </w:r>
      <w:r w:rsidR="00594224">
        <w:rPr>
          <w:rFonts w:eastAsia="Calibri"/>
          <w:sz w:val="28"/>
          <w:szCs w:val="28"/>
        </w:rPr>
        <w:t>я</w:t>
      </w:r>
      <w:r w:rsidRPr="00C257FF">
        <w:rPr>
          <w:rFonts w:eastAsia="Calibri"/>
          <w:sz w:val="28"/>
          <w:szCs w:val="28"/>
        </w:rPr>
        <w:t xml:space="preserve"> о заключении соглашения об установлении сервитута</w:t>
      </w:r>
      <w:r>
        <w:rPr>
          <w:rFonts w:eastAsia="Calibri"/>
          <w:sz w:val="28"/>
          <w:szCs w:val="28"/>
        </w:rPr>
        <w:t>;</w:t>
      </w:r>
      <w:r w:rsidRPr="00C257FF">
        <w:rPr>
          <w:rFonts w:eastAsia="Calibri"/>
          <w:sz w:val="28"/>
          <w:szCs w:val="28"/>
        </w:rPr>
        <w:t xml:space="preserve"> </w:t>
      </w:r>
    </w:p>
    <w:p w:rsidR="00136AFA" w:rsidRPr="00331844" w:rsidRDefault="00136AFA" w:rsidP="00136AFA">
      <w:pPr>
        <w:ind w:firstLine="851"/>
        <w:jc w:val="both"/>
        <w:rPr>
          <w:rFonts w:eastAsia="Calibri"/>
          <w:sz w:val="28"/>
          <w:szCs w:val="28"/>
        </w:rPr>
      </w:pPr>
      <w:r w:rsidRPr="00C257FF">
        <w:rPr>
          <w:sz w:val="28"/>
          <w:szCs w:val="28"/>
        </w:rPr>
        <w:t xml:space="preserve">2) </w:t>
      </w:r>
      <w:r w:rsidRPr="00C257FF">
        <w:rPr>
          <w:rFonts w:eastAsia="Calibri"/>
          <w:sz w:val="28"/>
          <w:szCs w:val="28"/>
        </w:rPr>
        <w:t>документ</w:t>
      </w:r>
      <w:r w:rsidR="00594224">
        <w:rPr>
          <w:rFonts w:eastAsia="Calibri"/>
          <w:sz w:val="28"/>
          <w:szCs w:val="28"/>
        </w:rPr>
        <w:t>а</w:t>
      </w:r>
      <w:r w:rsidRPr="00C257FF">
        <w:rPr>
          <w:rFonts w:eastAsia="Calibri"/>
          <w:sz w:val="28"/>
          <w:szCs w:val="28"/>
        </w:rPr>
        <w:t>, подтверждающ</w:t>
      </w:r>
      <w:r w:rsidR="00594224">
        <w:rPr>
          <w:rFonts w:eastAsia="Calibri"/>
          <w:sz w:val="28"/>
          <w:szCs w:val="28"/>
        </w:rPr>
        <w:t xml:space="preserve">его </w:t>
      </w:r>
      <w:r w:rsidRPr="00C257FF">
        <w:rPr>
          <w:rFonts w:eastAsia="Calibri"/>
          <w:sz w:val="28"/>
          <w:szCs w:val="28"/>
        </w:rPr>
        <w:t xml:space="preserve">полномочия представителя заявителя, в случае, если с заявлением обращается представитель заявителя </w:t>
      </w:r>
      <w:r w:rsidRPr="00C257FF">
        <w:rPr>
          <w:sz w:val="28"/>
          <w:szCs w:val="28"/>
        </w:rPr>
        <w:t>(копия, 1 экзем</w:t>
      </w:r>
      <w:r w:rsidRPr="00C257FF">
        <w:rPr>
          <w:sz w:val="28"/>
          <w:szCs w:val="28"/>
        </w:rPr>
        <w:softHyphen/>
        <w:t>пляр</w:t>
      </w:r>
      <w:r w:rsidRPr="00331844">
        <w:rPr>
          <w:sz w:val="28"/>
          <w:szCs w:val="28"/>
        </w:rPr>
        <w:t>)</w:t>
      </w:r>
      <w:r w:rsidRPr="00331844">
        <w:rPr>
          <w:rFonts w:eastAsia="Calibri"/>
          <w:sz w:val="28"/>
          <w:szCs w:val="28"/>
        </w:rPr>
        <w:t>;</w:t>
      </w:r>
    </w:p>
    <w:p w:rsidR="00136AFA" w:rsidRPr="00C257FF" w:rsidRDefault="00136AFA" w:rsidP="00136AFA">
      <w:pPr>
        <w:ind w:firstLine="851"/>
        <w:jc w:val="both"/>
        <w:rPr>
          <w:rFonts w:eastAsia="Calibri"/>
          <w:sz w:val="28"/>
          <w:szCs w:val="28"/>
        </w:rPr>
      </w:pPr>
      <w:r w:rsidRPr="00331844">
        <w:rPr>
          <w:sz w:val="28"/>
          <w:szCs w:val="28"/>
        </w:rPr>
        <w:t>3) документ</w:t>
      </w:r>
      <w:r w:rsidR="002C6CA3">
        <w:rPr>
          <w:sz w:val="28"/>
          <w:szCs w:val="28"/>
        </w:rPr>
        <w:t>а</w:t>
      </w:r>
      <w:r w:rsidRPr="00331844">
        <w:rPr>
          <w:sz w:val="28"/>
          <w:szCs w:val="28"/>
        </w:rPr>
        <w:t>, удостоверяющ</w:t>
      </w:r>
      <w:r w:rsidR="002C6CA3">
        <w:rPr>
          <w:sz w:val="28"/>
          <w:szCs w:val="28"/>
        </w:rPr>
        <w:t>его</w:t>
      </w:r>
      <w:r w:rsidRPr="00331844">
        <w:rPr>
          <w:sz w:val="28"/>
          <w:szCs w:val="28"/>
        </w:rPr>
        <w:t xml:space="preserve"> (устанавливающ</w:t>
      </w:r>
      <w:r w:rsidR="002C6CA3">
        <w:rPr>
          <w:sz w:val="28"/>
          <w:szCs w:val="28"/>
        </w:rPr>
        <w:t>его</w:t>
      </w:r>
      <w:r w:rsidRPr="00331844">
        <w:rPr>
          <w:sz w:val="28"/>
          <w:szCs w:val="28"/>
        </w:rPr>
        <w:t>) права заявителя на недвижимое имущество (земельный участок, другую недвижимость), если пра</w:t>
      </w:r>
      <w:r w:rsidRPr="00331844">
        <w:rPr>
          <w:sz w:val="28"/>
          <w:szCs w:val="28"/>
        </w:rPr>
        <w:softHyphen/>
        <w:t xml:space="preserve">во на данное недвижимое имущество не зарегистрировано в </w:t>
      </w:r>
      <w:r w:rsidRPr="00331844">
        <w:rPr>
          <w:rFonts w:eastAsia="Calibri"/>
          <w:sz w:val="28"/>
          <w:szCs w:val="28"/>
        </w:rPr>
        <w:t>Едином госу</w:t>
      </w:r>
      <w:r w:rsidRPr="00331844">
        <w:rPr>
          <w:rFonts w:eastAsia="Calibri"/>
          <w:sz w:val="28"/>
          <w:szCs w:val="28"/>
        </w:rPr>
        <w:softHyphen/>
        <w:t xml:space="preserve">дарственном реестре недвижимости (далее – ЕГРН) </w:t>
      </w:r>
      <w:r w:rsidRPr="00331844">
        <w:rPr>
          <w:sz w:val="28"/>
          <w:szCs w:val="28"/>
        </w:rPr>
        <w:t>(копия, 1 экземпляр);</w:t>
      </w:r>
    </w:p>
    <w:p w:rsidR="00136AFA" w:rsidRPr="00C257FF" w:rsidRDefault="00136AFA" w:rsidP="00136AFA">
      <w:pPr>
        <w:ind w:firstLine="851"/>
        <w:jc w:val="both"/>
        <w:rPr>
          <w:rFonts w:eastAsia="Calibri"/>
          <w:sz w:val="28"/>
          <w:szCs w:val="28"/>
        </w:rPr>
      </w:pPr>
      <w:r w:rsidRPr="00331844">
        <w:rPr>
          <w:rFonts w:eastAsia="Calibri"/>
          <w:sz w:val="28"/>
          <w:szCs w:val="28"/>
        </w:rPr>
        <w:t>4) схем</w:t>
      </w:r>
      <w:r w:rsidR="002C6CA3">
        <w:rPr>
          <w:rFonts w:eastAsia="Calibri"/>
          <w:sz w:val="28"/>
          <w:szCs w:val="28"/>
        </w:rPr>
        <w:t>ы</w:t>
      </w:r>
      <w:r w:rsidRPr="00331844">
        <w:rPr>
          <w:rFonts w:eastAsia="Calibri"/>
          <w:sz w:val="28"/>
          <w:szCs w:val="28"/>
        </w:rPr>
        <w:t xml:space="preserve"> границ сервитута на кадастровом плане территории (в случае установления сервитута в отношении части земельного участка).</w:t>
      </w:r>
    </w:p>
    <w:p w:rsidR="00136AFA" w:rsidRDefault="00136AFA" w:rsidP="00136A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FA"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 w:rsidRPr="00136AFA">
        <w:rPr>
          <w:rFonts w:ascii="Times New Roman" w:hAnsi="Times New Roman" w:cs="Times New Roman"/>
          <w:sz w:val="28"/>
          <w:szCs w:val="28"/>
        </w:rPr>
        <w:t>д</w:t>
      </w:r>
      <w:r w:rsidRPr="00136AFA">
        <w:rPr>
          <w:rFonts w:ascii="Times New Roman" w:hAnsi="Times New Roman" w:cs="Times New Roman"/>
          <w:sz w:val="28"/>
          <w:szCs w:val="28"/>
        </w:rPr>
        <w:t>ресатов правового регулирования не представляется возможным, в связи с з</w:t>
      </w:r>
      <w:r w:rsidRPr="00136AFA">
        <w:rPr>
          <w:rFonts w:ascii="Times New Roman" w:hAnsi="Times New Roman" w:cs="Times New Roman"/>
          <w:sz w:val="28"/>
          <w:szCs w:val="28"/>
        </w:rPr>
        <w:t>а</w:t>
      </w:r>
      <w:r w:rsidRPr="00136AFA">
        <w:rPr>
          <w:rFonts w:ascii="Times New Roman" w:hAnsi="Times New Roman" w:cs="Times New Roman"/>
          <w:sz w:val="28"/>
          <w:szCs w:val="28"/>
        </w:rPr>
        <w:t>явительным характером регулирования (отсутствует информация о частоте представления документов).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2D3" w:rsidRPr="00B31349" w:rsidRDefault="00B75EBD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349">
        <w:rPr>
          <w:rFonts w:ascii="Times New Roman" w:hAnsi="Times New Roman" w:cs="Times New Roman"/>
          <w:sz w:val="28"/>
          <w:szCs w:val="28"/>
        </w:rPr>
        <w:t xml:space="preserve"> </w:t>
      </w:r>
      <w:r w:rsidR="00F96A59" w:rsidRPr="00B31349">
        <w:rPr>
          <w:rFonts w:ascii="Times New Roman" w:hAnsi="Times New Roman" w:cs="Times New Roman"/>
          <w:sz w:val="28"/>
          <w:szCs w:val="28"/>
        </w:rPr>
        <w:t xml:space="preserve"> </w:t>
      </w:r>
      <w:r w:rsidR="005902D3" w:rsidRPr="00B31349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="005902D3" w:rsidRPr="00B31349">
        <w:rPr>
          <w:rFonts w:ascii="Times New Roman" w:hAnsi="Times New Roman" w:cs="Times New Roman"/>
          <w:sz w:val="28"/>
          <w:szCs w:val="28"/>
        </w:rPr>
        <w:t>о</w:t>
      </w:r>
      <w:r w:rsidR="005902D3" w:rsidRPr="00B31349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B31349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349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B31349">
        <w:rPr>
          <w:rFonts w:ascii="Times New Roman" w:hAnsi="Times New Roman" w:cs="Times New Roman"/>
          <w:sz w:val="28"/>
          <w:szCs w:val="28"/>
        </w:rPr>
        <w:t xml:space="preserve"> </w:t>
      </w:r>
      <w:r w:rsidR="00B31349" w:rsidRPr="00B31349">
        <w:rPr>
          <w:rFonts w:ascii="Times New Roman" w:hAnsi="Times New Roman" w:cs="Times New Roman"/>
          <w:sz w:val="28"/>
          <w:szCs w:val="28"/>
        </w:rPr>
        <w:t xml:space="preserve">26 ноября </w:t>
      </w:r>
      <w:r w:rsidRPr="00B31349">
        <w:rPr>
          <w:rFonts w:ascii="Times New Roman" w:hAnsi="Times New Roman" w:cs="Times New Roman"/>
          <w:sz w:val="28"/>
          <w:szCs w:val="28"/>
        </w:rPr>
        <w:t>201</w:t>
      </w:r>
      <w:r w:rsidR="00C02E99" w:rsidRPr="00B31349">
        <w:rPr>
          <w:rFonts w:ascii="Times New Roman" w:hAnsi="Times New Roman" w:cs="Times New Roman"/>
          <w:sz w:val="28"/>
          <w:szCs w:val="28"/>
        </w:rPr>
        <w:t>8</w:t>
      </w:r>
      <w:r w:rsidRPr="00B3134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31349" w:rsidRPr="00B31349"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Pr="00B31349">
        <w:rPr>
          <w:rFonts w:ascii="Times New Roman" w:hAnsi="Times New Roman" w:cs="Times New Roman"/>
          <w:sz w:val="28"/>
          <w:szCs w:val="28"/>
        </w:rPr>
        <w:t>201</w:t>
      </w:r>
      <w:r w:rsidR="00C02E99" w:rsidRPr="00B31349">
        <w:rPr>
          <w:rFonts w:ascii="Times New Roman" w:hAnsi="Times New Roman" w:cs="Times New Roman"/>
          <w:sz w:val="28"/>
          <w:szCs w:val="28"/>
        </w:rPr>
        <w:t>8</w:t>
      </w:r>
      <w:r w:rsidRPr="00B31349">
        <w:rPr>
          <w:rFonts w:ascii="Times New Roman" w:hAnsi="Times New Roman" w:cs="Times New Roman"/>
          <w:sz w:val="28"/>
          <w:szCs w:val="28"/>
        </w:rPr>
        <w:t xml:space="preserve"> г</w:t>
      </w:r>
      <w:r w:rsidRPr="00B31349">
        <w:rPr>
          <w:rFonts w:ascii="Times New Roman" w:hAnsi="Times New Roman" w:cs="Times New Roman"/>
          <w:sz w:val="28"/>
          <w:szCs w:val="28"/>
        </w:rPr>
        <w:t>о</w:t>
      </w:r>
      <w:r w:rsidRPr="00B31349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9C6FBC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FBC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9C6FB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C6FBC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9C6FBC">
        <w:rPr>
          <w:rFonts w:ascii="Times New Roman" w:hAnsi="Times New Roman" w:cs="Times New Roman"/>
          <w:sz w:val="28"/>
          <w:szCs w:val="28"/>
        </w:rPr>
        <w:t>а</w:t>
      </w:r>
      <w:r w:rsidRPr="009C6FBC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9C6FB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9C6FB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C6FB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9C6FB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C6FB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C6FB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9C6FBC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FBC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9C6FBC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9C6FBC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9C6FBC">
        <w:rPr>
          <w:rFonts w:ascii="Times New Roman" w:hAnsi="Times New Roman" w:cs="Times New Roman"/>
          <w:sz w:val="28"/>
          <w:szCs w:val="28"/>
        </w:rPr>
        <w:t>а</w:t>
      </w:r>
      <w:r w:rsidRPr="009C6FBC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9C6FBC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9C6FBC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9C6FBC">
        <w:rPr>
          <w:rFonts w:ascii="Times New Roman" w:hAnsi="Times New Roman" w:cs="Times New Roman"/>
          <w:sz w:val="28"/>
          <w:szCs w:val="28"/>
        </w:rPr>
        <w:t>о</w:t>
      </w:r>
      <w:r w:rsidRPr="009C6FBC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9C6FB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C6FBC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9C6FBC">
        <w:rPr>
          <w:rFonts w:ascii="Times New Roman" w:hAnsi="Times New Roman" w:cs="Times New Roman"/>
          <w:sz w:val="28"/>
          <w:szCs w:val="28"/>
        </w:rPr>
        <w:t>е</w:t>
      </w:r>
      <w:r w:rsidRPr="009C6FBC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9C6FBC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9C6FBC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</w:t>
      </w:r>
      <w:r w:rsidRPr="009C6FBC">
        <w:rPr>
          <w:rFonts w:ascii="Times New Roman" w:hAnsi="Times New Roman" w:cs="Times New Roman"/>
          <w:sz w:val="28"/>
          <w:szCs w:val="28"/>
        </w:rPr>
        <w:lastRenderedPageBreak/>
        <w:t>предпринимателей в Краснодарском крае в муниципальном образовании Т</w:t>
      </w:r>
      <w:r w:rsidRPr="009C6FBC">
        <w:rPr>
          <w:rFonts w:ascii="Times New Roman" w:hAnsi="Times New Roman" w:cs="Times New Roman"/>
          <w:sz w:val="28"/>
          <w:szCs w:val="28"/>
        </w:rPr>
        <w:t>и</w:t>
      </w:r>
      <w:r w:rsidRPr="009C6FBC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9C6FBC">
        <w:rPr>
          <w:rFonts w:ascii="Times New Roman" w:hAnsi="Times New Roman" w:cs="Times New Roman"/>
          <w:sz w:val="28"/>
          <w:szCs w:val="28"/>
        </w:rPr>
        <w:t xml:space="preserve"> А.М. Акимочкину</w:t>
      </w:r>
      <w:r w:rsidR="00E047EC" w:rsidRPr="009C6FBC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9C6FBC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9C6FBC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9C6FBC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9C6FBC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9C6FBC" w:rsidRPr="009C6FBC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9C6FBC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9C6FBC">
        <w:rPr>
          <w:rFonts w:ascii="Times New Roman" w:hAnsi="Times New Roman" w:cs="Times New Roman"/>
          <w:sz w:val="28"/>
          <w:szCs w:val="28"/>
        </w:rPr>
        <w:t>с к</w:t>
      </w:r>
      <w:r w:rsidR="00360DA8" w:rsidRPr="009C6FBC">
        <w:rPr>
          <w:rFonts w:ascii="Times New Roman" w:hAnsi="Times New Roman" w:cs="Times New Roman"/>
          <w:sz w:val="28"/>
          <w:szCs w:val="28"/>
        </w:rPr>
        <w:t>о</w:t>
      </w:r>
      <w:r w:rsidR="00360DA8" w:rsidRPr="009C6FBC">
        <w:rPr>
          <w:rFonts w:ascii="Times New Roman" w:hAnsi="Times New Roman" w:cs="Times New Roman"/>
          <w:sz w:val="28"/>
          <w:szCs w:val="28"/>
        </w:rPr>
        <w:t>торыми заключены соглашения о взаимодействии при проведении оценки рег</w:t>
      </w:r>
      <w:r w:rsidR="00360DA8" w:rsidRPr="009C6FBC">
        <w:rPr>
          <w:rFonts w:ascii="Times New Roman" w:hAnsi="Times New Roman" w:cs="Times New Roman"/>
          <w:sz w:val="28"/>
          <w:szCs w:val="28"/>
        </w:rPr>
        <w:t>у</w:t>
      </w:r>
      <w:r w:rsidR="00360DA8" w:rsidRPr="009C6FBC">
        <w:rPr>
          <w:rFonts w:ascii="Times New Roman" w:hAnsi="Times New Roman" w:cs="Times New Roman"/>
          <w:sz w:val="28"/>
          <w:szCs w:val="28"/>
        </w:rPr>
        <w:t>лирующего воздействия</w:t>
      </w:r>
      <w:r w:rsidR="004733B8" w:rsidRPr="009C6FBC">
        <w:rPr>
          <w:rFonts w:ascii="Times New Roman" w:hAnsi="Times New Roman" w:cs="Times New Roman"/>
          <w:sz w:val="28"/>
          <w:szCs w:val="28"/>
        </w:rPr>
        <w:t>.</w:t>
      </w:r>
    </w:p>
    <w:p w:rsidR="00F53EB3" w:rsidRPr="001A7097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097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1A7097">
        <w:rPr>
          <w:rFonts w:ascii="Times New Roman" w:hAnsi="Times New Roman" w:cs="Times New Roman"/>
          <w:sz w:val="28"/>
          <w:szCs w:val="28"/>
        </w:rPr>
        <w:t>е</w:t>
      </w:r>
      <w:r w:rsidRPr="001A7097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EB7FBF" w:rsidRDefault="00B72987" w:rsidP="00B72987">
      <w:pPr>
        <w:ind w:firstLine="720"/>
        <w:jc w:val="both"/>
        <w:rPr>
          <w:sz w:val="28"/>
          <w:szCs w:val="28"/>
        </w:rPr>
      </w:pPr>
      <w:r w:rsidRPr="00EB7FBF">
        <w:rPr>
          <w:sz w:val="28"/>
          <w:szCs w:val="28"/>
        </w:rPr>
        <w:t>Получен</w:t>
      </w:r>
      <w:r w:rsidR="0040115A" w:rsidRPr="00EB7FBF">
        <w:rPr>
          <w:sz w:val="28"/>
          <w:szCs w:val="28"/>
        </w:rPr>
        <w:t xml:space="preserve">ы </w:t>
      </w:r>
      <w:r w:rsidRPr="00EB7FBF">
        <w:rPr>
          <w:sz w:val="28"/>
          <w:szCs w:val="28"/>
        </w:rPr>
        <w:t>ответ</w:t>
      </w:r>
      <w:r w:rsidR="0040115A" w:rsidRPr="00EB7FBF">
        <w:rPr>
          <w:sz w:val="28"/>
          <w:szCs w:val="28"/>
        </w:rPr>
        <w:t>ы</w:t>
      </w:r>
      <w:r w:rsidRPr="00EB7FBF"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 w:rsidRPr="00EB7FBF">
        <w:rPr>
          <w:sz w:val="28"/>
          <w:szCs w:val="28"/>
        </w:rPr>
        <w:t>Лукоянова</w:t>
      </w:r>
      <w:proofErr w:type="spellEnd"/>
      <w:r w:rsidRPr="00EB7FBF"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 w:rsidRPr="00EB7FBF">
        <w:rPr>
          <w:sz w:val="28"/>
          <w:szCs w:val="28"/>
        </w:rPr>
        <w:t>Тимашевского</w:t>
      </w:r>
      <w:proofErr w:type="spellEnd"/>
      <w:r w:rsidRPr="00EB7FBF">
        <w:rPr>
          <w:sz w:val="28"/>
          <w:szCs w:val="28"/>
        </w:rPr>
        <w:t xml:space="preserve"> района П.В. Авдеева, индивидуального предпринимателя О.И. Волошиной, индивидуального предпринимателя Н.А. Горшковой, Союза «Т</w:t>
      </w:r>
      <w:r w:rsidRPr="00EB7FBF">
        <w:rPr>
          <w:sz w:val="28"/>
          <w:szCs w:val="28"/>
        </w:rPr>
        <w:t>и</w:t>
      </w:r>
      <w:r w:rsidRPr="00EB7FBF">
        <w:rPr>
          <w:sz w:val="28"/>
          <w:szCs w:val="28"/>
        </w:rPr>
        <w:t>машевская Торгово-промышленная палата».</w:t>
      </w:r>
    </w:p>
    <w:p w:rsidR="00F53EB3" w:rsidRPr="00E26FCF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97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1A7097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1A7097">
        <w:rPr>
          <w:rFonts w:ascii="Times New Roman" w:hAnsi="Times New Roman" w:cs="Times New Roman"/>
          <w:sz w:val="28"/>
          <w:szCs w:val="28"/>
        </w:rPr>
        <w:t>и</w:t>
      </w:r>
      <w:r w:rsidRPr="001A7097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1A7097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1A7097">
        <w:rPr>
          <w:rFonts w:ascii="Times New Roman" w:hAnsi="Times New Roman"/>
          <w:sz w:val="28"/>
          <w:szCs w:val="28"/>
        </w:rPr>
        <w:t>и</w:t>
      </w:r>
      <w:r w:rsidRPr="001A7097">
        <w:rPr>
          <w:rFonts w:ascii="Times New Roman" w:hAnsi="Times New Roman"/>
          <w:sz w:val="28"/>
          <w:szCs w:val="28"/>
        </w:rPr>
        <w:t>нимателей)</w:t>
      </w:r>
      <w:r w:rsidRPr="001A7097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1A7097">
        <w:rPr>
          <w:rFonts w:ascii="Times New Roman" w:hAnsi="Times New Roman" w:cs="Times New Roman"/>
          <w:sz w:val="28"/>
          <w:szCs w:val="28"/>
        </w:rPr>
        <w:t>я</w:t>
      </w:r>
      <w:r w:rsidRPr="001A7097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1A7097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1A7097">
        <w:rPr>
          <w:rFonts w:ascii="Times New Roman" w:hAnsi="Times New Roman"/>
          <w:sz w:val="28"/>
          <w:szCs w:val="28"/>
        </w:rPr>
        <w:t>и</w:t>
      </w:r>
      <w:r w:rsidRPr="001A7097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1A7097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1A7097">
        <w:rPr>
          <w:rFonts w:ascii="Times New Roman" w:hAnsi="Times New Roman"/>
          <w:sz w:val="28"/>
          <w:szCs w:val="28"/>
        </w:rPr>
        <w:t>ь</w:t>
      </w:r>
      <w:r w:rsidRPr="001A7097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245BD3" w:rsidRPr="00E26FCF" w:rsidRDefault="00245BD3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E26FCF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6FC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E26FCF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E26FCF" w:rsidRDefault="00B60E53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 xml:space="preserve">и прогнозирования администрации </w:t>
      </w:r>
    </w:p>
    <w:p w:rsidR="00413578" w:rsidRPr="00E26FCF" w:rsidRDefault="00413578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>Тимашевский район</w:t>
      </w:r>
      <w:r w:rsidR="005D0E45" w:rsidRPr="00E26FCF">
        <w:rPr>
          <w:sz w:val="28"/>
          <w:szCs w:val="28"/>
        </w:rPr>
        <w:t xml:space="preserve">                                                     </w:t>
      </w:r>
      <w:r w:rsidR="0093683A" w:rsidRPr="00E26FCF">
        <w:rPr>
          <w:sz w:val="28"/>
          <w:szCs w:val="28"/>
        </w:rPr>
        <w:t xml:space="preserve">  </w:t>
      </w:r>
      <w:r w:rsidR="009C52A0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</w:t>
      </w:r>
      <w:r w:rsidR="00591E03" w:rsidRPr="00E26FCF">
        <w:rPr>
          <w:sz w:val="28"/>
          <w:szCs w:val="28"/>
        </w:rPr>
        <w:t xml:space="preserve">  </w:t>
      </w:r>
      <w:r w:rsidR="00114638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     </w:t>
      </w:r>
      <w:r w:rsidR="00CB0376" w:rsidRPr="00E26FCF">
        <w:rPr>
          <w:sz w:val="28"/>
          <w:szCs w:val="28"/>
        </w:rPr>
        <w:t>М.А.</w:t>
      </w:r>
      <w:r w:rsidR="00C516F9" w:rsidRPr="00E26FCF">
        <w:rPr>
          <w:sz w:val="28"/>
          <w:szCs w:val="28"/>
        </w:rPr>
        <w:t xml:space="preserve"> </w:t>
      </w:r>
      <w:r w:rsidR="00CB0376" w:rsidRPr="00E26FCF">
        <w:rPr>
          <w:sz w:val="28"/>
          <w:szCs w:val="28"/>
        </w:rPr>
        <w:t>Остапенко</w:t>
      </w:r>
    </w:p>
    <w:sectPr w:rsidR="00413578" w:rsidSect="00624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FB" w:rsidRDefault="000262FB" w:rsidP="00EA4018">
      <w:r>
        <w:separator/>
      </w:r>
    </w:p>
  </w:endnote>
  <w:endnote w:type="continuationSeparator" w:id="0">
    <w:p w:rsidR="000262FB" w:rsidRDefault="000262FB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FB" w:rsidRDefault="000262FB" w:rsidP="00EA4018">
      <w:r>
        <w:separator/>
      </w:r>
    </w:p>
  </w:footnote>
  <w:footnote w:type="continuationSeparator" w:id="0">
    <w:p w:rsidR="000262FB" w:rsidRDefault="000262FB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BC0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22225"/>
    <w:rsid w:val="000245AC"/>
    <w:rsid w:val="000262FB"/>
    <w:rsid w:val="00030991"/>
    <w:rsid w:val="00035A49"/>
    <w:rsid w:val="000400B6"/>
    <w:rsid w:val="000457C7"/>
    <w:rsid w:val="000513E9"/>
    <w:rsid w:val="000520D0"/>
    <w:rsid w:val="00057A6A"/>
    <w:rsid w:val="000600C7"/>
    <w:rsid w:val="00061754"/>
    <w:rsid w:val="000622E7"/>
    <w:rsid w:val="00070FE3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5BC0"/>
    <w:rsid w:val="00097536"/>
    <w:rsid w:val="000A0A25"/>
    <w:rsid w:val="000B0203"/>
    <w:rsid w:val="000B1582"/>
    <w:rsid w:val="000B7E71"/>
    <w:rsid w:val="000C17B7"/>
    <w:rsid w:val="000C1C4A"/>
    <w:rsid w:val="000C1D43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1171"/>
    <w:rsid w:val="001019FF"/>
    <w:rsid w:val="00104C92"/>
    <w:rsid w:val="0010680F"/>
    <w:rsid w:val="00114638"/>
    <w:rsid w:val="00117CCF"/>
    <w:rsid w:val="00124E61"/>
    <w:rsid w:val="00126D64"/>
    <w:rsid w:val="00136AFA"/>
    <w:rsid w:val="00136FD1"/>
    <w:rsid w:val="00141A29"/>
    <w:rsid w:val="00142B8E"/>
    <w:rsid w:val="0014717A"/>
    <w:rsid w:val="001472DF"/>
    <w:rsid w:val="00147A49"/>
    <w:rsid w:val="0015082D"/>
    <w:rsid w:val="0015153B"/>
    <w:rsid w:val="001806AF"/>
    <w:rsid w:val="0018197F"/>
    <w:rsid w:val="00183155"/>
    <w:rsid w:val="00184E7E"/>
    <w:rsid w:val="00191C5F"/>
    <w:rsid w:val="001951D6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21AD5"/>
    <w:rsid w:val="00222A50"/>
    <w:rsid w:val="00222EEE"/>
    <w:rsid w:val="00226DDD"/>
    <w:rsid w:val="002303E8"/>
    <w:rsid w:val="002364EF"/>
    <w:rsid w:val="00240394"/>
    <w:rsid w:val="00242C54"/>
    <w:rsid w:val="00242F28"/>
    <w:rsid w:val="00245BD3"/>
    <w:rsid w:val="00253457"/>
    <w:rsid w:val="002648BE"/>
    <w:rsid w:val="002768B4"/>
    <w:rsid w:val="002803E1"/>
    <w:rsid w:val="00286B33"/>
    <w:rsid w:val="00294C96"/>
    <w:rsid w:val="00294F56"/>
    <w:rsid w:val="00296747"/>
    <w:rsid w:val="002A3CCC"/>
    <w:rsid w:val="002B02B3"/>
    <w:rsid w:val="002B54DB"/>
    <w:rsid w:val="002C3004"/>
    <w:rsid w:val="002C6CA3"/>
    <w:rsid w:val="002D1A2E"/>
    <w:rsid w:val="002D1AD2"/>
    <w:rsid w:val="002D2712"/>
    <w:rsid w:val="002D4529"/>
    <w:rsid w:val="002E3E65"/>
    <w:rsid w:val="002E60B3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EE3"/>
    <w:rsid w:val="0032485B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A0D5E"/>
    <w:rsid w:val="003A16FC"/>
    <w:rsid w:val="003B3E4B"/>
    <w:rsid w:val="003B6DD7"/>
    <w:rsid w:val="003C1074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695"/>
    <w:rsid w:val="00422098"/>
    <w:rsid w:val="004264BB"/>
    <w:rsid w:val="00431E27"/>
    <w:rsid w:val="00432093"/>
    <w:rsid w:val="004355F8"/>
    <w:rsid w:val="004377A7"/>
    <w:rsid w:val="0044111C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373E"/>
    <w:rsid w:val="00496267"/>
    <w:rsid w:val="00496BF5"/>
    <w:rsid w:val="004B0E0A"/>
    <w:rsid w:val="004B2B81"/>
    <w:rsid w:val="004B2FDD"/>
    <w:rsid w:val="004B36B6"/>
    <w:rsid w:val="004B6799"/>
    <w:rsid w:val="004C45AB"/>
    <w:rsid w:val="004C4730"/>
    <w:rsid w:val="004D3E23"/>
    <w:rsid w:val="004D771F"/>
    <w:rsid w:val="004E20AD"/>
    <w:rsid w:val="004E26BF"/>
    <w:rsid w:val="004E7B04"/>
    <w:rsid w:val="004F179A"/>
    <w:rsid w:val="004F36FB"/>
    <w:rsid w:val="004F6A51"/>
    <w:rsid w:val="00516B94"/>
    <w:rsid w:val="0054044D"/>
    <w:rsid w:val="00541601"/>
    <w:rsid w:val="00542FD0"/>
    <w:rsid w:val="00543895"/>
    <w:rsid w:val="00551D7C"/>
    <w:rsid w:val="005556E3"/>
    <w:rsid w:val="00561C10"/>
    <w:rsid w:val="005625CB"/>
    <w:rsid w:val="0056320F"/>
    <w:rsid w:val="005657D2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3C79"/>
    <w:rsid w:val="00594224"/>
    <w:rsid w:val="00594618"/>
    <w:rsid w:val="0059550A"/>
    <w:rsid w:val="00596FD0"/>
    <w:rsid w:val="005A1622"/>
    <w:rsid w:val="005A1A59"/>
    <w:rsid w:val="005A3FC0"/>
    <w:rsid w:val="005A6E6C"/>
    <w:rsid w:val="005B27AC"/>
    <w:rsid w:val="005B332D"/>
    <w:rsid w:val="005B379A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241E"/>
    <w:rsid w:val="006457A4"/>
    <w:rsid w:val="00652772"/>
    <w:rsid w:val="00653AEF"/>
    <w:rsid w:val="00653E09"/>
    <w:rsid w:val="00655565"/>
    <w:rsid w:val="00656790"/>
    <w:rsid w:val="006600AD"/>
    <w:rsid w:val="006634D7"/>
    <w:rsid w:val="006652BE"/>
    <w:rsid w:val="006677ED"/>
    <w:rsid w:val="006772C9"/>
    <w:rsid w:val="00680FCD"/>
    <w:rsid w:val="00681EB0"/>
    <w:rsid w:val="00685A21"/>
    <w:rsid w:val="00691423"/>
    <w:rsid w:val="0069274C"/>
    <w:rsid w:val="00694249"/>
    <w:rsid w:val="00694729"/>
    <w:rsid w:val="006A2517"/>
    <w:rsid w:val="006B735F"/>
    <w:rsid w:val="006C138F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64C8"/>
    <w:rsid w:val="007012FA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237A"/>
    <w:rsid w:val="00753C15"/>
    <w:rsid w:val="00766587"/>
    <w:rsid w:val="00782337"/>
    <w:rsid w:val="00783221"/>
    <w:rsid w:val="00790727"/>
    <w:rsid w:val="0079226C"/>
    <w:rsid w:val="007A3443"/>
    <w:rsid w:val="007A34F2"/>
    <w:rsid w:val="007B39AB"/>
    <w:rsid w:val="007B5FCD"/>
    <w:rsid w:val="007C2540"/>
    <w:rsid w:val="007C4A4E"/>
    <w:rsid w:val="007D095D"/>
    <w:rsid w:val="007D3F0E"/>
    <w:rsid w:val="007E2453"/>
    <w:rsid w:val="007E2D37"/>
    <w:rsid w:val="007E40D2"/>
    <w:rsid w:val="007E5C48"/>
    <w:rsid w:val="007F0BE8"/>
    <w:rsid w:val="007F1454"/>
    <w:rsid w:val="007F7173"/>
    <w:rsid w:val="007F7A84"/>
    <w:rsid w:val="007F7D17"/>
    <w:rsid w:val="00801DFC"/>
    <w:rsid w:val="00807B61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46D1"/>
    <w:rsid w:val="00853957"/>
    <w:rsid w:val="0086250E"/>
    <w:rsid w:val="00862DE3"/>
    <w:rsid w:val="008656D0"/>
    <w:rsid w:val="00867A0F"/>
    <w:rsid w:val="008721A3"/>
    <w:rsid w:val="0087613C"/>
    <w:rsid w:val="00894D58"/>
    <w:rsid w:val="00897512"/>
    <w:rsid w:val="008A118F"/>
    <w:rsid w:val="008A1B28"/>
    <w:rsid w:val="008B3688"/>
    <w:rsid w:val="008B5FE4"/>
    <w:rsid w:val="008C6DEB"/>
    <w:rsid w:val="008C7316"/>
    <w:rsid w:val="008D05F3"/>
    <w:rsid w:val="008D2833"/>
    <w:rsid w:val="008D485E"/>
    <w:rsid w:val="008E0AF8"/>
    <w:rsid w:val="008E2B71"/>
    <w:rsid w:val="008E7047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72D4"/>
    <w:rsid w:val="00982F73"/>
    <w:rsid w:val="00983220"/>
    <w:rsid w:val="00984666"/>
    <w:rsid w:val="00985C63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52A0"/>
    <w:rsid w:val="009C6FBC"/>
    <w:rsid w:val="009D044C"/>
    <w:rsid w:val="009D0DED"/>
    <w:rsid w:val="009D66B7"/>
    <w:rsid w:val="009E08BB"/>
    <w:rsid w:val="009E47E6"/>
    <w:rsid w:val="009E4C43"/>
    <w:rsid w:val="009E7C6D"/>
    <w:rsid w:val="00A001D1"/>
    <w:rsid w:val="00A060AD"/>
    <w:rsid w:val="00A06228"/>
    <w:rsid w:val="00A12B85"/>
    <w:rsid w:val="00A159B7"/>
    <w:rsid w:val="00A164C0"/>
    <w:rsid w:val="00A23D81"/>
    <w:rsid w:val="00A3304F"/>
    <w:rsid w:val="00A3607D"/>
    <w:rsid w:val="00A36214"/>
    <w:rsid w:val="00A36B80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A0EBB"/>
    <w:rsid w:val="00AB3F4D"/>
    <w:rsid w:val="00AC2A0D"/>
    <w:rsid w:val="00AC38CD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2D99"/>
    <w:rsid w:val="00AE3440"/>
    <w:rsid w:val="00AF15FD"/>
    <w:rsid w:val="00B03A55"/>
    <w:rsid w:val="00B05E19"/>
    <w:rsid w:val="00B10553"/>
    <w:rsid w:val="00B21B0B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7F30"/>
    <w:rsid w:val="00B909D3"/>
    <w:rsid w:val="00B91F0B"/>
    <w:rsid w:val="00B94D5E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3154"/>
    <w:rsid w:val="00BE4E4A"/>
    <w:rsid w:val="00BE628C"/>
    <w:rsid w:val="00BF7FDF"/>
    <w:rsid w:val="00C02E99"/>
    <w:rsid w:val="00C12CA2"/>
    <w:rsid w:val="00C16A29"/>
    <w:rsid w:val="00C23D3C"/>
    <w:rsid w:val="00C325B9"/>
    <w:rsid w:val="00C34A14"/>
    <w:rsid w:val="00C373FD"/>
    <w:rsid w:val="00C37E70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90A62"/>
    <w:rsid w:val="00C9218A"/>
    <w:rsid w:val="00C9295F"/>
    <w:rsid w:val="00C935FD"/>
    <w:rsid w:val="00CB0376"/>
    <w:rsid w:val="00CB1527"/>
    <w:rsid w:val="00CF4875"/>
    <w:rsid w:val="00D01521"/>
    <w:rsid w:val="00D021E3"/>
    <w:rsid w:val="00D03330"/>
    <w:rsid w:val="00D06748"/>
    <w:rsid w:val="00D124C1"/>
    <w:rsid w:val="00D24FAE"/>
    <w:rsid w:val="00D27206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0FF9"/>
    <w:rsid w:val="00DA5835"/>
    <w:rsid w:val="00DA667A"/>
    <w:rsid w:val="00DB7C32"/>
    <w:rsid w:val="00DB7E00"/>
    <w:rsid w:val="00DC27CF"/>
    <w:rsid w:val="00DC3682"/>
    <w:rsid w:val="00DC4DF2"/>
    <w:rsid w:val="00DC6DC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65BF"/>
    <w:rsid w:val="00E40D34"/>
    <w:rsid w:val="00E4712D"/>
    <w:rsid w:val="00E51060"/>
    <w:rsid w:val="00E5595D"/>
    <w:rsid w:val="00E5661A"/>
    <w:rsid w:val="00E652C2"/>
    <w:rsid w:val="00E66E9B"/>
    <w:rsid w:val="00E765D3"/>
    <w:rsid w:val="00E81C6F"/>
    <w:rsid w:val="00E87B20"/>
    <w:rsid w:val="00E909F5"/>
    <w:rsid w:val="00EA05DC"/>
    <w:rsid w:val="00EA4018"/>
    <w:rsid w:val="00EA5DA0"/>
    <w:rsid w:val="00EA6BE2"/>
    <w:rsid w:val="00EB7FBF"/>
    <w:rsid w:val="00EC2DA5"/>
    <w:rsid w:val="00EC5092"/>
    <w:rsid w:val="00ED082E"/>
    <w:rsid w:val="00ED28AB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2EE6"/>
    <w:rsid w:val="00F26D37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F3D"/>
    <w:rsid w:val="00F75670"/>
    <w:rsid w:val="00F80C12"/>
    <w:rsid w:val="00F8194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F1B3-2E8F-4AC0-9682-49D16D20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6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922</cp:revision>
  <cp:lastPrinted>2018-09-13T13:00:00Z</cp:lastPrinted>
  <dcterms:created xsi:type="dcterms:W3CDTF">2015-04-10T06:47:00Z</dcterms:created>
  <dcterms:modified xsi:type="dcterms:W3CDTF">2018-12-13T14:02:00Z</dcterms:modified>
</cp:coreProperties>
</file>