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97D" w:rsidRPr="00801D13" w:rsidRDefault="001B397D" w:rsidP="001B397D">
      <w:pPr>
        <w:pStyle w:val="ConsPlusNormal"/>
        <w:ind w:left="96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1D1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B397D" w:rsidRPr="00801D13" w:rsidRDefault="001B397D" w:rsidP="001B397D">
      <w:pPr>
        <w:pStyle w:val="ConsPlusNormal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801D13">
        <w:rPr>
          <w:rFonts w:ascii="Times New Roman" w:hAnsi="Times New Roman" w:cs="Times New Roman"/>
          <w:sz w:val="28"/>
          <w:szCs w:val="28"/>
        </w:rPr>
        <w:t xml:space="preserve">к порядку составления, утверждения и ведения бюджетной сметы </w:t>
      </w:r>
      <w:r w:rsidR="006B6160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 w:rsidRPr="00801D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F5E3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01D1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F5E3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1B397D" w:rsidRPr="00801D13" w:rsidRDefault="001B397D" w:rsidP="001B39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397D" w:rsidRPr="00801D13" w:rsidRDefault="001B397D" w:rsidP="001B397D">
      <w:pPr>
        <w:pStyle w:val="ConsPlusNonformat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801D13">
        <w:rPr>
          <w:rFonts w:ascii="Times New Roman" w:hAnsi="Times New Roman" w:cs="Times New Roman"/>
          <w:sz w:val="28"/>
          <w:szCs w:val="28"/>
        </w:rPr>
        <w:t>УТВЕРЖДАЮ</w:t>
      </w:r>
    </w:p>
    <w:p w:rsidR="001B397D" w:rsidRPr="00801D13" w:rsidRDefault="001B397D" w:rsidP="001B397D">
      <w:pPr>
        <w:pStyle w:val="ConsPlusNonformat"/>
        <w:ind w:left="9498"/>
        <w:jc w:val="both"/>
        <w:rPr>
          <w:rFonts w:ascii="Times New Roman" w:hAnsi="Times New Roman" w:cs="Times New Roman"/>
          <w:sz w:val="28"/>
          <w:szCs w:val="28"/>
        </w:rPr>
      </w:pPr>
      <w:r w:rsidRPr="00801D1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1B397D" w:rsidRPr="00801D13" w:rsidRDefault="001B397D" w:rsidP="001B397D">
      <w:pPr>
        <w:pStyle w:val="ConsPlusNonformat"/>
        <w:ind w:left="9498"/>
        <w:jc w:val="center"/>
        <w:rPr>
          <w:rFonts w:ascii="Times New Roman" w:hAnsi="Times New Roman" w:cs="Times New Roman"/>
        </w:rPr>
      </w:pPr>
      <w:proofErr w:type="gramStart"/>
      <w:r w:rsidRPr="00801D13">
        <w:rPr>
          <w:rFonts w:ascii="Times New Roman" w:hAnsi="Times New Roman" w:cs="Times New Roman"/>
        </w:rPr>
        <w:t>(наименование должности лица,</w:t>
      </w:r>
      <w:proofErr w:type="gramEnd"/>
    </w:p>
    <w:p w:rsidR="001B397D" w:rsidRPr="00801D13" w:rsidRDefault="001B397D" w:rsidP="001B397D">
      <w:pPr>
        <w:pStyle w:val="ConsPlusNonformat"/>
        <w:ind w:left="9498"/>
        <w:jc w:val="center"/>
        <w:rPr>
          <w:rFonts w:ascii="Times New Roman" w:hAnsi="Times New Roman" w:cs="Times New Roman"/>
        </w:rPr>
      </w:pPr>
      <w:proofErr w:type="gramStart"/>
      <w:r w:rsidRPr="00801D13">
        <w:rPr>
          <w:rFonts w:ascii="Times New Roman" w:hAnsi="Times New Roman" w:cs="Times New Roman"/>
        </w:rPr>
        <w:t>утверждающего</w:t>
      </w:r>
      <w:proofErr w:type="gramEnd"/>
      <w:r w:rsidRPr="00801D13">
        <w:rPr>
          <w:rFonts w:ascii="Times New Roman" w:hAnsi="Times New Roman" w:cs="Times New Roman"/>
        </w:rPr>
        <w:t xml:space="preserve"> смету;</w:t>
      </w:r>
    </w:p>
    <w:p w:rsidR="001B397D" w:rsidRPr="00801D13" w:rsidRDefault="001B397D" w:rsidP="001B397D">
      <w:pPr>
        <w:pStyle w:val="ConsPlusNonformat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801D1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801D1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D13">
        <w:rPr>
          <w:rFonts w:ascii="Times New Roman" w:hAnsi="Times New Roman" w:cs="Times New Roman"/>
          <w:sz w:val="28"/>
          <w:szCs w:val="28"/>
        </w:rPr>
        <w:t>___________________</w:t>
      </w:r>
    </w:p>
    <w:p w:rsidR="001B397D" w:rsidRPr="00801D13" w:rsidRDefault="001B397D" w:rsidP="001B397D">
      <w:pPr>
        <w:pStyle w:val="ConsPlusNonformat"/>
        <w:ind w:left="9498"/>
        <w:jc w:val="center"/>
        <w:rPr>
          <w:rFonts w:ascii="Times New Roman" w:hAnsi="Times New Roman" w:cs="Times New Roman"/>
        </w:rPr>
      </w:pPr>
      <w:r w:rsidRPr="00801D13">
        <w:rPr>
          <w:rFonts w:ascii="Times New Roman" w:hAnsi="Times New Roman" w:cs="Times New Roman"/>
        </w:rPr>
        <w:t>(подпись)    (расшифровка подписи)</w:t>
      </w:r>
    </w:p>
    <w:p w:rsidR="001B397D" w:rsidRPr="00801D13" w:rsidRDefault="001B397D" w:rsidP="001B397D">
      <w:pPr>
        <w:pStyle w:val="ConsPlusNonformat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801D13">
        <w:rPr>
          <w:rFonts w:ascii="Times New Roman" w:hAnsi="Times New Roman" w:cs="Times New Roman"/>
          <w:sz w:val="28"/>
          <w:szCs w:val="28"/>
        </w:rPr>
        <w:t>_______________ 20__ г.</w:t>
      </w:r>
    </w:p>
    <w:p w:rsidR="001B397D" w:rsidRPr="00801D13" w:rsidRDefault="001B397D" w:rsidP="001B39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397D" w:rsidRPr="00801D13" w:rsidRDefault="001B397D" w:rsidP="001B39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ПОКАЗАТЕЛЕЙ </w:t>
      </w:r>
      <w:r w:rsidRPr="00801D13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01D13">
        <w:rPr>
          <w:rFonts w:ascii="Times New Roman" w:hAnsi="Times New Roman" w:cs="Times New Roman"/>
          <w:sz w:val="28"/>
          <w:szCs w:val="28"/>
        </w:rPr>
        <w:t xml:space="preserve"> СМЕТ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01D13">
        <w:rPr>
          <w:rFonts w:ascii="Times New Roman" w:hAnsi="Times New Roman" w:cs="Times New Roman"/>
          <w:sz w:val="28"/>
          <w:szCs w:val="28"/>
        </w:rPr>
        <w:t xml:space="preserve"> НА 20__ ФИНАНСОВЫЙ ГОД</w:t>
      </w:r>
    </w:p>
    <w:p w:rsidR="001B397D" w:rsidRPr="00801D13" w:rsidRDefault="001B397D" w:rsidP="001B397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01D13">
        <w:rPr>
          <w:rFonts w:ascii="Times New Roman" w:hAnsi="Times New Roman" w:cs="Times New Roman"/>
          <w:sz w:val="28"/>
          <w:szCs w:val="28"/>
        </w:rPr>
        <w:t>(НА 20__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1D13">
        <w:rPr>
          <w:rFonts w:ascii="Times New Roman" w:hAnsi="Times New Roman" w:cs="Times New Roman"/>
          <w:sz w:val="28"/>
          <w:szCs w:val="28"/>
        </w:rPr>
        <w:t>20__ и 20__ ГОДОВ)</w:t>
      </w:r>
    </w:p>
    <w:tbl>
      <w:tblPr>
        <w:tblW w:w="14709" w:type="dxa"/>
        <w:tblLook w:val="04A0" w:firstRow="1" w:lastRow="0" w:firstColumn="1" w:lastColumn="0" w:noHBand="0" w:noVBand="1"/>
      </w:tblPr>
      <w:tblGrid>
        <w:gridCol w:w="3554"/>
        <w:gridCol w:w="7469"/>
        <w:gridCol w:w="425"/>
        <w:gridCol w:w="1985"/>
        <w:gridCol w:w="1276"/>
      </w:tblGrid>
      <w:tr w:rsidR="001B397D" w:rsidRPr="003D48E7" w:rsidTr="001C3443">
        <w:tc>
          <w:tcPr>
            <w:tcW w:w="3554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9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B397D" w:rsidRPr="003D48E7" w:rsidTr="001C3443">
        <w:tc>
          <w:tcPr>
            <w:tcW w:w="3554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9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3D48E7" w:rsidRDefault="001B397D" w:rsidP="00483D5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050101</w:t>
            </w:r>
            <w:r w:rsidR="00483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397D" w:rsidRPr="003D48E7" w:rsidTr="001C3443">
        <w:tc>
          <w:tcPr>
            <w:tcW w:w="3554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9" w:type="dxa"/>
          </w:tcPr>
          <w:p w:rsidR="001B397D" w:rsidRPr="003D48E7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 xml:space="preserve">от __ ______ 20__ г. </w:t>
            </w:r>
          </w:p>
        </w:tc>
        <w:tc>
          <w:tcPr>
            <w:tcW w:w="425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97D" w:rsidRPr="003D48E7" w:rsidTr="001C3443">
        <w:tc>
          <w:tcPr>
            <w:tcW w:w="3554" w:type="dxa"/>
          </w:tcPr>
          <w:p w:rsidR="001B397D" w:rsidRPr="003D48E7" w:rsidRDefault="001B397D" w:rsidP="001C3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Получатель бюджетных средств</w:t>
            </w:r>
          </w:p>
        </w:tc>
        <w:tc>
          <w:tcPr>
            <w:tcW w:w="7469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425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97D" w:rsidRPr="003D48E7" w:rsidTr="001C3443">
        <w:tc>
          <w:tcPr>
            <w:tcW w:w="3554" w:type="dxa"/>
          </w:tcPr>
          <w:p w:rsidR="001B397D" w:rsidRPr="003D48E7" w:rsidRDefault="001B397D" w:rsidP="001C3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Распорядитель бюджетных средств</w:t>
            </w:r>
          </w:p>
        </w:tc>
        <w:tc>
          <w:tcPr>
            <w:tcW w:w="7469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425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97D" w:rsidRPr="003D48E7" w:rsidTr="001C3443">
        <w:tc>
          <w:tcPr>
            <w:tcW w:w="3554" w:type="dxa"/>
          </w:tcPr>
          <w:p w:rsidR="001B397D" w:rsidRPr="003D48E7" w:rsidRDefault="001B397D" w:rsidP="001C3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7469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</w:tc>
        <w:tc>
          <w:tcPr>
            <w:tcW w:w="425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97D" w:rsidRPr="003D48E7" w:rsidTr="001C3443">
        <w:tc>
          <w:tcPr>
            <w:tcW w:w="3554" w:type="dxa"/>
          </w:tcPr>
          <w:p w:rsidR="001B397D" w:rsidRPr="003D48E7" w:rsidRDefault="001B397D" w:rsidP="001C3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7469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</w:tc>
        <w:tc>
          <w:tcPr>
            <w:tcW w:w="425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97D" w:rsidRPr="003D48E7" w:rsidTr="001C3443">
        <w:tc>
          <w:tcPr>
            <w:tcW w:w="3554" w:type="dxa"/>
          </w:tcPr>
          <w:p w:rsidR="001B397D" w:rsidRPr="003D48E7" w:rsidRDefault="001B397D" w:rsidP="001C34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</w:tc>
        <w:tc>
          <w:tcPr>
            <w:tcW w:w="7469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</w:tc>
        <w:tc>
          <w:tcPr>
            <w:tcW w:w="425" w:type="dxa"/>
          </w:tcPr>
          <w:p w:rsidR="001B397D" w:rsidRPr="003D48E7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3D48E7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8E7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1B397D" w:rsidRPr="00801D13" w:rsidRDefault="001B397D" w:rsidP="001B39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397D" w:rsidRPr="000F35B5" w:rsidRDefault="001B397D" w:rsidP="001B39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397D" w:rsidRPr="00801D13" w:rsidRDefault="009F5E35" w:rsidP="001B39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B397D" w:rsidRPr="00801D13">
        <w:rPr>
          <w:rFonts w:ascii="Times New Roman" w:hAnsi="Times New Roman" w:cs="Times New Roman"/>
          <w:sz w:val="28"/>
          <w:szCs w:val="28"/>
        </w:rPr>
        <w:t>аздел 1. Итоговые показатели бюджетной сметы</w:t>
      </w:r>
    </w:p>
    <w:p w:rsidR="001B397D" w:rsidRPr="00487000" w:rsidRDefault="001B397D" w:rsidP="001B39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2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37"/>
        <w:gridCol w:w="1021"/>
        <w:gridCol w:w="1134"/>
        <w:gridCol w:w="1276"/>
        <w:gridCol w:w="1475"/>
        <w:gridCol w:w="624"/>
        <w:gridCol w:w="1048"/>
        <w:gridCol w:w="1473"/>
        <w:gridCol w:w="708"/>
        <w:gridCol w:w="1106"/>
        <w:gridCol w:w="1532"/>
        <w:gridCol w:w="680"/>
        <w:gridCol w:w="1021"/>
      </w:tblGrid>
      <w:tr w:rsidR="001B397D" w:rsidRPr="00487000" w:rsidTr="001C3443"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</w:t>
            </w:r>
            <w:r w:rsidRPr="00487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</w:t>
            </w:r>
            <w:r w:rsidRPr="00487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аналитического показателя </w:t>
            </w:r>
          </w:p>
        </w:tc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</w:t>
            </w:r>
          </w:p>
        </w:tc>
      </w:tr>
      <w:tr w:rsidR="001B397D" w:rsidRPr="00487000" w:rsidTr="001C3443"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1B397D" w:rsidRPr="00487000" w:rsidTr="001C344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</w:tr>
      <w:tr w:rsidR="001B397D" w:rsidRPr="00487000" w:rsidTr="001C344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B397D" w:rsidRPr="00487000" w:rsidTr="001C344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B397D" w:rsidRPr="00487000" w:rsidTr="001C3443"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1B397D" w:rsidRPr="003430B1" w:rsidRDefault="001B397D" w:rsidP="001B39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3430B1">
        <w:rPr>
          <w:rFonts w:ascii="Times New Roman" w:hAnsi="Times New Roman" w:cs="Times New Roman"/>
          <w:sz w:val="28"/>
          <w:szCs w:val="28"/>
        </w:rPr>
        <w:lastRenderedPageBreak/>
        <w:t>Раздел 2. Лимиты бюджетных обязательств по расходам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430B1">
        <w:rPr>
          <w:rFonts w:ascii="Times New Roman" w:hAnsi="Times New Roman" w:cs="Times New Roman"/>
          <w:sz w:val="28"/>
          <w:szCs w:val="28"/>
        </w:rPr>
        <w:t xml:space="preserve"> </w:t>
      </w:r>
      <w:r w:rsidRPr="00FB3D53">
        <w:rPr>
          <w:rFonts w:ascii="Times New Roman" w:hAnsi="Times New Roman"/>
          <w:sz w:val="28"/>
          <w:szCs w:val="28"/>
        </w:rPr>
        <w:t xml:space="preserve">осуществляемым в целях обеспечения функций </w:t>
      </w:r>
      <w:r w:rsidR="00582880">
        <w:rPr>
          <w:rFonts w:ascii="Times New Roman" w:hAnsi="Times New Roman"/>
          <w:sz w:val="28"/>
          <w:szCs w:val="28"/>
        </w:rPr>
        <w:t>органами местного самоуправления, казенными учреждениями</w:t>
      </w:r>
      <w:r w:rsidRPr="00FB3D53">
        <w:rPr>
          <w:rFonts w:ascii="Times New Roman" w:hAnsi="Times New Roman"/>
          <w:sz w:val="28"/>
          <w:szCs w:val="28"/>
        </w:rPr>
        <w:t xml:space="preserve"> в соответствии со </w:t>
      </w:r>
      <w:r w:rsidRPr="002C7FF0">
        <w:rPr>
          <w:rFonts w:ascii="Times New Roman" w:hAnsi="Times New Roman"/>
          <w:sz w:val="28"/>
          <w:szCs w:val="28"/>
        </w:rPr>
        <w:t>статьей 70</w:t>
      </w:r>
      <w:r w:rsidRPr="00FB3D53">
        <w:rPr>
          <w:rFonts w:ascii="Times New Roman" w:hAnsi="Times New Roman"/>
          <w:sz w:val="28"/>
          <w:szCs w:val="28"/>
        </w:rPr>
        <w:t xml:space="preserve"> Бюджетного кодекса Российской</w:t>
      </w:r>
    </w:p>
    <w:p w:rsidR="001B397D" w:rsidRPr="00487000" w:rsidRDefault="001B397D" w:rsidP="001B39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559"/>
        <w:gridCol w:w="624"/>
        <w:gridCol w:w="907"/>
        <w:gridCol w:w="1588"/>
        <w:gridCol w:w="567"/>
        <w:gridCol w:w="737"/>
        <w:gridCol w:w="1531"/>
        <w:gridCol w:w="680"/>
        <w:gridCol w:w="737"/>
      </w:tblGrid>
      <w:tr w:rsidR="001B397D" w:rsidRPr="00487000" w:rsidTr="001C3443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 xml:space="preserve">Код аналитического показателя 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B397D" w:rsidRPr="00487000" w:rsidTr="001C34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1B397D" w:rsidRPr="00487000" w:rsidTr="001C34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</w:tr>
      <w:tr w:rsidR="001B397D" w:rsidRPr="00487000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B397D" w:rsidRPr="00487000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B397D" w:rsidRPr="00487000" w:rsidTr="001C3443"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1B397D" w:rsidRDefault="001B397D" w:rsidP="001B397D">
      <w:pPr>
        <w:pStyle w:val="ConsPlusNormal"/>
        <w:jc w:val="both"/>
      </w:pPr>
    </w:p>
    <w:p w:rsidR="001B397D" w:rsidRDefault="001B397D" w:rsidP="001B397D">
      <w:pPr>
        <w:pStyle w:val="ConsPlusNormal"/>
        <w:jc w:val="both"/>
      </w:pPr>
      <w:r>
        <w:br w:type="page"/>
      </w:r>
    </w:p>
    <w:p w:rsidR="001B397D" w:rsidRPr="003430B1" w:rsidRDefault="001B397D" w:rsidP="001B39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30B1">
        <w:rPr>
          <w:rFonts w:ascii="Times New Roman" w:hAnsi="Times New Roman" w:cs="Times New Roman"/>
          <w:sz w:val="28"/>
          <w:szCs w:val="28"/>
        </w:rPr>
        <w:lastRenderedPageBreak/>
        <w:t xml:space="preserve">Раздел 3. </w:t>
      </w:r>
      <w:proofErr w:type="gramStart"/>
      <w:r w:rsidRPr="003430B1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B1">
        <w:rPr>
          <w:rFonts w:ascii="Times New Roman" w:hAnsi="Times New Roman" w:cs="Times New Roman"/>
          <w:sz w:val="28"/>
          <w:szCs w:val="28"/>
        </w:rPr>
        <w:t>на предоставление бюджетных инвестиций юридическим лицам,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B1">
        <w:rPr>
          <w:rFonts w:ascii="Times New Roman" w:hAnsi="Times New Roman" w:cs="Times New Roman"/>
          <w:sz w:val="28"/>
          <w:szCs w:val="28"/>
        </w:rPr>
        <w:t>субсидий бюджетным и автономным учреждениям, 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B1">
        <w:rPr>
          <w:rFonts w:ascii="Times New Roman" w:hAnsi="Times New Roman" w:cs="Times New Roman"/>
          <w:sz w:val="28"/>
          <w:szCs w:val="28"/>
        </w:rPr>
        <w:t>некоммерческим организациям, межбюджетных трансфертов,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B1">
        <w:rPr>
          <w:rFonts w:ascii="Times New Roman" w:hAnsi="Times New Roman" w:cs="Times New Roman"/>
          <w:sz w:val="28"/>
          <w:szCs w:val="28"/>
        </w:rPr>
        <w:t>субсидий юридическим лицам, индивидуальным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B1">
        <w:rPr>
          <w:rFonts w:ascii="Times New Roman" w:hAnsi="Times New Roman" w:cs="Times New Roman"/>
          <w:sz w:val="28"/>
          <w:szCs w:val="28"/>
        </w:rPr>
        <w:t xml:space="preserve">предпринимателям, физическим лицам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430B1">
        <w:rPr>
          <w:rFonts w:ascii="Times New Roman" w:hAnsi="Times New Roman" w:cs="Times New Roman"/>
          <w:sz w:val="28"/>
          <w:szCs w:val="28"/>
        </w:rPr>
        <w:t xml:space="preserve"> 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B1">
        <w:rPr>
          <w:rFonts w:ascii="Times New Roman" w:hAnsi="Times New Roman" w:cs="Times New Roman"/>
          <w:sz w:val="28"/>
          <w:szCs w:val="28"/>
        </w:rPr>
        <w:t>товаров, работ, услуг, субсидий 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B1">
        <w:rPr>
          <w:rFonts w:ascii="Times New Roman" w:hAnsi="Times New Roman" w:cs="Times New Roman"/>
          <w:sz w:val="28"/>
          <w:szCs w:val="28"/>
        </w:rPr>
        <w:t>корпорациям, компаниям, публично-правовым компаниям;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B1">
        <w:rPr>
          <w:rFonts w:ascii="Times New Roman" w:hAnsi="Times New Roman" w:cs="Times New Roman"/>
          <w:sz w:val="28"/>
          <w:szCs w:val="28"/>
        </w:rPr>
        <w:t>осуществление платежей, взносов, безвозмездных перечислений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B1">
        <w:rPr>
          <w:rFonts w:ascii="Times New Roman" w:hAnsi="Times New Roman" w:cs="Times New Roman"/>
          <w:sz w:val="28"/>
          <w:szCs w:val="28"/>
        </w:rPr>
        <w:t>субъектам международного права;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3430B1">
        <w:rPr>
          <w:rFonts w:ascii="Times New Roman" w:hAnsi="Times New Roman" w:cs="Times New Roman"/>
          <w:sz w:val="28"/>
          <w:szCs w:val="28"/>
        </w:rPr>
        <w:t>ного долга, исполнение судебных актов,</w:t>
      </w:r>
      <w:r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3430B1">
        <w:rPr>
          <w:rFonts w:ascii="Times New Roman" w:hAnsi="Times New Roman" w:cs="Times New Roman"/>
          <w:sz w:val="28"/>
          <w:szCs w:val="28"/>
        </w:rPr>
        <w:t>ных гарантий,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0B1">
        <w:rPr>
          <w:rFonts w:ascii="Times New Roman" w:hAnsi="Times New Roman" w:cs="Times New Roman"/>
          <w:sz w:val="28"/>
          <w:szCs w:val="28"/>
        </w:rPr>
        <w:t>а также по резервным расходам</w:t>
      </w:r>
      <w:proofErr w:type="gramEnd"/>
    </w:p>
    <w:p w:rsidR="001B397D" w:rsidRPr="003430B1" w:rsidRDefault="001B397D" w:rsidP="001B39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559"/>
        <w:gridCol w:w="624"/>
        <w:gridCol w:w="765"/>
        <w:gridCol w:w="1559"/>
        <w:gridCol w:w="567"/>
        <w:gridCol w:w="737"/>
        <w:gridCol w:w="1503"/>
        <w:gridCol w:w="680"/>
        <w:gridCol w:w="737"/>
      </w:tblGrid>
      <w:tr w:rsidR="001B397D" w:rsidRPr="00487000" w:rsidTr="001C3443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 xml:space="preserve">Код аналитического показателя </w:t>
            </w:r>
          </w:p>
        </w:tc>
        <w:tc>
          <w:tcPr>
            <w:tcW w:w="8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B397D" w:rsidRPr="00487000" w:rsidTr="001C34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1B397D" w:rsidRPr="00487000" w:rsidTr="001C34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</w:tr>
      <w:tr w:rsidR="001B397D" w:rsidRPr="00487000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B397D" w:rsidRPr="00487000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B397D" w:rsidRPr="00487000" w:rsidTr="001C3443"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1B397D" w:rsidRDefault="001B397D" w:rsidP="001B39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0C5461">
        <w:rPr>
          <w:rFonts w:ascii="Times New Roman" w:hAnsi="Times New Roman" w:cs="Times New Roman"/>
          <w:sz w:val="28"/>
          <w:szCs w:val="28"/>
        </w:rPr>
        <w:lastRenderedPageBreak/>
        <w:t>Раздел 4. Лимиты бюджетных обязательств по расходам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5461">
        <w:rPr>
          <w:rFonts w:ascii="Times New Roman" w:hAnsi="Times New Roman" w:cs="Times New Roman"/>
          <w:sz w:val="28"/>
          <w:szCs w:val="28"/>
        </w:rPr>
        <w:t xml:space="preserve">на закупки товаров, работ, услуг, </w:t>
      </w:r>
    </w:p>
    <w:p w:rsidR="001B397D" w:rsidRPr="000C5461" w:rsidRDefault="001B397D" w:rsidP="001B39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461">
        <w:rPr>
          <w:rFonts w:ascii="Times New Roman" w:hAnsi="Times New Roman" w:cs="Times New Roman"/>
          <w:sz w:val="28"/>
          <w:szCs w:val="28"/>
        </w:rPr>
        <w:t>осуществляемые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880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самоуправления, казенными учреждениями </w:t>
      </w:r>
      <w:r w:rsidRPr="000C5461">
        <w:rPr>
          <w:rFonts w:ascii="Times New Roman" w:hAnsi="Times New Roman" w:cs="Times New Roman"/>
          <w:sz w:val="28"/>
          <w:szCs w:val="28"/>
        </w:rPr>
        <w:t>в пользу третьих лиц</w:t>
      </w:r>
    </w:p>
    <w:p w:rsidR="001B397D" w:rsidRPr="00487000" w:rsidRDefault="001B397D" w:rsidP="001B39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819"/>
        <w:gridCol w:w="1045"/>
        <w:gridCol w:w="624"/>
        <w:gridCol w:w="907"/>
        <w:gridCol w:w="1535"/>
        <w:gridCol w:w="567"/>
        <w:gridCol w:w="708"/>
        <w:gridCol w:w="1560"/>
        <w:gridCol w:w="425"/>
        <w:gridCol w:w="709"/>
        <w:gridCol w:w="1247"/>
        <w:gridCol w:w="680"/>
        <w:gridCol w:w="737"/>
      </w:tblGrid>
      <w:tr w:rsidR="001B397D" w:rsidRPr="00487000" w:rsidTr="001C3443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 xml:space="preserve">Код аналитического показателя </w:t>
            </w:r>
          </w:p>
        </w:tc>
        <w:tc>
          <w:tcPr>
            <w:tcW w:w="8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B397D" w:rsidRPr="00487000" w:rsidTr="001C34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1B397D" w:rsidRPr="00487000" w:rsidTr="001C34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</w:tr>
      <w:tr w:rsidR="001B397D" w:rsidRPr="00487000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B397D" w:rsidRPr="00487000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B397D" w:rsidRPr="00487000" w:rsidTr="001C3443"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1B397D" w:rsidRPr="00054D2B" w:rsidRDefault="001B397D" w:rsidP="001B39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054D2B">
        <w:rPr>
          <w:rFonts w:ascii="Times New Roman" w:hAnsi="Times New Roman" w:cs="Times New Roman"/>
          <w:sz w:val="28"/>
          <w:szCs w:val="28"/>
        </w:rPr>
        <w:lastRenderedPageBreak/>
        <w:t>Раздел 5. СПРАВОЧНО: Бюджетные ассигнования на исполнение публичных нормативных обязательств</w:t>
      </w:r>
    </w:p>
    <w:p w:rsidR="001B397D" w:rsidRPr="00487000" w:rsidRDefault="001B397D" w:rsidP="001B39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24"/>
        <w:gridCol w:w="624"/>
        <w:gridCol w:w="766"/>
        <w:gridCol w:w="992"/>
        <w:gridCol w:w="624"/>
        <w:gridCol w:w="907"/>
        <w:gridCol w:w="1191"/>
        <w:gridCol w:w="624"/>
        <w:gridCol w:w="765"/>
        <w:gridCol w:w="1191"/>
        <w:gridCol w:w="567"/>
        <w:gridCol w:w="737"/>
        <w:gridCol w:w="1190"/>
        <w:gridCol w:w="709"/>
        <w:gridCol w:w="822"/>
      </w:tblGrid>
      <w:tr w:rsidR="001B397D" w:rsidRPr="00487000" w:rsidTr="001C3443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0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 xml:space="preserve">Код аналитического показателя 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B397D" w:rsidRPr="00487000" w:rsidTr="001C344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1B397D" w:rsidRPr="00487000" w:rsidTr="001C344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</w:tr>
      <w:tr w:rsidR="001B397D" w:rsidRPr="00487000" w:rsidTr="001C34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B397D" w:rsidRPr="00487000" w:rsidTr="001C34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97D" w:rsidRPr="00487000" w:rsidTr="001C3443"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B397D" w:rsidRPr="00487000" w:rsidTr="001C3443"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97D" w:rsidRPr="00487000" w:rsidRDefault="001B397D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00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1B397D" w:rsidRDefault="001B397D" w:rsidP="001B39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B397D" w:rsidRDefault="001B397D" w:rsidP="001B39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29CB" w:rsidRDefault="006129CB" w:rsidP="001B39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397D" w:rsidRPr="00A21F0C" w:rsidRDefault="001B397D" w:rsidP="001B397D"/>
    <w:p w:rsidR="001B397D" w:rsidRPr="00A21F0C" w:rsidRDefault="001B397D" w:rsidP="001B397D"/>
    <w:p w:rsidR="001B397D" w:rsidRDefault="001B397D" w:rsidP="001B397D">
      <w:pPr>
        <w:pStyle w:val="ConsPlusNonformat"/>
        <w:jc w:val="both"/>
      </w:pPr>
    </w:p>
    <w:p w:rsidR="001B397D" w:rsidRDefault="001B397D" w:rsidP="001B397D">
      <w:pPr>
        <w:pStyle w:val="ConsPlusNonformat"/>
        <w:jc w:val="both"/>
      </w:pPr>
    </w:p>
    <w:p w:rsidR="001B397D" w:rsidRDefault="001B397D" w:rsidP="001B397D">
      <w:pPr>
        <w:pStyle w:val="ConsPlusNonformat"/>
        <w:jc w:val="both"/>
      </w:pPr>
    </w:p>
    <w:p w:rsidR="001B397D" w:rsidRDefault="001B397D" w:rsidP="001B39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1B397D" w:rsidSect="009F5E35">
          <w:headerReference w:type="default" r:id="rId7"/>
          <w:footerReference w:type="default" r:id="rId8"/>
          <w:pgSz w:w="16838" w:h="11906" w:orient="landscape"/>
          <w:pgMar w:top="1276" w:right="678" w:bottom="566" w:left="1440" w:header="0" w:footer="0" w:gutter="0"/>
          <w:cols w:space="720"/>
          <w:noEndnote/>
          <w:docGrid w:linePitch="299"/>
        </w:sectPr>
      </w:pPr>
    </w:p>
    <w:p w:rsidR="00D958F5" w:rsidRDefault="00D958F5" w:rsidP="006129CB">
      <w:pPr>
        <w:pStyle w:val="ConsPlusNonformat"/>
        <w:jc w:val="both"/>
      </w:pPr>
    </w:p>
    <w:sectPr w:rsidR="00D95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6BC" w:rsidRDefault="003966BC">
      <w:pPr>
        <w:spacing w:after="0" w:line="240" w:lineRule="auto"/>
      </w:pPr>
      <w:r>
        <w:separator/>
      </w:r>
    </w:p>
  </w:endnote>
  <w:endnote w:type="continuationSeparator" w:id="0">
    <w:p w:rsidR="003966BC" w:rsidRDefault="0039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109" w:rsidRDefault="006B6160">
    <w:pPr>
      <w:pStyle w:val="a5"/>
    </w:pPr>
  </w:p>
  <w:p w:rsidR="00CD1109" w:rsidRDefault="006B616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6BC" w:rsidRDefault="003966BC">
      <w:pPr>
        <w:spacing w:after="0" w:line="240" w:lineRule="auto"/>
      </w:pPr>
      <w:r>
        <w:separator/>
      </w:r>
    </w:p>
  </w:footnote>
  <w:footnote w:type="continuationSeparator" w:id="0">
    <w:p w:rsidR="003966BC" w:rsidRDefault="00396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109" w:rsidRPr="00487000" w:rsidRDefault="006B6160" w:rsidP="00487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A6"/>
    <w:rsid w:val="001B397D"/>
    <w:rsid w:val="002141F7"/>
    <w:rsid w:val="00381E25"/>
    <w:rsid w:val="003966BC"/>
    <w:rsid w:val="003D57FE"/>
    <w:rsid w:val="003E034E"/>
    <w:rsid w:val="00483D5D"/>
    <w:rsid w:val="00582880"/>
    <w:rsid w:val="006129CB"/>
    <w:rsid w:val="006B6160"/>
    <w:rsid w:val="00703468"/>
    <w:rsid w:val="009946C8"/>
    <w:rsid w:val="009F5E35"/>
    <w:rsid w:val="00B15AB3"/>
    <w:rsid w:val="00D958F5"/>
    <w:rsid w:val="00E30E48"/>
    <w:rsid w:val="00F5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9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B39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39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397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B39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397D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6129C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7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39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B39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39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397D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B39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397D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6129C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Владимировна</cp:lastModifiedBy>
  <cp:revision>13</cp:revision>
  <cp:lastPrinted>2018-12-27T08:14:00Z</cp:lastPrinted>
  <dcterms:created xsi:type="dcterms:W3CDTF">2018-11-27T14:01:00Z</dcterms:created>
  <dcterms:modified xsi:type="dcterms:W3CDTF">2022-02-08T14:02:00Z</dcterms:modified>
</cp:coreProperties>
</file>