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A87BC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F3AA0" w:rsidRPr="00340A33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F3AA0" w:rsidRPr="00F901E5">
        <w:rPr>
          <w:rFonts w:ascii="Times New Roman" w:hAnsi="Times New Roman"/>
          <w:sz w:val="27"/>
          <w:szCs w:val="27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="00360156">
        <w:rPr>
          <w:rFonts w:ascii="Times New Roman" w:hAnsi="Times New Roman"/>
          <w:sz w:val="28"/>
          <w:szCs w:val="28"/>
        </w:rPr>
        <w:t>» (далее – Подпрограмма)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918"/>
        <w:gridCol w:w="134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CD2FF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F82583" w:rsidRPr="00075BB0" w:rsidRDefault="00F82583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снижение размера ущерба и потерь от чрезвычайных ситуаций муниципального характера;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4)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>
              <w:rPr>
                <w:rFonts w:ascii="Times New Roman" w:hAnsi="Times New Roman" w:cs="Times New Roman"/>
              </w:rPr>
              <w:t>ого характера и в особый период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49" w:type="dxa"/>
            <w:gridSpan w:val="4"/>
          </w:tcPr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2)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4)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5) 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6) обеспечение дополнительных мер по защите населения от чрезвычайных ситуаций;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7)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AC0A8A">
              <w:rPr>
                <w:rFonts w:ascii="Times New Roman" w:hAnsi="Times New Roman"/>
                <w:sz w:val="24"/>
                <w:szCs w:val="24"/>
              </w:rPr>
              <w:t>о образования Тимашевский район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электросирен;</w:t>
            </w:r>
          </w:p>
          <w:p w:rsidR="00F44359" w:rsidRDefault="00855ADE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44359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>
              <w:rPr>
                <w:rFonts w:ascii="Times New Roman" w:hAnsi="Times New Roman" w:cs="Times New Roman"/>
                <w:color w:val="000000" w:themeColor="text1"/>
              </w:rPr>
              <w:t>мотопомп</w:t>
            </w:r>
            <w:r w:rsidR="00F44359" w:rsidRPr="00F4435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C28DA" w:rsidRDefault="001C28D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раскладных кроватей (раскладушек);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аптечек первой помощи;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6C0797" w:rsidRPr="00075BB0" w:rsidRDefault="00AC0A8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процент </w:t>
            </w:r>
            <w:r w:rsidR="006C0797" w:rsidRPr="00075BB0">
              <w:rPr>
                <w:rFonts w:ascii="Times New Roman" w:hAnsi="Times New Roman" w:cs="Times New Roman"/>
                <w:color w:val="000000" w:themeColor="text1"/>
              </w:rPr>
              <w:t>обеспечения материальными запасами;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одноразовых перчаток;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рециркуляторов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бактерицидных для обеззараживания воздуха в помещении (закрытого типа, настенные);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Планов гражданской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lastRenderedPageBreak/>
              <w:t>обороны и защиты населения муниципального образов</w:t>
            </w:r>
            <w:r w:rsidR="00E123C1">
              <w:rPr>
                <w:rFonts w:ascii="Times New Roman" w:hAnsi="Times New Roman" w:cs="Times New Roman"/>
                <w:color w:val="000000" w:themeColor="text1"/>
              </w:rPr>
              <w:t>ания Тимашевский район;</w:t>
            </w:r>
          </w:p>
          <w:p w:rsidR="00E123C1" w:rsidRPr="00075BB0" w:rsidRDefault="00E123C1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:rsidR="00CD2FF3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</w:t>
            </w:r>
            <w:r w:rsidR="00AC0A8A">
              <w:rPr>
                <w:rFonts w:ascii="Times New Roman" w:hAnsi="Times New Roman" w:cs="Times New Roman"/>
                <w:color w:val="000000" w:themeColor="text1"/>
              </w:rPr>
              <w:t>елий с истекшим сроком годности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1405DD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1405DD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C327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CD55B1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18" w:type="dxa"/>
          </w:tcPr>
          <w:p w:rsidR="00CD2FF3" w:rsidRPr="00075BB0" w:rsidRDefault="00CD55B1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342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E34F00" w:rsidRPr="00075BB0" w:rsidTr="00CD55B1">
        <w:trPr>
          <w:trHeight w:val="291"/>
          <w:jc w:val="center"/>
        </w:trPr>
        <w:tc>
          <w:tcPr>
            <w:tcW w:w="3410" w:type="dxa"/>
          </w:tcPr>
          <w:p w:rsidR="00E34F00" w:rsidRPr="00075BB0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6375,00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6375,00</w:t>
            </w:r>
          </w:p>
        </w:tc>
      </w:tr>
      <w:tr w:rsidR="00E34F00" w:rsidRPr="00075BB0" w:rsidTr="00CD55B1">
        <w:trPr>
          <w:trHeight w:val="291"/>
          <w:jc w:val="center"/>
        </w:trPr>
        <w:tc>
          <w:tcPr>
            <w:tcW w:w="3410" w:type="dxa"/>
          </w:tcPr>
          <w:p w:rsidR="00E34F00" w:rsidRPr="00075BB0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7293,00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7293,00</w:t>
            </w:r>
          </w:p>
        </w:tc>
      </w:tr>
      <w:tr w:rsidR="00E34F00" w:rsidRPr="00075BB0" w:rsidTr="00CD55B1">
        <w:trPr>
          <w:trHeight w:val="291"/>
          <w:jc w:val="center"/>
        </w:trPr>
        <w:tc>
          <w:tcPr>
            <w:tcW w:w="3410" w:type="dxa"/>
          </w:tcPr>
          <w:p w:rsidR="00E34F00" w:rsidRPr="00075BB0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E34F00" w:rsidRPr="00075BB0" w:rsidRDefault="00E123C1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6562,6</w:t>
            </w:r>
            <w:r w:rsidR="0045796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E34F00" w:rsidRPr="00075BB0" w:rsidRDefault="00E123C1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6562,6</w:t>
            </w:r>
            <w:r w:rsidR="0045796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4F00" w:rsidRPr="00075BB0" w:rsidTr="00CD55B1">
        <w:trPr>
          <w:trHeight w:val="291"/>
          <w:jc w:val="center"/>
        </w:trPr>
        <w:tc>
          <w:tcPr>
            <w:tcW w:w="3410" w:type="dxa"/>
          </w:tcPr>
          <w:p w:rsidR="00E34F00" w:rsidRPr="00075BB0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E34F00" w:rsidRPr="00075BB0" w:rsidRDefault="001C28DA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8 074,7</w:t>
            </w:r>
            <w:r w:rsidR="0045796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E34F00" w:rsidRPr="00075BB0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E34F00" w:rsidRPr="00075BB0" w:rsidRDefault="001C28DA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8 074,7</w:t>
            </w:r>
            <w:r w:rsidR="0045796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6518A" w:rsidRPr="00075BB0" w:rsidTr="00CD55B1">
        <w:trPr>
          <w:trHeight w:val="291"/>
          <w:jc w:val="center"/>
        </w:trPr>
        <w:tc>
          <w:tcPr>
            <w:tcW w:w="3410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16518A" w:rsidRPr="00075BB0" w:rsidRDefault="00457960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11 236,90</w:t>
            </w:r>
          </w:p>
        </w:tc>
        <w:tc>
          <w:tcPr>
            <w:tcW w:w="1559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16518A" w:rsidRPr="00075BB0" w:rsidRDefault="00093705" w:rsidP="00457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57960">
              <w:rPr>
                <w:rFonts w:ascii="Times New Roman" w:hAnsi="Times New Roman"/>
                <w:sz w:val="24"/>
                <w:szCs w:val="24"/>
              </w:rPr>
              <w:t> 236,90</w:t>
            </w:r>
          </w:p>
        </w:tc>
      </w:tr>
      <w:tr w:rsidR="0016518A" w:rsidRPr="00075BB0" w:rsidTr="00CD55B1">
        <w:trPr>
          <w:trHeight w:val="291"/>
          <w:jc w:val="center"/>
        </w:trPr>
        <w:tc>
          <w:tcPr>
            <w:tcW w:w="3410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240,40</w:t>
            </w:r>
          </w:p>
        </w:tc>
        <w:tc>
          <w:tcPr>
            <w:tcW w:w="1559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240,40</w:t>
            </w:r>
          </w:p>
        </w:tc>
      </w:tr>
      <w:tr w:rsidR="0016518A" w:rsidRPr="00075BB0" w:rsidTr="00CD55B1">
        <w:trPr>
          <w:trHeight w:val="335"/>
          <w:jc w:val="center"/>
        </w:trPr>
        <w:tc>
          <w:tcPr>
            <w:tcW w:w="3410" w:type="dxa"/>
          </w:tcPr>
          <w:p w:rsidR="0016518A" w:rsidRPr="00075BB0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16518A" w:rsidRPr="00C501C5" w:rsidRDefault="00F61137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39 782,60</w:t>
            </w:r>
          </w:p>
        </w:tc>
        <w:tc>
          <w:tcPr>
            <w:tcW w:w="1559" w:type="dxa"/>
          </w:tcPr>
          <w:p w:rsidR="0016518A" w:rsidRPr="00C501C5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C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16518A" w:rsidRPr="00C501C5" w:rsidRDefault="0016518A" w:rsidP="00165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1C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16518A" w:rsidRPr="00C501C5" w:rsidRDefault="00B135E0" w:rsidP="00F61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F61137">
              <w:rPr>
                <w:rFonts w:ascii="Times New Roman" w:hAnsi="Times New Roman"/>
                <w:sz w:val="24"/>
                <w:szCs w:val="24"/>
              </w:rPr>
              <w:t> 782,60</w:t>
            </w:r>
            <w:bookmarkStart w:id="1" w:name="_GoBack"/>
            <w:bookmarkEnd w:id="1"/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440BBC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>Перечень реали</w:t>
      </w:r>
      <w:r w:rsidR="00B52760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Default="00904958" w:rsidP="0090495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A20C6">
        <w:rPr>
          <w:rFonts w:ascii="Times New Roman" w:hAnsi="Times New Roman"/>
          <w:b/>
          <w:sz w:val="27"/>
          <w:szCs w:val="27"/>
        </w:rPr>
        <w:t>2</w:t>
      </w:r>
      <w:r w:rsidR="00075BB0" w:rsidRPr="002A20C6">
        <w:rPr>
          <w:rFonts w:ascii="Times New Roman" w:hAnsi="Times New Roman"/>
          <w:b/>
          <w:sz w:val="27"/>
          <w:szCs w:val="27"/>
        </w:rPr>
        <w:t xml:space="preserve">. </w:t>
      </w:r>
      <w:r w:rsidR="00075BB0" w:rsidRPr="00F901E5">
        <w:rPr>
          <w:rFonts w:ascii="Times New Roman" w:hAnsi="Times New Roman"/>
          <w:b/>
          <w:sz w:val="27"/>
          <w:szCs w:val="27"/>
        </w:rPr>
        <w:t>Механизм реализации подпрограммы и контроль за ее выполнением</w:t>
      </w:r>
      <w:r w:rsidR="00075BB0" w:rsidRPr="00F901E5">
        <w:rPr>
          <w:rFonts w:ascii="Times New Roman" w:hAnsi="Times New Roman"/>
          <w:sz w:val="27"/>
          <w:szCs w:val="27"/>
        </w:rPr>
        <w:t xml:space="preserve">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sz w:val="27"/>
          <w:szCs w:val="27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Текущее управление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bCs/>
          <w:sz w:val="27"/>
          <w:szCs w:val="27"/>
        </w:rPr>
        <w:t xml:space="preserve"> осуществляет координатор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="00B52760" w:rsidRPr="00F901E5">
        <w:rPr>
          <w:rFonts w:ascii="Times New Roman" w:hAnsi="Times New Roman"/>
          <w:bCs/>
          <w:sz w:val="27"/>
          <w:szCs w:val="27"/>
        </w:rPr>
        <w:t xml:space="preserve"> </w:t>
      </w:r>
      <w:r w:rsidRPr="00F901E5">
        <w:rPr>
          <w:rFonts w:ascii="Times New Roman" w:hAnsi="Times New Roman"/>
          <w:bCs/>
          <w:sz w:val="27"/>
          <w:szCs w:val="27"/>
        </w:rPr>
        <w:t xml:space="preserve">– отдел </w:t>
      </w:r>
      <w:r w:rsidR="00904958">
        <w:rPr>
          <w:rFonts w:ascii="Times New Roman" w:hAnsi="Times New Roman"/>
          <w:bCs/>
          <w:sz w:val="27"/>
          <w:szCs w:val="27"/>
        </w:rPr>
        <w:t>по делам ГО и ЧС</w:t>
      </w:r>
      <w:r w:rsidRPr="00F901E5">
        <w:rPr>
          <w:rFonts w:ascii="Times New Roman" w:hAnsi="Times New Roman"/>
          <w:bCs/>
          <w:sz w:val="27"/>
          <w:szCs w:val="27"/>
        </w:rPr>
        <w:t>.</w:t>
      </w:r>
    </w:p>
    <w:p w:rsidR="00075BB0" w:rsidRPr="00F901E5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Координатор П</w:t>
      </w:r>
      <w:r w:rsidR="00075BB0" w:rsidRPr="00F901E5">
        <w:rPr>
          <w:rFonts w:ascii="Times New Roman" w:hAnsi="Times New Roman"/>
          <w:bCs/>
          <w:sz w:val="27"/>
          <w:szCs w:val="27"/>
        </w:rPr>
        <w:t xml:space="preserve">одпрограммы в процессе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="00075BB0" w:rsidRPr="00F901E5">
        <w:rPr>
          <w:rFonts w:ascii="Times New Roman" w:hAnsi="Times New Roman"/>
          <w:bCs/>
          <w:sz w:val="27"/>
          <w:szCs w:val="27"/>
        </w:rPr>
        <w:t>: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координацию деятельности зака</w:t>
      </w:r>
      <w:r w:rsidR="00B52760">
        <w:rPr>
          <w:rFonts w:ascii="Times New Roman" w:hAnsi="Times New Roman" w:cs="Times New Roman"/>
          <w:sz w:val="27"/>
          <w:szCs w:val="27"/>
        </w:rPr>
        <w:t>зчиков и участников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A82FCD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подготовку предложений по объемам и источникам средств, направле</w:t>
      </w:r>
      <w:r w:rsidR="00B52760">
        <w:rPr>
          <w:rFonts w:ascii="Times New Roman" w:hAnsi="Times New Roman" w:cs="Times New Roman"/>
          <w:sz w:val="27"/>
          <w:szCs w:val="27"/>
        </w:rPr>
        <w:t>нных на реализацию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подготовку ежегодного доклада о ходе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оценку эффективности, а также оценку целевых показателей </w:t>
      </w:r>
      <w:r w:rsidRPr="00F901E5">
        <w:rPr>
          <w:rFonts w:ascii="Times New Roman" w:hAnsi="Times New Roman" w:cs="Times New Roman"/>
          <w:sz w:val="27"/>
          <w:szCs w:val="27"/>
        </w:rPr>
        <w:lastRenderedPageBreak/>
        <w:t xml:space="preserve">и критериев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 в целом;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корректировку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меры по устранению недостатков и приостановке реализации отдельных мероприятий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bCs/>
          <w:sz w:val="27"/>
          <w:szCs w:val="27"/>
        </w:rPr>
        <w:t>П</w:t>
      </w:r>
      <w:r w:rsidRPr="00F901E5">
        <w:rPr>
          <w:rFonts w:ascii="Times New Roman" w:hAnsi="Times New Roman"/>
          <w:bCs/>
          <w:sz w:val="27"/>
          <w:szCs w:val="27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901E5">
        <w:rPr>
          <w:rFonts w:ascii="Times New Roman" w:hAnsi="Times New Roman"/>
          <w:sz w:val="27"/>
          <w:szCs w:val="27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Мониторинг выполнения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>одпрог</w:t>
      </w:r>
      <w:r w:rsidR="00E172BF">
        <w:rPr>
          <w:rFonts w:ascii="Times New Roman" w:hAnsi="Times New Roman"/>
          <w:sz w:val="27"/>
          <w:szCs w:val="27"/>
        </w:rPr>
        <w:t>раммы проводится координатором П</w:t>
      </w:r>
      <w:r w:rsidRPr="00F901E5">
        <w:rPr>
          <w:rFonts w:ascii="Times New Roman" w:hAnsi="Times New Roman"/>
          <w:sz w:val="27"/>
          <w:szCs w:val="27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 w:rsidR="00B52760">
        <w:rPr>
          <w:rFonts w:ascii="Times New Roman" w:hAnsi="Times New Roman"/>
          <w:sz w:val="27"/>
          <w:szCs w:val="27"/>
        </w:rPr>
        <w:t xml:space="preserve"> «Обеспечение безопасности населения и территорий Тимашевского района»</w:t>
      </w:r>
      <w:r w:rsidRPr="00F901E5">
        <w:rPr>
          <w:rFonts w:ascii="Times New Roman" w:hAnsi="Times New Roman"/>
          <w:sz w:val="27"/>
          <w:szCs w:val="27"/>
        </w:rPr>
        <w:t>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Оценка эффективности реализации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проводится в соответствии с разделом </w:t>
      </w:r>
      <w:r w:rsidR="00840DCD">
        <w:rPr>
          <w:rFonts w:ascii="Times New Roman" w:hAnsi="Times New Roman"/>
          <w:sz w:val="27"/>
          <w:szCs w:val="27"/>
        </w:rPr>
        <w:t>3</w:t>
      </w:r>
      <w:r w:rsidRPr="00F901E5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82FCD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F901E5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Контроль за реализацией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осуществляется </w:t>
      </w:r>
      <w:r w:rsidR="00A82FCD">
        <w:rPr>
          <w:rFonts w:ascii="Times New Roman" w:hAnsi="Times New Roman"/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F003AC" w:rsidTr="00B90A9C">
        <w:tc>
          <w:tcPr>
            <w:tcW w:w="4820" w:type="dxa"/>
          </w:tcPr>
          <w:p w:rsidR="00F003AC" w:rsidRDefault="009E1BA8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</w:t>
            </w:r>
            <w:r w:rsidR="00F003AC" w:rsidRPr="00F003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86F" w:rsidRDefault="0080386F">
      <w:pPr>
        <w:spacing w:after="0" w:line="240" w:lineRule="auto"/>
      </w:pPr>
      <w:r>
        <w:separator/>
      </w:r>
    </w:p>
  </w:endnote>
  <w:endnote w:type="continuationSeparator" w:id="0">
    <w:p w:rsidR="0080386F" w:rsidRDefault="00803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86F" w:rsidRDefault="0080386F">
      <w:pPr>
        <w:spacing w:after="0" w:line="240" w:lineRule="auto"/>
      </w:pPr>
      <w:r>
        <w:separator/>
      </w:r>
    </w:p>
  </w:footnote>
  <w:footnote w:type="continuationSeparator" w:id="0">
    <w:p w:rsidR="0080386F" w:rsidRDefault="00803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F61137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80386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26B7F"/>
    <w:rsid w:val="00075BB0"/>
    <w:rsid w:val="00093705"/>
    <w:rsid w:val="000E0345"/>
    <w:rsid w:val="001405DD"/>
    <w:rsid w:val="00140BEA"/>
    <w:rsid w:val="001441F3"/>
    <w:rsid w:val="00164ADE"/>
    <w:rsid w:val="0016518A"/>
    <w:rsid w:val="001663AD"/>
    <w:rsid w:val="0017213F"/>
    <w:rsid w:val="00174B74"/>
    <w:rsid w:val="00197755"/>
    <w:rsid w:val="001B40FC"/>
    <w:rsid w:val="001C28DA"/>
    <w:rsid w:val="001E0AAB"/>
    <w:rsid w:val="001E5ADB"/>
    <w:rsid w:val="001F2495"/>
    <w:rsid w:val="002A20C6"/>
    <w:rsid w:val="00310592"/>
    <w:rsid w:val="00340A33"/>
    <w:rsid w:val="00360156"/>
    <w:rsid w:val="00391900"/>
    <w:rsid w:val="00394EB0"/>
    <w:rsid w:val="00396812"/>
    <w:rsid w:val="004417F0"/>
    <w:rsid w:val="004458F5"/>
    <w:rsid w:val="00457960"/>
    <w:rsid w:val="004A6A60"/>
    <w:rsid w:val="004B64D6"/>
    <w:rsid w:val="004C327D"/>
    <w:rsid w:val="005229F5"/>
    <w:rsid w:val="00535B73"/>
    <w:rsid w:val="00546C9F"/>
    <w:rsid w:val="00556CF4"/>
    <w:rsid w:val="005A43FC"/>
    <w:rsid w:val="005C3662"/>
    <w:rsid w:val="005D7107"/>
    <w:rsid w:val="005E6F5E"/>
    <w:rsid w:val="005F5120"/>
    <w:rsid w:val="00607A50"/>
    <w:rsid w:val="006605F6"/>
    <w:rsid w:val="006A7CDB"/>
    <w:rsid w:val="006C0797"/>
    <w:rsid w:val="006E6288"/>
    <w:rsid w:val="00722CCC"/>
    <w:rsid w:val="00724220"/>
    <w:rsid w:val="007419E7"/>
    <w:rsid w:val="00741FDD"/>
    <w:rsid w:val="007C21FE"/>
    <w:rsid w:val="007E3054"/>
    <w:rsid w:val="0080386F"/>
    <w:rsid w:val="00822483"/>
    <w:rsid w:val="00840DCD"/>
    <w:rsid w:val="00842E02"/>
    <w:rsid w:val="00855ADE"/>
    <w:rsid w:val="0088758F"/>
    <w:rsid w:val="008A468A"/>
    <w:rsid w:val="008C1E8F"/>
    <w:rsid w:val="008F3637"/>
    <w:rsid w:val="00904958"/>
    <w:rsid w:val="00960542"/>
    <w:rsid w:val="009E1BA8"/>
    <w:rsid w:val="00A57A6F"/>
    <w:rsid w:val="00A75D16"/>
    <w:rsid w:val="00A82FCD"/>
    <w:rsid w:val="00A87BC3"/>
    <w:rsid w:val="00AC0A8A"/>
    <w:rsid w:val="00AC388A"/>
    <w:rsid w:val="00AF39B7"/>
    <w:rsid w:val="00B135E0"/>
    <w:rsid w:val="00B13F87"/>
    <w:rsid w:val="00B350B2"/>
    <w:rsid w:val="00B52760"/>
    <w:rsid w:val="00BB2957"/>
    <w:rsid w:val="00BF704D"/>
    <w:rsid w:val="00C27131"/>
    <w:rsid w:val="00C501C5"/>
    <w:rsid w:val="00C84F08"/>
    <w:rsid w:val="00CD2FF3"/>
    <w:rsid w:val="00CD55B1"/>
    <w:rsid w:val="00D3492E"/>
    <w:rsid w:val="00E123C1"/>
    <w:rsid w:val="00E172BF"/>
    <w:rsid w:val="00E34F00"/>
    <w:rsid w:val="00E9666C"/>
    <w:rsid w:val="00ED2AD5"/>
    <w:rsid w:val="00F003AC"/>
    <w:rsid w:val="00F15FA0"/>
    <w:rsid w:val="00F3247C"/>
    <w:rsid w:val="00F44359"/>
    <w:rsid w:val="00F61137"/>
    <w:rsid w:val="00F82583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D937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22</cp:revision>
  <cp:lastPrinted>2023-05-18T06:03:00Z</cp:lastPrinted>
  <dcterms:created xsi:type="dcterms:W3CDTF">2021-09-13T13:44:00Z</dcterms:created>
  <dcterms:modified xsi:type="dcterms:W3CDTF">2023-05-29T09:41:00Z</dcterms:modified>
</cp:coreProperties>
</file>