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44" w:rsidRDefault="00264F44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Реестр обязательных требований</w:t>
      </w:r>
    </w:p>
    <w:p w:rsidR="0078762F" w:rsidRDefault="00264F44" w:rsidP="00264F4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сфере розничной продажи алкогольной и спиртосодержащей продукции </w:t>
      </w:r>
    </w:p>
    <w:p w:rsidR="007F75B7" w:rsidRDefault="007F75B7" w:rsidP="00264F4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7F75B7" w:rsidRPr="00047ED0" w:rsidRDefault="007F75B7" w:rsidP="007F75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Форма оценки соблюдения ОТ - </w:t>
      </w:r>
      <w:r w:rsidRPr="00047ED0">
        <w:rPr>
          <w:szCs w:val="28"/>
        </w:rPr>
        <w:t xml:space="preserve"> осуществляется в рамках предоставления </w:t>
      </w:r>
      <w:r>
        <w:rPr>
          <w:szCs w:val="28"/>
        </w:rPr>
        <w:t xml:space="preserve">Департаментом потребительской сферы и регулирования рынка алкоголя Краснодарского края </w:t>
      </w:r>
      <w:r w:rsidRPr="00047ED0">
        <w:rPr>
          <w:szCs w:val="28"/>
        </w:rPr>
        <w:t xml:space="preserve">лицензий </w:t>
      </w:r>
      <w:r w:rsidRPr="007F75B7">
        <w:rPr>
          <w:rFonts w:cs="Times New Roman"/>
          <w:szCs w:val="28"/>
        </w:rPr>
        <w:t>на 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cs="Times New Roman"/>
          <w:szCs w:val="28"/>
        </w:rPr>
        <w:t>.</w:t>
      </w:r>
    </w:p>
    <w:p w:rsidR="007F75B7" w:rsidRPr="0006290E" w:rsidRDefault="007F75B7" w:rsidP="007F75B7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247"/>
        <w:gridCol w:w="1841"/>
        <w:gridCol w:w="3261"/>
        <w:gridCol w:w="2120"/>
      </w:tblGrid>
      <w:tr w:rsidR="00527252" w:rsidRPr="0056322C" w:rsidTr="00E17E8F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1" w:type="pct"/>
            <w:vAlign w:val="center"/>
          </w:tcPr>
          <w:p w:rsidR="0056322C" w:rsidRPr="0056322C" w:rsidRDefault="00F40140" w:rsidP="00D608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Содержание обязательных требований (условия, ограничения, запреты, обязанности)</w:t>
            </w:r>
          </w:p>
        </w:tc>
        <w:tc>
          <w:tcPr>
            <w:tcW w:w="1747" w:type="pct"/>
            <w:vAlign w:val="center"/>
          </w:tcPr>
          <w:p w:rsidR="0056322C" w:rsidRPr="0056322C" w:rsidRDefault="00F40140" w:rsidP="00264F4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 xml:space="preserve">Реквизиты структурных единиц </w:t>
            </w:r>
            <w:r w:rsidR="002606F0">
              <w:rPr>
                <w:rFonts w:cs="Times New Roman"/>
                <w:b/>
                <w:sz w:val="24"/>
                <w:szCs w:val="24"/>
              </w:rPr>
              <w:t xml:space="preserve">муниципального </w:t>
            </w:r>
            <w:r w:rsidRPr="0056322C">
              <w:rPr>
                <w:rFonts w:cs="Times New Roman"/>
                <w:b/>
                <w:sz w:val="24"/>
                <w:szCs w:val="24"/>
              </w:rPr>
              <w:t>нормативного правового акта, содержащих обязательные требования</w:t>
            </w:r>
          </w:p>
        </w:tc>
        <w:tc>
          <w:tcPr>
            <w:tcW w:w="613" w:type="pct"/>
            <w:vAlign w:val="center"/>
          </w:tcPr>
          <w:p w:rsidR="0056322C" w:rsidRPr="0056322C" w:rsidRDefault="00F40140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Срок действия обязательных требований</w:t>
            </w:r>
          </w:p>
        </w:tc>
        <w:tc>
          <w:tcPr>
            <w:tcW w:w="1086" w:type="pct"/>
            <w:vAlign w:val="center"/>
          </w:tcPr>
          <w:p w:rsidR="0056322C" w:rsidRPr="0056322C" w:rsidRDefault="00264F44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 xml:space="preserve">Реквизиты </w:t>
            </w:r>
            <w:r>
              <w:rPr>
                <w:rFonts w:cs="Times New Roman"/>
                <w:b/>
                <w:sz w:val="24"/>
                <w:szCs w:val="24"/>
              </w:rPr>
              <w:t xml:space="preserve">муниципального </w:t>
            </w:r>
            <w:r w:rsidRPr="0056322C">
              <w:rPr>
                <w:rFonts w:cs="Times New Roman"/>
                <w:b/>
                <w:sz w:val="24"/>
                <w:szCs w:val="24"/>
              </w:rPr>
              <w:t>нормативного правового акта, содержащего обязательные требования (вид, полное наименование, дата утверждения, номер</w:t>
            </w:r>
            <w:r>
              <w:rPr>
                <w:rFonts w:cs="Times New Roman"/>
                <w:b/>
                <w:sz w:val="24"/>
                <w:szCs w:val="24"/>
              </w:rPr>
              <w:t>), ссылка на МНПА</w:t>
            </w:r>
          </w:p>
        </w:tc>
        <w:tc>
          <w:tcPr>
            <w:tcW w:w="706" w:type="pct"/>
            <w:vAlign w:val="center"/>
          </w:tcPr>
          <w:p w:rsidR="0056322C" w:rsidRPr="0056322C" w:rsidRDefault="00264F44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</w:tr>
      <w:tr w:rsidR="00466421" w:rsidRPr="00BD05A2" w:rsidTr="00E17E8F">
        <w:tc>
          <w:tcPr>
            <w:tcW w:w="187" w:type="pct"/>
          </w:tcPr>
          <w:p w:rsidR="00466421" w:rsidRPr="00D608A9" w:rsidRDefault="00D608A9" w:rsidP="00D608A9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D608A9">
              <w:rPr>
                <w:rFonts w:cs="Times New Roman"/>
                <w:sz w:val="24"/>
                <w:szCs w:val="24"/>
              </w:rPr>
              <w:t>1</w:t>
            </w:r>
            <w:r w:rsidR="008E311B" w:rsidRPr="00D608A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</w:tcPr>
          <w:p w:rsidR="00466421" w:rsidRPr="002606F0" w:rsidRDefault="002606F0" w:rsidP="00683C2A">
            <w:pPr>
              <w:shd w:val="clear" w:color="auto" w:fill="FFFFFF"/>
              <w:spacing w:before="24" w:after="24"/>
              <w:rPr>
                <w:rFonts w:cs="Times New Roman"/>
                <w:sz w:val="24"/>
                <w:szCs w:val="24"/>
              </w:rPr>
            </w:pPr>
            <w:r w:rsidRPr="002606F0">
              <w:rPr>
                <w:rFonts w:cs="Times New Roman"/>
                <w:sz w:val="24"/>
                <w:szCs w:val="24"/>
              </w:rPr>
              <w:t xml:space="preserve">Ограничение мест </w:t>
            </w:r>
            <w:r>
              <w:rPr>
                <w:rFonts w:cs="Times New Roman"/>
                <w:sz w:val="24"/>
                <w:szCs w:val="24"/>
              </w:rPr>
              <w:t xml:space="preserve">розничной продажи алкогольной продукции и розничной продажи алкогольной продукции при оказании услуг общественного питания </w:t>
            </w:r>
          </w:p>
        </w:tc>
        <w:tc>
          <w:tcPr>
            <w:tcW w:w="1747" w:type="pct"/>
          </w:tcPr>
          <w:p w:rsidR="00EE6A39" w:rsidRDefault="002606F0" w:rsidP="00EE6A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1) </w:t>
            </w:r>
            <w:r w:rsidR="00EE6A39">
              <w:rPr>
                <w:rFonts w:cs="Times New Roman"/>
                <w:sz w:val="24"/>
                <w:szCs w:val="24"/>
              </w:rPr>
              <w:t>утвержден п</w:t>
            </w:r>
            <w:r>
              <w:rPr>
                <w:rFonts w:cs="Times New Roman"/>
                <w:sz w:val="24"/>
                <w:szCs w:val="24"/>
              </w:rPr>
              <w:t>еречень организаций и (или) объектов на прилегающих территориях, к которым не допускается розничная продажа алкогольной продукции на территории муниципального образования Тимашевский район</w:t>
            </w:r>
            <w:r w:rsidR="00913C0C">
              <w:rPr>
                <w:rFonts w:cs="Times New Roman"/>
                <w:sz w:val="24"/>
                <w:szCs w:val="24"/>
              </w:rPr>
              <w:t xml:space="preserve"> (приложение № 1)</w:t>
            </w:r>
            <w:r w:rsidR="00EE6A39">
              <w:rPr>
                <w:rFonts w:cs="Times New Roman"/>
                <w:sz w:val="24"/>
                <w:szCs w:val="24"/>
              </w:rPr>
              <w:t>;</w:t>
            </w:r>
          </w:p>
          <w:p w:rsidR="00466421" w:rsidRDefault="00EE6A39" w:rsidP="00EE6A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2) утверждены границы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Тимашевский район</w:t>
            </w:r>
            <w:r w:rsidR="00913C0C">
              <w:rPr>
                <w:rFonts w:cs="Times New Roman"/>
                <w:sz w:val="24"/>
                <w:szCs w:val="24"/>
              </w:rPr>
              <w:t xml:space="preserve"> (приложение № 2)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EE6A39" w:rsidRDefault="00913C0C" w:rsidP="00913C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3) утверждены схемы границ прилегающих территорий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продукции при оказании услуг общественного питания </w:t>
            </w:r>
            <w:r w:rsidR="00052725">
              <w:rPr>
                <w:rFonts w:cs="Times New Roman"/>
                <w:sz w:val="24"/>
                <w:szCs w:val="24"/>
              </w:rPr>
              <w:t>(приложения № 3 – 146);</w:t>
            </w:r>
          </w:p>
          <w:p w:rsidR="00052725" w:rsidRPr="002606F0" w:rsidRDefault="00052725" w:rsidP="000527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4) установлен способ расчета расстояния (раздел 3).</w:t>
            </w:r>
          </w:p>
        </w:tc>
        <w:tc>
          <w:tcPr>
            <w:tcW w:w="613" w:type="pct"/>
          </w:tcPr>
          <w:p w:rsidR="00466421" w:rsidRPr="00D608A9" w:rsidRDefault="00F40140" w:rsidP="00F40140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40140">
              <w:rPr>
                <w:rFonts w:cs="Times New Roman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086" w:type="pct"/>
          </w:tcPr>
          <w:p w:rsidR="00683C2A" w:rsidRDefault="00264F44" w:rsidP="00264F4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F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Тимашевский район от 5 ноября 2019 г. </w:t>
            </w:r>
            <w:r w:rsidR="009474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64F44">
              <w:rPr>
                <w:rFonts w:ascii="Times New Roman" w:hAnsi="Times New Roman" w:cs="Times New Roman"/>
                <w:sz w:val="24"/>
                <w:szCs w:val="24"/>
              </w:rPr>
              <w:t xml:space="preserve">№ 1302 «Об определении </w:t>
            </w:r>
            <w:proofErr w:type="gramStart"/>
            <w:r w:rsidRPr="00264F44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gramEnd"/>
            <w:r w:rsidRPr="00264F44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некоторым организациям и (или) объектам территорий, на которых не допускается розничная продажа алкогольной продукции на территории муниципального образования Тимашевский район»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изменений от </w:t>
            </w:r>
            <w:r w:rsidR="009B06CD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  <w:r w:rsidRPr="00264F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B0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6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9B06CD">
              <w:rPr>
                <w:rFonts w:ascii="Times New Roman" w:eastAsia="Calibri" w:hAnsi="Times New Roman" w:cs="Times New Roman"/>
                <w:sz w:val="24"/>
                <w:szCs w:val="24"/>
              </w:rPr>
              <w:t>768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F5097" w:rsidRDefault="00E64B4A" w:rsidP="00264F44">
            <w:pPr>
              <w:pStyle w:val="ConsPlusNonformat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F5097" w:rsidRPr="002A602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https://782329.selcdn.ru/leonardo/uploadsForSiteId/203604/content/ad96b7</w:t>
              </w:r>
              <w:r w:rsidR="00AF5097" w:rsidRPr="002A602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a</w:t>
              </w:r>
              <w:r w:rsidR="00AF5097" w:rsidRPr="002A602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4-fd71-4d22-9ba7-bbf652f081b7.pdf</w:t>
              </w:r>
            </w:hyperlink>
          </w:p>
          <w:p w:rsidR="00947448" w:rsidRDefault="00947448" w:rsidP="00264F4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448" w:rsidRDefault="00947448" w:rsidP="00264F44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1E6508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https://782329.selcdn.ru/leonardo/upl</w:t>
              </w:r>
              <w:r w:rsidRPr="001E6508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1E6508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adsForSiteId/203604/content/dbb06789-47a5-4fb3-8403-ef95527b1208.pdf</w:t>
              </w:r>
            </w:hyperlink>
          </w:p>
          <w:p w:rsidR="009B06CD" w:rsidRPr="00264F44" w:rsidRDefault="009B06CD" w:rsidP="009474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264F44" w:rsidRPr="00683C2A" w:rsidRDefault="00264F44" w:rsidP="00E17E8F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рганизации, осуществляющие деятельность в сфере розничной </w:t>
            </w:r>
            <w:proofErr w:type="gramStart"/>
            <w:r w:rsidR="00161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продажи </w:t>
            </w:r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алкогольной</w:t>
            </w:r>
            <w:proofErr w:type="gramEnd"/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="00161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розничной продажи алкогольной продукции при оказании услуг общественного питания</w:t>
            </w:r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6421" w:rsidRPr="00D608A9" w:rsidRDefault="00466421" w:rsidP="00466421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507BA8" w:rsidRPr="00BD05A2" w:rsidTr="00E17E8F">
        <w:tc>
          <w:tcPr>
            <w:tcW w:w="187" w:type="pct"/>
          </w:tcPr>
          <w:p w:rsidR="00507BA8" w:rsidRPr="00D608A9" w:rsidRDefault="00507BA8" w:rsidP="00D608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</w:tcPr>
          <w:p w:rsidR="00507BA8" w:rsidRPr="002606F0" w:rsidRDefault="00507BA8" w:rsidP="00507BA8">
            <w:pPr>
              <w:shd w:val="clear" w:color="auto" w:fill="FFFFFF"/>
              <w:spacing w:before="24" w:after="24"/>
              <w:rPr>
                <w:rFonts w:cs="Times New Roman"/>
                <w:sz w:val="24"/>
                <w:szCs w:val="24"/>
              </w:rPr>
            </w:pPr>
            <w:r w:rsidRPr="002606F0">
              <w:rPr>
                <w:rFonts w:cs="Times New Roman"/>
                <w:sz w:val="24"/>
                <w:szCs w:val="24"/>
              </w:rPr>
              <w:t xml:space="preserve">Ограничение мест </w:t>
            </w:r>
            <w:r>
              <w:rPr>
                <w:rFonts w:cs="Times New Roman"/>
                <w:sz w:val="24"/>
                <w:szCs w:val="24"/>
              </w:rPr>
              <w:t>розничной продажи алкогольной продукции при оказании услуг общественного питания</w:t>
            </w:r>
          </w:p>
        </w:tc>
        <w:tc>
          <w:tcPr>
            <w:tcW w:w="1747" w:type="pct"/>
          </w:tcPr>
          <w:p w:rsidR="00507BA8" w:rsidRDefault="00507BA8" w:rsidP="00EE6A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Определены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(</w:t>
            </w:r>
            <w:r w:rsidR="00D70746">
              <w:rPr>
                <w:rFonts w:cs="Times New Roman"/>
                <w:sz w:val="24"/>
                <w:szCs w:val="24"/>
              </w:rPr>
              <w:t>часть 1, 2, 2.1)</w:t>
            </w:r>
          </w:p>
        </w:tc>
        <w:tc>
          <w:tcPr>
            <w:tcW w:w="613" w:type="pct"/>
          </w:tcPr>
          <w:p w:rsidR="00507BA8" w:rsidRPr="00F40140" w:rsidRDefault="00507BA8" w:rsidP="00F40140">
            <w:pPr>
              <w:rPr>
                <w:rFonts w:cs="Times New Roman"/>
                <w:sz w:val="24"/>
                <w:szCs w:val="24"/>
              </w:rPr>
            </w:pPr>
            <w:r w:rsidRPr="00F40140">
              <w:rPr>
                <w:rFonts w:cs="Times New Roman"/>
                <w:sz w:val="24"/>
                <w:szCs w:val="24"/>
              </w:rPr>
              <w:t>бессрочно</w:t>
            </w:r>
          </w:p>
        </w:tc>
        <w:tc>
          <w:tcPr>
            <w:tcW w:w="1086" w:type="pct"/>
          </w:tcPr>
          <w:p w:rsidR="00AF5097" w:rsidRDefault="00507BA8" w:rsidP="00507B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Тимашевский район от 31 мая 2021 г. </w:t>
            </w:r>
            <w:r w:rsidR="0094744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695 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муниципальном образовании Тимашевский район»  </w:t>
            </w:r>
          </w:p>
          <w:p w:rsidR="00AF5097" w:rsidRDefault="00E64B4A" w:rsidP="00507B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5097" w:rsidRPr="002A60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https://782329.selcdn.ru/leonardo/uploa</w:t>
              </w:r>
              <w:r w:rsidR="00AF5097" w:rsidRPr="002A60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AF5097" w:rsidRPr="002A60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sF</w:t>
              </w:r>
              <w:bookmarkStart w:id="0" w:name="_GoBack"/>
              <w:bookmarkEnd w:id="0"/>
              <w:r w:rsidR="00AF5097" w:rsidRPr="002A60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AF5097" w:rsidRPr="002A602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rSiteId/203604/content/05044213-3843-4316-896b-5aa3a8ff1b76.pdf</w:t>
              </w:r>
            </w:hyperlink>
          </w:p>
          <w:p w:rsidR="00AF5097" w:rsidRDefault="00AF5097" w:rsidP="00507B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A8" w:rsidRPr="00264F44" w:rsidRDefault="00507BA8" w:rsidP="00AF50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</w:tcPr>
          <w:p w:rsidR="00507BA8" w:rsidRPr="00683C2A" w:rsidRDefault="00507BA8" w:rsidP="00507BA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рганизации, осуществляющие деятельность в сфере розничной </w:t>
            </w:r>
            <w:proofErr w:type="gramStart"/>
            <w:r w:rsidR="00E1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продажи </w:t>
            </w:r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алкогольной</w:t>
            </w:r>
            <w:proofErr w:type="gramEnd"/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="00E1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оказании услуг общественного питания</w:t>
            </w:r>
            <w:r w:rsidRPr="0068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BA8" w:rsidRDefault="00507BA8" w:rsidP="00264F4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66C" w:rsidRPr="0006290E" w:rsidRDefault="00E9666C" w:rsidP="0078762F">
      <w:pPr>
        <w:rPr>
          <w:rFonts w:cs="Times New Roman"/>
          <w:szCs w:val="28"/>
        </w:rPr>
      </w:pPr>
    </w:p>
    <w:sectPr w:rsidR="00E9666C" w:rsidRPr="0006290E" w:rsidSect="00D2461B">
      <w:headerReference w:type="default" r:id="rId9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4A" w:rsidRDefault="00E64B4A" w:rsidP="00D2461B">
      <w:r>
        <w:separator/>
      </w:r>
    </w:p>
  </w:endnote>
  <w:endnote w:type="continuationSeparator" w:id="0">
    <w:p w:rsidR="00E64B4A" w:rsidRDefault="00E64B4A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4A" w:rsidRDefault="00E64B4A" w:rsidP="00D2461B">
      <w:r>
        <w:separator/>
      </w:r>
    </w:p>
  </w:footnote>
  <w:footnote w:type="continuationSeparator" w:id="0">
    <w:p w:rsidR="00E64B4A" w:rsidRDefault="00E64B4A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47448" w:rsidRPr="00947448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47448" w:rsidRPr="00947448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C"/>
    <w:rsid w:val="00020DB5"/>
    <w:rsid w:val="0003695E"/>
    <w:rsid w:val="00052725"/>
    <w:rsid w:val="0006290E"/>
    <w:rsid w:val="00066F45"/>
    <w:rsid w:val="000B76C9"/>
    <w:rsid w:val="00161CE7"/>
    <w:rsid w:val="00194ECA"/>
    <w:rsid w:val="00245F0D"/>
    <w:rsid w:val="002606F0"/>
    <w:rsid w:val="00264F44"/>
    <w:rsid w:val="002748F9"/>
    <w:rsid w:val="002B60DA"/>
    <w:rsid w:val="002F212D"/>
    <w:rsid w:val="0031167F"/>
    <w:rsid w:val="0032401E"/>
    <w:rsid w:val="003445EF"/>
    <w:rsid w:val="003B7384"/>
    <w:rsid w:val="003F547F"/>
    <w:rsid w:val="00443BFC"/>
    <w:rsid w:val="00447D08"/>
    <w:rsid w:val="00466421"/>
    <w:rsid w:val="004B608C"/>
    <w:rsid w:val="004D3DEF"/>
    <w:rsid w:val="004F2156"/>
    <w:rsid w:val="00507BA8"/>
    <w:rsid w:val="00527252"/>
    <w:rsid w:val="0056322C"/>
    <w:rsid w:val="005A43FC"/>
    <w:rsid w:val="005B36A3"/>
    <w:rsid w:val="006040F9"/>
    <w:rsid w:val="00640676"/>
    <w:rsid w:val="00665E36"/>
    <w:rsid w:val="00683C2A"/>
    <w:rsid w:val="006A0D4F"/>
    <w:rsid w:val="006A7CDB"/>
    <w:rsid w:val="007041F7"/>
    <w:rsid w:val="00704CC8"/>
    <w:rsid w:val="00711E97"/>
    <w:rsid w:val="00736D2F"/>
    <w:rsid w:val="0078762F"/>
    <w:rsid w:val="007B63D7"/>
    <w:rsid w:val="007F75B7"/>
    <w:rsid w:val="008174C6"/>
    <w:rsid w:val="008E311B"/>
    <w:rsid w:val="00913C0C"/>
    <w:rsid w:val="00947448"/>
    <w:rsid w:val="00951307"/>
    <w:rsid w:val="009B06CD"/>
    <w:rsid w:val="00A01B80"/>
    <w:rsid w:val="00A153DF"/>
    <w:rsid w:val="00A215CB"/>
    <w:rsid w:val="00A441D3"/>
    <w:rsid w:val="00A66A07"/>
    <w:rsid w:val="00A742D9"/>
    <w:rsid w:val="00A9254C"/>
    <w:rsid w:val="00A97BCB"/>
    <w:rsid w:val="00AA31F6"/>
    <w:rsid w:val="00AA55C5"/>
    <w:rsid w:val="00AF33C9"/>
    <w:rsid w:val="00AF5097"/>
    <w:rsid w:val="00B83C91"/>
    <w:rsid w:val="00BD05A2"/>
    <w:rsid w:val="00BE202C"/>
    <w:rsid w:val="00BE6B0C"/>
    <w:rsid w:val="00C66A18"/>
    <w:rsid w:val="00CA27CF"/>
    <w:rsid w:val="00CC5ABC"/>
    <w:rsid w:val="00D2425A"/>
    <w:rsid w:val="00D2461B"/>
    <w:rsid w:val="00D3498B"/>
    <w:rsid w:val="00D5294A"/>
    <w:rsid w:val="00D55058"/>
    <w:rsid w:val="00D608A9"/>
    <w:rsid w:val="00D65815"/>
    <w:rsid w:val="00D70746"/>
    <w:rsid w:val="00D71688"/>
    <w:rsid w:val="00D75AE0"/>
    <w:rsid w:val="00DA4ED3"/>
    <w:rsid w:val="00E0288C"/>
    <w:rsid w:val="00E17E8F"/>
    <w:rsid w:val="00E64B4A"/>
    <w:rsid w:val="00E9666C"/>
    <w:rsid w:val="00EE6A39"/>
    <w:rsid w:val="00F005FC"/>
    <w:rsid w:val="00F40140"/>
    <w:rsid w:val="00F616FB"/>
    <w:rsid w:val="00F85EE1"/>
    <w:rsid w:val="00FA22FE"/>
    <w:rsid w:val="00FB192D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B0D92C-99DC-4DED-A00D-D45B69E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paragraph" w:customStyle="1" w:styleId="ConsPlusNonformat">
    <w:name w:val="ConsPlusNonformat"/>
    <w:uiPriority w:val="99"/>
    <w:rsid w:val="00683C2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64F4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F5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2329.selcdn.ru/leonardo/uploadsForSiteId/203604/content/05044213-3843-4316-896b-5aa3a8ff1b7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782329.selcdn.ru/leonardo/uploadsForSiteId/203604/content/dbb06789-47a5-4fb3-8403-ef95527b12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82329.selcdn.ru/leonardo/uploadsForSiteId/203604/content/ad96b7a4-fd71-4d22-9ba7-bbf652f081b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Ларина</dc:creator>
  <cp:keywords/>
  <dc:description/>
  <cp:lastModifiedBy>Татьяна Верещагина</cp:lastModifiedBy>
  <cp:revision>25</cp:revision>
  <dcterms:created xsi:type="dcterms:W3CDTF">2021-12-03T08:50:00Z</dcterms:created>
  <dcterms:modified xsi:type="dcterms:W3CDTF">2023-07-27T06:50:00Z</dcterms:modified>
</cp:coreProperties>
</file>