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88" w:rsidRDefault="00CC1A88" w:rsidP="0000299D">
      <w:pPr>
        <w:pStyle w:val="ConsPlusNormal"/>
      </w:pPr>
    </w:p>
    <w:p w:rsidR="0064635B" w:rsidRDefault="0064635B" w:rsidP="00C43F32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Приложение </w:t>
      </w:r>
      <w:r w:rsidR="006072B0">
        <w:rPr>
          <w:sz w:val="28"/>
          <w:szCs w:val="28"/>
        </w:rPr>
        <w:t>№ 1</w:t>
      </w:r>
      <w:bookmarkStart w:id="0" w:name="_GoBack"/>
      <w:bookmarkEnd w:id="0"/>
      <w:r w:rsidRPr="00DD7496">
        <w:rPr>
          <w:sz w:val="28"/>
          <w:szCs w:val="28"/>
        </w:rPr>
        <w:br/>
        <w:t xml:space="preserve">к постановлению администрации </w:t>
      </w:r>
    </w:p>
    <w:p w:rsidR="0064635B" w:rsidRDefault="0064635B" w:rsidP="00C43F32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муниципального образования </w:t>
      </w:r>
    </w:p>
    <w:p w:rsidR="0064635B" w:rsidRDefault="0064635B" w:rsidP="00C43F32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Тимашевский район </w:t>
      </w:r>
    </w:p>
    <w:p w:rsidR="0064635B" w:rsidRDefault="0064635B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от ___________ № ______</w:t>
      </w:r>
    </w:p>
    <w:p w:rsidR="0064635B" w:rsidRDefault="0064635B" w:rsidP="00C43F32">
      <w:pPr>
        <w:ind w:left="4678" w:right="-284" w:hanging="1"/>
        <w:rPr>
          <w:sz w:val="28"/>
          <w:szCs w:val="28"/>
        </w:rPr>
      </w:pPr>
    </w:p>
    <w:p w:rsidR="00F22628" w:rsidRDefault="0064635B" w:rsidP="00C43F32">
      <w:pPr>
        <w:ind w:left="4678" w:right="-284" w:hanging="1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22628" w:rsidRPr="00A44F48">
        <w:rPr>
          <w:color w:val="000000"/>
          <w:sz w:val="28"/>
          <w:szCs w:val="28"/>
        </w:rPr>
        <w:t>Приложение</w:t>
      </w:r>
      <w:r w:rsidR="00F22628">
        <w:rPr>
          <w:sz w:val="28"/>
          <w:szCs w:val="28"/>
        </w:rPr>
        <w:t xml:space="preserve"> № 27</w:t>
      </w:r>
    </w:p>
    <w:p w:rsidR="00C43F32" w:rsidRDefault="00F22628" w:rsidP="00C43F32">
      <w:pPr>
        <w:ind w:left="4678" w:right="-284" w:hanging="1"/>
        <w:rPr>
          <w:rFonts w:eastAsia="Sylfaen"/>
          <w:sz w:val="28"/>
          <w:szCs w:val="28"/>
        </w:rPr>
      </w:pPr>
      <w:r w:rsidRPr="00A44F48">
        <w:rPr>
          <w:sz w:val="28"/>
          <w:szCs w:val="28"/>
        </w:rPr>
        <w:t xml:space="preserve">к </w:t>
      </w:r>
      <w:r w:rsidRPr="00A44F48">
        <w:rPr>
          <w:rFonts w:eastAsia="Sylfaen"/>
          <w:sz w:val="28"/>
          <w:szCs w:val="28"/>
        </w:rPr>
        <w:t xml:space="preserve">Порядку предоставления субсидий </w:t>
      </w:r>
      <w:r w:rsidR="00C43F32">
        <w:rPr>
          <w:rFonts w:eastAsia="Sylfaen"/>
          <w:sz w:val="28"/>
          <w:szCs w:val="28"/>
        </w:rPr>
        <w:t>гражданам, ведущим личное подсоб</w:t>
      </w:r>
      <w:r w:rsidRPr="00A44F48">
        <w:rPr>
          <w:rFonts w:eastAsia="Sylfaen"/>
          <w:sz w:val="28"/>
          <w:szCs w:val="28"/>
        </w:rPr>
        <w:t xml:space="preserve">ное хозяйство, крестьянским (фермерским) хозяйствам и индивидуальным </w:t>
      </w:r>
    </w:p>
    <w:p w:rsidR="00C43F32" w:rsidRDefault="00F22628" w:rsidP="00C43F32">
      <w:pPr>
        <w:ind w:left="4678" w:right="-284" w:hanging="1"/>
        <w:rPr>
          <w:rFonts w:eastAsia="Sylfaen"/>
          <w:sz w:val="28"/>
          <w:szCs w:val="28"/>
        </w:rPr>
      </w:pPr>
      <w:r>
        <w:rPr>
          <w:rFonts w:eastAsia="Sylfaen"/>
          <w:sz w:val="28"/>
          <w:szCs w:val="28"/>
        </w:rPr>
        <w:t>п</w:t>
      </w:r>
      <w:r w:rsidRPr="00A44F48">
        <w:rPr>
          <w:rFonts w:eastAsia="Sylfaen"/>
          <w:sz w:val="28"/>
          <w:szCs w:val="28"/>
        </w:rPr>
        <w:t xml:space="preserve">редпринимателям, осуществляющим деятельность в области </w:t>
      </w:r>
    </w:p>
    <w:p w:rsidR="00C43F32" w:rsidRDefault="00F22628" w:rsidP="00C43F32">
      <w:pPr>
        <w:ind w:left="4678" w:right="-284" w:hanging="1"/>
        <w:rPr>
          <w:sz w:val="28"/>
          <w:szCs w:val="28"/>
        </w:rPr>
      </w:pPr>
      <w:r w:rsidRPr="00A44F48">
        <w:rPr>
          <w:rFonts w:eastAsia="Sylfaen"/>
          <w:sz w:val="28"/>
          <w:szCs w:val="28"/>
        </w:rPr>
        <w:t>сельскохозяйственного производства</w:t>
      </w:r>
      <w:r w:rsidR="00C43F32" w:rsidRPr="00DD7496">
        <w:rPr>
          <w:sz w:val="28"/>
          <w:szCs w:val="28"/>
        </w:rPr>
        <w:t xml:space="preserve"> </w:t>
      </w:r>
    </w:p>
    <w:p w:rsidR="00E0386E" w:rsidRDefault="003A59B6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 xml:space="preserve">(в редакции постановления </w:t>
      </w:r>
    </w:p>
    <w:p w:rsidR="00E0386E" w:rsidRDefault="003A59B6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 xml:space="preserve">администрации муниципального </w:t>
      </w:r>
    </w:p>
    <w:p w:rsidR="003A59B6" w:rsidRDefault="003A59B6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образования Тимашевский район</w:t>
      </w:r>
    </w:p>
    <w:p w:rsidR="00F364DE" w:rsidRDefault="003A59B6" w:rsidP="00C43F32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D7496">
        <w:rPr>
          <w:rFonts w:ascii="Times New Roman" w:hAnsi="Times New Roman" w:cs="Times New Roman"/>
          <w:sz w:val="28"/>
          <w:szCs w:val="28"/>
        </w:rPr>
        <w:t>от _______________ № ______)</w:t>
      </w:r>
    </w:p>
    <w:p w:rsidR="00CC7D64" w:rsidRPr="00E60CEC" w:rsidRDefault="00CC7D64" w:rsidP="00F2262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82926" w:rsidRPr="00E60CEC" w:rsidRDefault="00E60CEC" w:rsidP="00E60CE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A143B" w:rsidRDefault="005A4621" w:rsidP="005A46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8"/>
      <w:bookmarkEnd w:id="1"/>
      <w:r w:rsidRPr="00F22628">
        <w:rPr>
          <w:rFonts w:ascii="Times New Roman" w:hAnsi="Times New Roman" w:cs="Times New Roman"/>
          <w:sz w:val="28"/>
          <w:szCs w:val="28"/>
        </w:rPr>
        <w:t>Р</w:t>
      </w:r>
      <w:r w:rsidR="00F22628" w:rsidRPr="00F22628">
        <w:rPr>
          <w:rFonts w:ascii="Times New Roman" w:hAnsi="Times New Roman" w:cs="Times New Roman"/>
          <w:sz w:val="28"/>
          <w:szCs w:val="28"/>
        </w:rPr>
        <w:t>асчетные размеры</w:t>
      </w:r>
    </w:p>
    <w:p w:rsidR="004A143B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2628">
        <w:rPr>
          <w:rFonts w:ascii="Times New Roman" w:hAnsi="Times New Roman" w:cs="Times New Roman"/>
          <w:sz w:val="28"/>
          <w:szCs w:val="28"/>
        </w:rPr>
        <w:t xml:space="preserve"> с</w:t>
      </w:r>
      <w:r w:rsidR="004A143B">
        <w:rPr>
          <w:rFonts w:ascii="Times New Roman" w:hAnsi="Times New Roman" w:cs="Times New Roman"/>
          <w:sz w:val="28"/>
          <w:szCs w:val="28"/>
        </w:rPr>
        <w:t>тавок</w:t>
      </w:r>
      <w:r w:rsidRPr="00F22628">
        <w:rPr>
          <w:rFonts w:ascii="Times New Roman" w:hAnsi="Times New Roman" w:cs="Times New Roman"/>
          <w:sz w:val="28"/>
          <w:szCs w:val="28"/>
        </w:rPr>
        <w:t xml:space="preserve"> субсидий для предоставления финансовой государственной </w:t>
      </w:r>
    </w:p>
    <w:p w:rsidR="004A143B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2628">
        <w:rPr>
          <w:rFonts w:ascii="Times New Roman" w:hAnsi="Times New Roman" w:cs="Times New Roman"/>
          <w:sz w:val="28"/>
          <w:szCs w:val="28"/>
        </w:rPr>
        <w:t xml:space="preserve">поддержки крестьянским (фермерским) хозяйствам и индивидуальным предпринимателям, ведущим деятельность в области </w:t>
      </w:r>
    </w:p>
    <w:p w:rsidR="00F22628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2628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</w:p>
    <w:p w:rsidR="009618DA" w:rsidRDefault="009618DA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93"/>
        <w:gridCol w:w="4961"/>
      </w:tblGrid>
      <w:tr w:rsidR="007F30A2" w:rsidRPr="00E60CEC" w:rsidTr="00927529">
        <w:tc>
          <w:tcPr>
            <w:tcW w:w="680" w:type="dxa"/>
          </w:tcPr>
          <w:p w:rsidR="007F30A2" w:rsidRPr="00E60CEC" w:rsidRDefault="00302F1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F30A2"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7F30A2" w:rsidRPr="00E60CEC" w:rsidTr="00927529">
        <w:trPr>
          <w:trHeight w:val="36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123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7F30A2" w:rsidRPr="00E60CEC" w:rsidTr="00927529">
        <w:trPr>
          <w:trHeight w:val="57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 приобретении 1 и более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 пород мясного направления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rPr>
          <w:trHeight w:val="28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2107E0" w:rsidRPr="00E60CEC" w:rsidTr="001D541D">
        <w:trPr>
          <w:trHeight w:val="36"/>
        </w:trPr>
        <w:tc>
          <w:tcPr>
            <w:tcW w:w="680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93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 приобретении товарного поголовья козочек</w:t>
            </w:r>
          </w:p>
        </w:tc>
        <w:tc>
          <w:tcPr>
            <w:tcW w:w="4961" w:type="dxa"/>
          </w:tcPr>
          <w:p w:rsidR="00043E78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</w:t>
            </w:r>
          </w:p>
        </w:tc>
        <w:tc>
          <w:tcPr>
            <w:tcW w:w="4961" w:type="dxa"/>
          </w:tcPr>
          <w:p w:rsidR="00927529" w:rsidRPr="00E60CEC" w:rsidRDefault="007F30A2" w:rsidP="009275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производство реализуемой продукции животноводства</w:t>
            </w:r>
          </w:p>
        </w:tc>
      </w:tr>
      <w:tr w:rsidR="00791C05" w:rsidRPr="00E60CEC" w:rsidTr="00927529">
        <w:tc>
          <w:tcPr>
            <w:tcW w:w="680" w:type="dxa"/>
          </w:tcPr>
          <w:p w:rsidR="00791C05" w:rsidRPr="00E60CEC" w:rsidRDefault="00791C05" w:rsidP="00791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93" w:type="dxa"/>
          </w:tcPr>
          <w:p w:rsidR="00791C05" w:rsidRPr="00E60CEC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</w:t>
            </w:r>
          </w:p>
        </w:tc>
        <w:tc>
          <w:tcPr>
            <w:tcW w:w="4961" w:type="dxa"/>
          </w:tcPr>
          <w:p w:rsidR="00791C05" w:rsidRDefault="00791C05" w:rsidP="00791C05">
            <w:r>
              <w:t xml:space="preserve">– по базовой ставке </w:t>
            </w:r>
            <w:r w:rsidRPr="009F79DA">
              <w:t xml:space="preserve">2,45 рубля за 1 кг молока </w:t>
            </w:r>
            <w:r>
              <w:t xml:space="preserve">(с применением к базовой ставке </w:t>
            </w:r>
            <w:r w:rsidRPr="009F79DA">
              <w:t>повышающего коэффициента 1,227</w:t>
            </w:r>
            <w:r>
              <w:t>,</w:t>
            </w:r>
            <w:r w:rsidRPr="009F79DA">
              <w:t xml:space="preserve"> </w:t>
            </w:r>
            <w:r>
              <w:t xml:space="preserve">при </w:t>
            </w:r>
            <w:r w:rsidRPr="009F79DA">
              <w:t>средн</w:t>
            </w:r>
            <w:r>
              <w:t>ей</w:t>
            </w:r>
            <w:r w:rsidRPr="009F79DA">
              <w:t xml:space="preserve"> молочн</w:t>
            </w:r>
            <w:r>
              <w:t>ой</w:t>
            </w:r>
            <w:r w:rsidRPr="009F79DA">
              <w:t xml:space="preserve"> продуктивност</w:t>
            </w:r>
            <w:r>
              <w:t>и</w:t>
            </w:r>
            <w:r w:rsidRPr="009F79DA">
              <w:t xml:space="preserve"> коров</w:t>
            </w:r>
            <w:r>
              <w:t xml:space="preserve"> </w:t>
            </w:r>
            <w:r w:rsidRPr="009F79DA">
              <w:t xml:space="preserve">5000 кг и выше </w:t>
            </w:r>
            <w:r>
              <w:t>в</w:t>
            </w:r>
            <w:r w:rsidRPr="009F79DA">
              <w:t xml:space="preserve"> год</w:t>
            </w:r>
            <w:r>
              <w:t>у</w:t>
            </w:r>
            <w:r w:rsidRPr="009F79DA">
              <w:t>, предшествующ</w:t>
            </w:r>
            <w:r>
              <w:t>ем</w:t>
            </w:r>
            <w:r w:rsidRPr="009F79DA">
              <w:t xml:space="preserve"> текущему финансовому году</w:t>
            </w:r>
            <w:r>
              <w:t xml:space="preserve">), </w:t>
            </w:r>
            <w:r w:rsidRPr="008F0FBF">
              <w:t>но не более чем за 100 000 кг в финансовом году</w:t>
            </w:r>
            <w:r>
              <w:t xml:space="preserve">; </w:t>
            </w:r>
          </w:p>
          <w:p w:rsidR="00791C05" w:rsidRPr="005F2FC3" w:rsidRDefault="00791C05" w:rsidP="00791C05">
            <w:r>
              <w:t xml:space="preserve"> – </w:t>
            </w:r>
            <w:r w:rsidRPr="00901E39">
              <w:t xml:space="preserve">3 рубля за 1 кг молока, </w:t>
            </w:r>
            <w:r>
              <w:t xml:space="preserve">но не более чем за 100 000 кг в финансовом году </w:t>
            </w:r>
            <w:r w:rsidRPr="00C16782">
              <w:rPr>
                <w:sz w:val="28"/>
                <w:szCs w:val="28"/>
              </w:rPr>
              <w:t>&lt;*&gt;</w:t>
            </w:r>
          </w:p>
        </w:tc>
      </w:tr>
      <w:tr w:rsidR="00791C05" w:rsidRPr="00E60CEC" w:rsidTr="00927529">
        <w:tc>
          <w:tcPr>
            <w:tcW w:w="680" w:type="dxa"/>
          </w:tcPr>
          <w:p w:rsidR="00791C05" w:rsidRPr="00E60CEC" w:rsidRDefault="00791C05" w:rsidP="00791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93" w:type="dxa"/>
          </w:tcPr>
          <w:p w:rsidR="00791C05" w:rsidRPr="00E60CEC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4961" w:type="dxa"/>
          </w:tcPr>
          <w:p w:rsidR="00791C05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 рублей за 1 кг живого веса, но не более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100 000 кг в финансовом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C05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10 рублей за 1 кг живого веса, но не более чем за 100 000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4961" w:type="dxa"/>
          </w:tcPr>
          <w:p w:rsidR="00054652" w:rsidRPr="00E60CEC" w:rsidRDefault="007F30A2" w:rsidP="00E829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систем капельного орошения для ведения овощеводства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на приобретение, но не более 90000 рублей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</w:t>
            </w:r>
            <w:r w:rsidR="00AF1E68" w:rsidRPr="00AF1E68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для выращивания овощей и (или) ягод в защищенном грунте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93" w:type="dxa"/>
          </w:tcPr>
          <w:p w:rsidR="007F30A2" w:rsidRPr="00E60CEC" w:rsidRDefault="007F30A2" w:rsidP="00927529">
            <w:pPr>
              <w:pStyle w:val="ConsPlusNormal"/>
              <w:ind w:left="-38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0,5 га в финансовом году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0,5 га в финансовом году</w:t>
            </w:r>
          </w:p>
        </w:tc>
      </w:tr>
      <w:tr w:rsidR="002107E0" w:rsidRPr="00E60CEC" w:rsidTr="001D541D">
        <w:trPr>
          <w:trHeight w:val="56"/>
        </w:trPr>
        <w:tc>
          <w:tcPr>
            <w:tcW w:w="680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93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на приобретение, но не более 80000 рублей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наращиванию поголовья коров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50000 рублей на одну голову, но не более чем за две головы в финансовом году</w:t>
            </w:r>
          </w:p>
        </w:tc>
      </w:tr>
    </w:tbl>
    <w:p w:rsidR="00791C05" w:rsidRDefault="00791C05" w:rsidP="00791C05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сноской к таблице следующего содержания:</w:t>
      </w:r>
    </w:p>
    <w:p w:rsidR="00791C05" w:rsidRPr="00791C05" w:rsidRDefault="00791C05" w:rsidP="0064635B">
      <w:pPr>
        <w:pStyle w:val="ConsPlusTitle"/>
        <w:ind w:right="-142"/>
        <w:jc w:val="both"/>
        <w:rPr>
          <w:b w:val="0"/>
        </w:rPr>
      </w:pPr>
      <w:r w:rsidRPr="00791C05">
        <w:rPr>
          <w:rFonts w:ascii="Times New Roman" w:hAnsi="Times New Roman" w:cs="Times New Roman"/>
          <w:b w:val="0"/>
          <w:sz w:val="28"/>
          <w:szCs w:val="28"/>
        </w:rPr>
        <w:t xml:space="preserve">&lt;*&gt; указанный размер субсидии применяется к затратам, понесенным </w:t>
      </w:r>
      <w:r w:rsidR="0049576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2822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576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91C05">
        <w:rPr>
          <w:rFonts w:ascii="Times New Roman" w:hAnsi="Times New Roman" w:cs="Times New Roman"/>
          <w:b w:val="0"/>
          <w:sz w:val="28"/>
          <w:szCs w:val="28"/>
        </w:rPr>
        <w:t xml:space="preserve">с 1 января 2022 </w:t>
      </w:r>
      <w:proofErr w:type="gramStart"/>
      <w:r w:rsidRPr="00791C05">
        <w:rPr>
          <w:rFonts w:ascii="Times New Roman" w:hAnsi="Times New Roman" w:cs="Times New Roman"/>
          <w:b w:val="0"/>
          <w:sz w:val="28"/>
          <w:szCs w:val="28"/>
        </w:rPr>
        <w:t>года.</w:t>
      </w:r>
      <w:r w:rsidR="0064635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End"/>
      <w:r w:rsidR="0064635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»</w:t>
      </w:r>
      <w:r w:rsidR="003A59B6"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791C05" w:rsidRPr="00791C05" w:rsidSect="0064635B">
      <w:headerReference w:type="default" r:id="rId6"/>
      <w:pgSz w:w="11906" w:h="16838"/>
      <w:pgMar w:top="709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AD5" w:rsidRDefault="00221AD5" w:rsidP="00221AD5">
      <w:r>
        <w:separator/>
      </w:r>
    </w:p>
  </w:endnote>
  <w:endnote w:type="continuationSeparator" w:id="0">
    <w:p w:rsidR="00221AD5" w:rsidRDefault="00221AD5" w:rsidP="0022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AD5" w:rsidRDefault="00221AD5" w:rsidP="00221AD5">
      <w:r>
        <w:separator/>
      </w:r>
    </w:p>
  </w:footnote>
  <w:footnote w:type="continuationSeparator" w:id="0">
    <w:p w:rsidR="00221AD5" w:rsidRDefault="00221AD5" w:rsidP="00221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406763"/>
      <w:docPartObj>
        <w:docPartGallery w:val="Page Numbers (Top of Page)"/>
        <w:docPartUnique/>
      </w:docPartObj>
    </w:sdtPr>
    <w:sdtEndPr/>
    <w:sdtContent>
      <w:p w:rsidR="00221AD5" w:rsidRDefault="00221A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2B0">
          <w:rPr>
            <w:noProof/>
          </w:rPr>
          <w:t>3</w:t>
        </w:r>
        <w:r>
          <w:fldChar w:fldCharType="end"/>
        </w:r>
      </w:p>
    </w:sdtContent>
  </w:sdt>
  <w:p w:rsidR="00221AD5" w:rsidRDefault="00221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E5"/>
    <w:rsid w:val="0000299D"/>
    <w:rsid w:val="00043E78"/>
    <w:rsid w:val="00054652"/>
    <w:rsid w:val="000A60A7"/>
    <w:rsid w:val="00123B32"/>
    <w:rsid w:val="001A1F54"/>
    <w:rsid w:val="002107E0"/>
    <w:rsid w:val="00221AD5"/>
    <w:rsid w:val="00234190"/>
    <w:rsid w:val="00282218"/>
    <w:rsid w:val="00302F12"/>
    <w:rsid w:val="00376326"/>
    <w:rsid w:val="003A59B6"/>
    <w:rsid w:val="0047250E"/>
    <w:rsid w:val="0049576A"/>
    <w:rsid w:val="004A143B"/>
    <w:rsid w:val="005A4621"/>
    <w:rsid w:val="006072B0"/>
    <w:rsid w:val="0064635B"/>
    <w:rsid w:val="0072274E"/>
    <w:rsid w:val="00791C05"/>
    <w:rsid w:val="007F30A2"/>
    <w:rsid w:val="00823441"/>
    <w:rsid w:val="00927529"/>
    <w:rsid w:val="009618DA"/>
    <w:rsid w:val="00A65370"/>
    <w:rsid w:val="00AF1E68"/>
    <w:rsid w:val="00BF14A4"/>
    <w:rsid w:val="00C01DE5"/>
    <w:rsid w:val="00C43F32"/>
    <w:rsid w:val="00CC0203"/>
    <w:rsid w:val="00CC1A88"/>
    <w:rsid w:val="00CC7D64"/>
    <w:rsid w:val="00DB31C6"/>
    <w:rsid w:val="00DD2242"/>
    <w:rsid w:val="00E0386E"/>
    <w:rsid w:val="00E60CEC"/>
    <w:rsid w:val="00E82926"/>
    <w:rsid w:val="00F22628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CB50"/>
  <w15:chartTrackingRefBased/>
  <w15:docId w15:val="{067FC9FE-B089-4232-A8EF-2CD80010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364DE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21A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1A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1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A65370"/>
    <w:pPr>
      <w:spacing w:after="160" w:line="240" w:lineRule="exact"/>
    </w:pPr>
    <w:rPr>
      <w:noProof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A59B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A5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Субсидии</dc:creator>
  <cp:keywords/>
  <dc:description/>
  <cp:lastModifiedBy>Субсидии</cp:lastModifiedBy>
  <cp:revision>39</cp:revision>
  <cp:lastPrinted>2022-08-04T07:57:00Z</cp:lastPrinted>
  <dcterms:created xsi:type="dcterms:W3CDTF">2020-05-20T11:39:00Z</dcterms:created>
  <dcterms:modified xsi:type="dcterms:W3CDTF">2022-09-07T13:52:00Z</dcterms:modified>
</cp:coreProperties>
</file>