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4623C1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6059AC" w:rsidRPr="006059AC">
        <w:rPr>
          <w:sz w:val="28"/>
          <w:szCs w:val="28"/>
        </w:rPr>
        <w:t>О внесении изменений в решение Совета муниципального образования Тимашевский район от 22 сентября 2</w:t>
      </w:r>
      <w:r w:rsidR="006059AC">
        <w:rPr>
          <w:sz w:val="28"/>
          <w:szCs w:val="28"/>
        </w:rPr>
        <w:t>021 г. № 115 «Об утверждении по</w:t>
      </w:r>
      <w:r w:rsidR="006059AC" w:rsidRPr="006059AC">
        <w:rPr>
          <w:sz w:val="28"/>
          <w:szCs w:val="28"/>
        </w:rPr>
        <w:t>ложения о единовременной выпла</w:t>
      </w:r>
      <w:r w:rsidR="006059AC">
        <w:rPr>
          <w:sz w:val="28"/>
          <w:szCs w:val="28"/>
        </w:rPr>
        <w:t>те молодым педагогам муниципаль</w:t>
      </w:r>
      <w:r w:rsidR="006059AC" w:rsidRPr="006059AC">
        <w:rPr>
          <w:sz w:val="28"/>
          <w:szCs w:val="28"/>
        </w:rPr>
        <w:t>ных образовательных организаций муниципального о</w:t>
      </w:r>
      <w:r w:rsidR="006059AC">
        <w:rPr>
          <w:sz w:val="28"/>
          <w:szCs w:val="28"/>
        </w:rPr>
        <w:t>бразования Тимашевский район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6059AC">
        <w:rPr>
          <w:sz w:val="28"/>
          <w:szCs w:val="28"/>
        </w:rPr>
        <w:t xml:space="preserve">управления образования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6059A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6059AC">
        <w:rPr>
          <w:sz w:val="28"/>
          <w:szCs w:val="28"/>
        </w:rPr>
        <w:t>Часть</w:t>
      </w:r>
      <w:r w:rsidR="006059AC" w:rsidRPr="006059AC">
        <w:rPr>
          <w:sz w:val="28"/>
          <w:szCs w:val="28"/>
        </w:rPr>
        <w:t xml:space="preserve"> 5 статьи 20 Федерального закона от 6 октября 2003 г. № 131-ФЗ «Об общих принципах организации местного</w:t>
      </w:r>
      <w:r w:rsidR="006059AC">
        <w:rPr>
          <w:sz w:val="28"/>
          <w:szCs w:val="28"/>
        </w:rPr>
        <w:t xml:space="preserve"> самоуправления в Российской Фе</w:t>
      </w:r>
      <w:r w:rsidR="006059AC" w:rsidRPr="006059AC">
        <w:rPr>
          <w:sz w:val="28"/>
          <w:szCs w:val="28"/>
        </w:rPr>
        <w:t>дерации»</w:t>
      </w:r>
      <w:r w:rsidR="006059AC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Default="00A5151F" w:rsidP="0076040C">
      <w:pPr>
        <w:ind w:right="-1"/>
        <w:jc w:val="both"/>
        <w:rPr>
          <w:sz w:val="28"/>
          <w:szCs w:val="28"/>
        </w:rPr>
      </w:pPr>
    </w:p>
    <w:p w:rsidR="006059AC" w:rsidRDefault="006059AC" w:rsidP="0076040C">
      <w:pPr>
        <w:ind w:right="-1"/>
        <w:jc w:val="both"/>
        <w:rPr>
          <w:sz w:val="28"/>
          <w:szCs w:val="28"/>
        </w:rPr>
      </w:pPr>
    </w:p>
    <w:p w:rsidR="006059AC" w:rsidRPr="001B5DF9" w:rsidRDefault="006059AC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A5151F" w:rsidRDefault="00A5151F" w:rsidP="00E71BFF">
      <w:pPr>
        <w:ind w:right="-1"/>
        <w:jc w:val="both"/>
        <w:rPr>
          <w:sz w:val="28"/>
          <w:szCs w:val="28"/>
        </w:rPr>
      </w:pPr>
    </w:p>
    <w:p w:rsidR="006059AC" w:rsidRDefault="006059AC" w:rsidP="00E71BFF">
      <w:pPr>
        <w:ind w:right="-1"/>
        <w:jc w:val="both"/>
        <w:rPr>
          <w:sz w:val="28"/>
          <w:szCs w:val="28"/>
        </w:rPr>
      </w:pPr>
    </w:p>
    <w:p w:rsidR="006059AC" w:rsidRPr="001B5DF9" w:rsidRDefault="006059AC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1B5DF9" w:rsidRDefault="00A5151F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20.09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1FA5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3C1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12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9AC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A8C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A32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106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7D04-C918-421A-8501-DF0C6CFC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88</cp:revision>
  <cp:lastPrinted>2022-11-21T08:57:00Z</cp:lastPrinted>
  <dcterms:created xsi:type="dcterms:W3CDTF">2016-01-28T10:51:00Z</dcterms:created>
  <dcterms:modified xsi:type="dcterms:W3CDTF">2022-11-21T08:58:00Z</dcterms:modified>
</cp:coreProperties>
</file>