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2B7" w:rsidRDefault="009660B7" w:rsidP="00E001D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44A69">
        <w:rPr>
          <w:b/>
          <w:sz w:val="28"/>
          <w:szCs w:val="28"/>
        </w:rPr>
        <w:t>Проект</w:t>
      </w:r>
      <w:bookmarkStart w:id="0" w:name="_GoBack"/>
      <w:bookmarkEnd w:id="0"/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9D1F23" w:rsidRDefault="009D1F23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9B25F7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1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</w:p>
    <w:p w:rsidR="00357EF7" w:rsidRPr="005D777F" w:rsidRDefault="00A66A5D" w:rsidP="00C93CBF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муниципальной услуги «</w:t>
      </w:r>
      <w:r w:rsidR="00C93CBF">
        <w:rPr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Pr="000A3DDF" w:rsidRDefault="00C93CBF" w:rsidP="007E185A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 июля 2010 г. № 210-ФЗ</w:t>
      </w:r>
      <w:r w:rsid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Правительства 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постановления</w:t>
      </w:r>
      <w:r w:rsid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</w:t>
      </w:r>
      <w:r w:rsidR="00330EEB" w:rsidRPr="00330EEB">
        <w:rPr>
          <w:sz w:val="28"/>
          <w:szCs w:val="28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приказом министерства топливно-энергетического комплекса и жилищно-коммунального хозяйства Краснодарского края от 25 мая 2018 г. № 195 «О реализации мероприятия по обеспечению жильем молодых семей федерального проекта «Содействие субъектам </w:t>
      </w:r>
      <w:r w:rsidR="00F357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7" w:history="1">
        <w:r w:rsidR="00330EEB" w:rsidRPr="00330EE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программы</w:t>
        </w:r>
      </w:hyperlink>
      <w:r w:rsid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Российской Федерации «Обеспечение доступным и комфортным жильем и коммунальными услугами граждан </w:t>
      </w:r>
      <w:r w:rsidR="00F357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Федерации»,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 Уставом муниципального образования</w:t>
      </w:r>
      <w:r w:rsidR="00F3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 район,  п о с т а н о в л я ю: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>Утвердить</w:t>
      </w:r>
      <w:r w:rsidR="00357EF7" w:rsidRPr="00357EF7">
        <w:t xml:space="preserve"> административн</w:t>
      </w:r>
      <w:r>
        <w:t>ый регламент</w:t>
      </w:r>
      <w:r w:rsidR="00357EF7" w:rsidRPr="00357EF7">
        <w:t xml:space="preserve"> предоставления муниципальной услуги </w:t>
      </w:r>
      <w:r w:rsidR="00357EF7" w:rsidRPr="00F85FCA">
        <w:t>«</w:t>
      </w:r>
      <w:r w:rsidR="00330EEB">
        <w:t>Предоставление молодым семьям социальной выплаты на приобретение жилого помещения или создания объекта индивидуального жилищного строительства</w:t>
      </w:r>
      <w:r w:rsidR="00A66A5D" w:rsidRPr="00F85FCA">
        <w:t>»</w:t>
      </w:r>
      <w:r>
        <w:t xml:space="preserve"> (прилагается).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>Признать утратившими силу постановления администрации муниципального образования Тимашевский район:</w:t>
      </w:r>
    </w:p>
    <w:p w:rsidR="00B806BB" w:rsidRDefault="00A77C24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 xml:space="preserve">1) </w:t>
      </w:r>
      <w:r w:rsidR="00C943D9" w:rsidRPr="00C943D9">
        <w:t xml:space="preserve">от </w:t>
      </w:r>
      <w:r w:rsidR="00330EEB">
        <w:t>20 декабря 2019</w:t>
      </w:r>
      <w:r w:rsidR="00C943D9" w:rsidRPr="00C943D9">
        <w:t xml:space="preserve"> г. № </w:t>
      </w:r>
      <w:r w:rsidR="00330EEB">
        <w:t>1526</w:t>
      </w:r>
      <w:r w:rsidR="00C943D9" w:rsidRPr="00C943D9">
        <w:t xml:space="preserve"> «Об утверждении административного регламента предоставления муниципальной услуги </w:t>
      </w:r>
      <w:r w:rsidR="00330EEB" w:rsidRPr="00F85FCA">
        <w:t>«</w:t>
      </w:r>
      <w:r w:rsidR="00330EEB">
        <w:t>Предоставление молодым семьям социальной выплаты на приобретение жилого помещения или создания объекта индивидуального жилищного строительства</w:t>
      </w:r>
      <w:r w:rsidR="00330EEB" w:rsidRPr="00F85FCA">
        <w:t>»</w:t>
      </w:r>
      <w:r w:rsidR="00C943D9">
        <w:t>;</w:t>
      </w:r>
    </w:p>
    <w:p w:rsidR="00C943D9" w:rsidRDefault="00A77C24" w:rsidP="00C943D9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lastRenderedPageBreak/>
        <w:t xml:space="preserve">2) </w:t>
      </w:r>
      <w:r w:rsidR="00C943D9">
        <w:t xml:space="preserve">от </w:t>
      </w:r>
      <w:r w:rsidR="00330EEB">
        <w:t>1 декабря</w:t>
      </w:r>
      <w:r w:rsidR="00C943D9">
        <w:t xml:space="preserve"> 202</w:t>
      </w:r>
      <w:r w:rsidR="00330EEB">
        <w:t>0</w:t>
      </w:r>
      <w:r w:rsidR="00C943D9">
        <w:t xml:space="preserve"> г. № </w:t>
      </w:r>
      <w:r w:rsidR="00330EEB">
        <w:t>1327</w:t>
      </w:r>
      <w:r w:rsidR="00C943D9">
        <w:t xml:space="preserve"> </w:t>
      </w:r>
      <w:r w:rsidR="00330EEB">
        <w:t xml:space="preserve">«О внесении изменений в постановление администрации муниципального образования Тимашевский район </w:t>
      </w:r>
      <w:r w:rsidR="00330EEB" w:rsidRPr="00C943D9">
        <w:t xml:space="preserve">от </w:t>
      </w:r>
      <w:r w:rsidR="00330EEB">
        <w:t>20 декабря 2019</w:t>
      </w:r>
      <w:r w:rsidR="00330EEB" w:rsidRPr="00C943D9">
        <w:t xml:space="preserve"> г. № </w:t>
      </w:r>
      <w:r w:rsidR="00330EEB">
        <w:t>1526</w:t>
      </w:r>
      <w:r w:rsidR="00330EEB" w:rsidRPr="00C943D9">
        <w:t xml:space="preserve"> «Об утверждении административного регламента предоставления муниципальной услуги </w:t>
      </w:r>
      <w:r w:rsidR="00330EEB" w:rsidRPr="00F85FCA">
        <w:t>«</w:t>
      </w:r>
      <w:r w:rsidR="00330EEB">
        <w:t>Предоставление молодым семьям социальной выплаты на приобретение жилого помещения или создания объекта индивидуального жилищного строительства».</w:t>
      </w:r>
    </w:p>
    <w:p w:rsidR="005346A4" w:rsidRPr="00916D35" w:rsidRDefault="005346A4" w:rsidP="00E001D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Организационному отделу администрации муниципального образования Тимашевский район (</w:t>
      </w:r>
      <w:r w:rsidR="00C943D9">
        <w:rPr>
          <w:spacing w:val="2"/>
        </w:rPr>
        <w:t>Владимирова А.С.</w:t>
      </w:r>
      <w:r w:rsidRPr="00916D35">
        <w:rPr>
          <w:spacing w:val="2"/>
        </w:rPr>
        <w:t>) обнародовать настоящее постановление путем:</w:t>
      </w:r>
    </w:p>
    <w:p w:rsidR="005346A4" w:rsidRPr="00916D35" w:rsidRDefault="005346A4" w:rsidP="00E001D6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>1) размещения на информационных стендах в зданиях</w:t>
      </w:r>
      <w:r w:rsidR="00C943D9">
        <w:rPr>
          <w:spacing w:val="2"/>
          <w:sz w:val="28"/>
          <w:szCs w:val="28"/>
        </w:rPr>
        <w:t xml:space="preserve"> </w:t>
      </w:r>
      <w:r w:rsidRPr="00916D35">
        <w:rPr>
          <w:spacing w:val="2"/>
          <w:sz w:val="28"/>
          <w:szCs w:val="28"/>
        </w:rPr>
        <w:t>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</w:t>
      </w:r>
      <w:r w:rsidRPr="00916D35">
        <w:rPr>
          <w:sz w:val="28"/>
          <w:szCs w:val="28"/>
        </w:rPr>
        <w:t xml:space="preserve"> г. Тимашевск, ул. Ленина, д.</w:t>
      </w:r>
      <w:r w:rsidR="00017FF1" w:rsidRPr="00916D35">
        <w:rPr>
          <w:sz w:val="28"/>
          <w:szCs w:val="28"/>
        </w:rPr>
        <w:t xml:space="preserve"> </w:t>
      </w:r>
      <w:r w:rsidRPr="00916D35">
        <w:rPr>
          <w:sz w:val="28"/>
          <w:szCs w:val="28"/>
        </w:rPr>
        <w:t>120;</w:t>
      </w:r>
    </w:p>
    <w:p w:rsidR="005346A4" w:rsidRPr="00E85A13" w:rsidRDefault="005346A4" w:rsidP="00E001D6">
      <w:pPr>
        <w:widowControl w:val="0"/>
        <w:tabs>
          <w:tab w:val="left" w:pos="1134"/>
        </w:tabs>
        <w:autoSpaceDE w:val="0"/>
        <w:ind w:firstLine="709"/>
        <w:jc w:val="both"/>
        <w:rPr>
          <w:sz w:val="28"/>
          <w:szCs w:val="28"/>
        </w:rPr>
      </w:pPr>
      <w:r w:rsidRPr="00916D35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</w:t>
      </w:r>
      <w:r w:rsidR="00357EF7">
        <w:rPr>
          <w:spacing w:val="2"/>
          <w:sz w:val="28"/>
          <w:szCs w:val="28"/>
        </w:rPr>
        <w:t>район по адресу: г. Тимашевск, пер. Советский,</w:t>
      </w:r>
      <w:r w:rsidR="009D1F23">
        <w:rPr>
          <w:spacing w:val="2"/>
          <w:sz w:val="28"/>
          <w:szCs w:val="28"/>
        </w:rPr>
        <w:t xml:space="preserve"> д. </w:t>
      </w:r>
      <w:r w:rsidR="00357EF7">
        <w:rPr>
          <w:spacing w:val="2"/>
          <w:sz w:val="28"/>
          <w:szCs w:val="28"/>
        </w:rPr>
        <w:t>3</w:t>
      </w:r>
      <w:r w:rsidR="009D1F23">
        <w:rPr>
          <w:spacing w:val="2"/>
          <w:sz w:val="28"/>
          <w:szCs w:val="28"/>
        </w:rPr>
        <w:t xml:space="preserve">, </w:t>
      </w:r>
      <w:r w:rsidRPr="00E85A13">
        <w:rPr>
          <w:spacing w:val="2"/>
          <w:sz w:val="28"/>
          <w:szCs w:val="28"/>
        </w:rPr>
        <w:t>каб.</w:t>
      </w:r>
      <w:r w:rsidR="00017FF1" w:rsidRPr="00E85A13">
        <w:rPr>
          <w:spacing w:val="2"/>
          <w:sz w:val="28"/>
          <w:szCs w:val="28"/>
        </w:rPr>
        <w:t xml:space="preserve"> </w:t>
      </w:r>
      <w:r w:rsidR="00E85A13" w:rsidRPr="00E85A13">
        <w:rPr>
          <w:spacing w:val="2"/>
          <w:sz w:val="28"/>
          <w:szCs w:val="28"/>
        </w:rPr>
        <w:t>1</w:t>
      </w:r>
      <w:r w:rsidR="00017FF1" w:rsidRPr="00E85A13">
        <w:rPr>
          <w:spacing w:val="2"/>
          <w:sz w:val="28"/>
          <w:szCs w:val="28"/>
        </w:rPr>
        <w:t>2.</w:t>
      </w:r>
    </w:p>
    <w:bookmarkEnd w:id="1"/>
    <w:p w:rsidR="00017FF1" w:rsidRPr="00916D35" w:rsidRDefault="00017FF1" w:rsidP="00E001D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916D35">
        <w:rPr>
          <w:rFonts w:eastAsia="Tahoma"/>
        </w:rPr>
        <w:t xml:space="preserve">Отделу информационных технологий администрации муниципального образования Тимашевский район (Мирончук А.В.) разместить </w:t>
      </w:r>
      <w:r w:rsidR="00974FD8">
        <w:rPr>
          <w:rFonts w:eastAsia="Tahoma"/>
        </w:rPr>
        <w:t xml:space="preserve">настоящее </w:t>
      </w:r>
      <w:r w:rsidRPr="00916D35">
        <w:rPr>
          <w:rFonts w:eastAsia="Tahoma"/>
        </w:rPr>
        <w:t>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017FF1" w:rsidRPr="00916D35" w:rsidRDefault="00017FF1" w:rsidP="00E001D6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Pr="002403B6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7596F" w:rsidRPr="002403B6">
        <w:rPr>
          <w:sz w:val="28"/>
          <w:szCs w:val="28"/>
        </w:rPr>
        <w:t>муниципального образования</w:t>
      </w:r>
    </w:p>
    <w:p w:rsidR="00A941FE" w:rsidRDefault="0047596F" w:rsidP="00E001D6">
      <w:pPr>
        <w:widowControl w:val="0"/>
        <w:tabs>
          <w:tab w:val="left" w:pos="1134"/>
        </w:tabs>
        <w:rPr>
          <w:sz w:val="28"/>
          <w:szCs w:val="28"/>
        </w:rPr>
      </w:pPr>
      <w:r w:rsidRPr="002403B6">
        <w:rPr>
          <w:sz w:val="28"/>
          <w:szCs w:val="28"/>
        </w:rPr>
        <w:t xml:space="preserve">Тимашевский район                                                             </w:t>
      </w:r>
      <w:r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2403B6">
        <w:rPr>
          <w:sz w:val="28"/>
          <w:szCs w:val="28"/>
        </w:rPr>
        <w:t xml:space="preserve"> </w:t>
      </w:r>
      <w:r w:rsidR="003D5E8B">
        <w:rPr>
          <w:sz w:val="28"/>
          <w:szCs w:val="28"/>
        </w:rPr>
        <w:t>А.В. Палий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D1F23" w:rsidRDefault="009D1F23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sectPr w:rsidR="00330EEB" w:rsidSect="009D1F2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3B5" w:rsidRDefault="00C513B5" w:rsidP="00A65968">
      <w:r>
        <w:separator/>
      </w:r>
    </w:p>
  </w:endnote>
  <w:endnote w:type="continuationSeparator" w:id="0">
    <w:p w:rsidR="00C513B5" w:rsidRDefault="00C513B5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3B5" w:rsidRDefault="00C513B5" w:rsidP="00A65968">
      <w:r>
        <w:separator/>
      </w:r>
    </w:p>
  </w:footnote>
  <w:footnote w:type="continuationSeparator" w:id="0">
    <w:p w:rsidR="00C513B5" w:rsidRDefault="00C513B5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D44A69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6828"/>
    <w:rsid w:val="00124F17"/>
    <w:rsid w:val="00175C20"/>
    <w:rsid w:val="00196706"/>
    <w:rsid w:val="001A1155"/>
    <w:rsid w:val="001E04A5"/>
    <w:rsid w:val="001F29B6"/>
    <w:rsid w:val="001F4087"/>
    <w:rsid w:val="0020489A"/>
    <w:rsid w:val="002101B0"/>
    <w:rsid w:val="00235916"/>
    <w:rsid w:val="00236347"/>
    <w:rsid w:val="00247C87"/>
    <w:rsid w:val="002631B5"/>
    <w:rsid w:val="002A16F2"/>
    <w:rsid w:val="002A74D2"/>
    <w:rsid w:val="002A7AD0"/>
    <w:rsid w:val="002B6F6A"/>
    <w:rsid w:val="002F09A3"/>
    <w:rsid w:val="003032A4"/>
    <w:rsid w:val="003220C4"/>
    <w:rsid w:val="00330EEB"/>
    <w:rsid w:val="003324BD"/>
    <w:rsid w:val="003341F3"/>
    <w:rsid w:val="00357EF7"/>
    <w:rsid w:val="00360342"/>
    <w:rsid w:val="003672B7"/>
    <w:rsid w:val="003A4872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501566"/>
    <w:rsid w:val="0053386A"/>
    <w:rsid w:val="005346A4"/>
    <w:rsid w:val="00535A20"/>
    <w:rsid w:val="005379AE"/>
    <w:rsid w:val="00557BD0"/>
    <w:rsid w:val="00563B83"/>
    <w:rsid w:val="005740E5"/>
    <w:rsid w:val="00582461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A5AF4"/>
    <w:rsid w:val="006A5B66"/>
    <w:rsid w:val="006B4FF2"/>
    <w:rsid w:val="00713983"/>
    <w:rsid w:val="00720F06"/>
    <w:rsid w:val="00723968"/>
    <w:rsid w:val="007639BA"/>
    <w:rsid w:val="0077544B"/>
    <w:rsid w:val="007B4CC1"/>
    <w:rsid w:val="007D30F6"/>
    <w:rsid w:val="007E185A"/>
    <w:rsid w:val="007F03C6"/>
    <w:rsid w:val="00810F6C"/>
    <w:rsid w:val="00823D9E"/>
    <w:rsid w:val="00844739"/>
    <w:rsid w:val="0084530B"/>
    <w:rsid w:val="00854C22"/>
    <w:rsid w:val="00856AED"/>
    <w:rsid w:val="00877C12"/>
    <w:rsid w:val="00880551"/>
    <w:rsid w:val="008A0307"/>
    <w:rsid w:val="008A7BE8"/>
    <w:rsid w:val="008C2E6F"/>
    <w:rsid w:val="008D28C0"/>
    <w:rsid w:val="008D2A39"/>
    <w:rsid w:val="008D3733"/>
    <w:rsid w:val="009001FD"/>
    <w:rsid w:val="00915B0D"/>
    <w:rsid w:val="00916D35"/>
    <w:rsid w:val="00926186"/>
    <w:rsid w:val="0093654C"/>
    <w:rsid w:val="009660B7"/>
    <w:rsid w:val="00966C0E"/>
    <w:rsid w:val="00970CF8"/>
    <w:rsid w:val="0097379E"/>
    <w:rsid w:val="00974FD8"/>
    <w:rsid w:val="00976134"/>
    <w:rsid w:val="0098550E"/>
    <w:rsid w:val="009B25F7"/>
    <w:rsid w:val="009D1F23"/>
    <w:rsid w:val="009D2528"/>
    <w:rsid w:val="00A000A8"/>
    <w:rsid w:val="00A25DBE"/>
    <w:rsid w:val="00A30A96"/>
    <w:rsid w:val="00A43BB0"/>
    <w:rsid w:val="00A65968"/>
    <w:rsid w:val="00A66A5D"/>
    <w:rsid w:val="00A66FD9"/>
    <w:rsid w:val="00A77C24"/>
    <w:rsid w:val="00A941FE"/>
    <w:rsid w:val="00A96EB3"/>
    <w:rsid w:val="00AC0648"/>
    <w:rsid w:val="00AF2ED9"/>
    <w:rsid w:val="00B17C9F"/>
    <w:rsid w:val="00B30375"/>
    <w:rsid w:val="00B7523F"/>
    <w:rsid w:val="00B806BB"/>
    <w:rsid w:val="00B83BE1"/>
    <w:rsid w:val="00B86666"/>
    <w:rsid w:val="00B916EC"/>
    <w:rsid w:val="00B92042"/>
    <w:rsid w:val="00BA6D04"/>
    <w:rsid w:val="00BB5639"/>
    <w:rsid w:val="00BF7223"/>
    <w:rsid w:val="00C05EEF"/>
    <w:rsid w:val="00C2136A"/>
    <w:rsid w:val="00C513B5"/>
    <w:rsid w:val="00C53F9F"/>
    <w:rsid w:val="00C71226"/>
    <w:rsid w:val="00C93124"/>
    <w:rsid w:val="00C93CBF"/>
    <w:rsid w:val="00C943D9"/>
    <w:rsid w:val="00CB63BF"/>
    <w:rsid w:val="00CC2DE0"/>
    <w:rsid w:val="00D0658F"/>
    <w:rsid w:val="00D25534"/>
    <w:rsid w:val="00D26EED"/>
    <w:rsid w:val="00D36A11"/>
    <w:rsid w:val="00D44A69"/>
    <w:rsid w:val="00D45B53"/>
    <w:rsid w:val="00D70F59"/>
    <w:rsid w:val="00D7681D"/>
    <w:rsid w:val="00D86B94"/>
    <w:rsid w:val="00DB5AEF"/>
    <w:rsid w:val="00DB5F6E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D2A08"/>
    <w:rsid w:val="00EE277D"/>
    <w:rsid w:val="00EE3DDB"/>
    <w:rsid w:val="00EE76EE"/>
    <w:rsid w:val="00F273C3"/>
    <w:rsid w:val="00F30B4E"/>
    <w:rsid w:val="00F357A8"/>
    <w:rsid w:val="00F63F72"/>
    <w:rsid w:val="00F7639C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72F96-DC22-4402-AE98-421C19A6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d">
    <w:name w:val="Hyperlink"/>
    <w:uiPriority w:val="99"/>
    <w:unhideWhenUsed/>
    <w:rsid w:val="00330E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19A5C918276BBD8271A1B068BD704B85B8859CC66C67961F34AFD03549AA762D5C2ABE4AA655C1217B37D9359C25C42E95D7FD06A2364AiDV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Шаян Людмила</cp:lastModifiedBy>
  <cp:revision>40</cp:revision>
  <cp:lastPrinted>2023-09-18T08:50:00Z</cp:lastPrinted>
  <dcterms:created xsi:type="dcterms:W3CDTF">2020-04-22T14:16:00Z</dcterms:created>
  <dcterms:modified xsi:type="dcterms:W3CDTF">2023-11-23T11:53:00Z</dcterms:modified>
</cp:coreProperties>
</file>