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BC6900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C6900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6900">
        <w:rPr>
          <w:rFonts w:ascii="Times New Roman" w:hAnsi="Times New Roman" w:cs="Times New Roman"/>
          <w:sz w:val="28"/>
          <w:szCs w:val="28"/>
        </w:rPr>
        <w:t>П</w:t>
      </w:r>
      <w:r w:rsidR="00371F37" w:rsidRPr="00BC690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BC6900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BC6900" w:rsidRPr="00BC6900">
        <w:rPr>
          <w:sz w:val="28"/>
          <w:szCs w:val="28"/>
        </w:rPr>
        <w:t>«</w:t>
      </w:r>
      <w:r w:rsidR="00BC6900" w:rsidRPr="00BC6900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Дербентского сельского поселения Тимашевского района» </w:t>
      </w:r>
      <w:r w:rsidR="00091BCC" w:rsidRPr="00BC6900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BC6900">
        <w:rPr>
          <w:rFonts w:ascii="Times New Roman" w:hAnsi="Times New Roman" w:cs="Times New Roman"/>
          <w:sz w:val="28"/>
          <w:szCs w:val="28"/>
        </w:rPr>
        <w:t>)</w:t>
      </w:r>
      <w:r w:rsidR="00091BCC" w:rsidRPr="00BC6900">
        <w:rPr>
          <w:rFonts w:ascii="Times New Roman" w:hAnsi="Times New Roman" w:cs="Times New Roman"/>
          <w:sz w:val="28"/>
          <w:szCs w:val="28"/>
        </w:rPr>
        <w:t>.</w:t>
      </w:r>
    </w:p>
    <w:p w:rsidR="005C2465" w:rsidRPr="00006B97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6B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BC6900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BC6900">
        <w:rPr>
          <w:rFonts w:ascii="Times New Roman" w:hAnsi="Times New Roman" w:cs="Times New Roman"/>
          <w:sz w:val="28"/>
          <w:szCs w:val="28"/>
        </w:rPr>
        <w:t xml:space="preserve"> </w:t>
      </w:r>
      <w:r w:rsidRPr="00BC690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6900" w:rsidRDefault="00BC690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май</w:t>
      </w:r>
      <w:r w:rsidR="00E108D8" w:rsidRPr="00BC6900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BC6900">
        <w:rPr>
          <w:rFonts w:ascii="Times New Roman" w:hAnsi="Times New Roman" w:cs="Times New Roman"/>
          <w:sz w:val="28"/>
          <w:szCs w:val="28"/>
        </w:rPr>
        <w:t>202</w:t>
      </w:r>
      <w:r w:rsidR="00E108D8" w:rsidRPr="00BC6900">
        <w:rPr>
          <w:rFonts w:ascii="Times New Roman" w:hAnsi="Times New Roman" w:cs="Times New Roman"/>
          <w:sz w:val="28"/>
          <w:szCs w:val="28"/>
        </w:rPr>
        <w:t>4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BC6900">
        <w:rPr>
          <w:rFonts w:ascii="Times New Roman" w:hAnsi="Times New Roman" w:cs="Times New Roman"/>
          <w:sz w:val="28"/>
          <w:szCs w:val="28"/>
        </w:rPr>
        <w:t>.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467A1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467A17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A17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467A17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67A17">
        <w:rPr>
          <w:rFonts w:ascii="Times New Roman" w:hAnsi="Times New Roman" w:cs="Times New Roman"/>
          <w:sz w:val="28"/>
          <w:szCs w:val="28"/>
        </w:rPr>
        <w:t>п</w:t>
      </w:r>
      <w:r w:rsidR="00895D9D" w:rsidRPr="00467A17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67A1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67A17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67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D8" w:rsidRDefault="006B1D2D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F11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Дербентского сельского поселения Тимашевского района</w:t>
      </w:r>
      <w:r w:rsidR="00944F6F" w:rsidRPr="005A3F11">
        <w:rPr>
          <w:rFonts w:ascii="Times New Roman" w:hAnsi="Times New Roman"/>
          <w:sz w:val="28"/>
          <w:szCs w:val="28"/>
        </w:rPr>
        <w:t xml:space="preserve">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</w:t>
      </w:r>
      <w:r w:rsidR="006B3218" w:rsidRPr="005A3F11">
        <w:rPr>
          <w:rFonts w:ascii="Times New Roman" w:hAnsi="Times New Roman"/>
          <w:sz w:val="28"/>
          <w:szCs w:val="28"/>
        </w:rPr>
        <w:t>.</w:t>
      </w:r>
      <w:r w:rsidR="00944F6F" w:rsidRPr="005A3F11">
        <w:rPr>
          <w:rFonts w:ascii="Times New Roman" w:hAnsi="Times New Roman"/>
          <w:sz w:val="28"/>
          <w:szCs w:val="28"/>
        </w:rPr>
        <w:t xml:space="preserve"> </w:t>
      </w:r>
      <w:r w:rsidR="006B3218" w:rsidRPr="005A3F11">
        <w:rPr>
          <w:rFonts w:ascii="Times New Roman" w:hAnsi="Times New Roman"/>
          <w:sz w:val="28"/>
          <w:szCs w:val="28"/>
        </w:rPr>
        <w:t>Формирование комплексного и системного подхода к пространственной организации территорий</w:t>
      </w:r>
      <w:r w:rsidR="005A3F11">
        <w:rPr>
          <w:rFonts w:ascii="Times New Roman" w:hAnsi="Times New Roman"/>
          <w:sz w:val="28"/>
          <w:szCs w:val="28"/>
        </w:rPr>
        <w:t>,</w:t>
      </w:r>
      <w:r w:rsidR="006B3218" w:rsidRPr="005A3F11">
        <w:rPr>
          <w:rFonts w:ascii="Times New Roman" w:hAnsi="Times New Roman"/>
          <w:sz w:val="28"/>
          <w:szCs w:val="28"/>
        </w:rPr>
        <w:t xml:space="preserve"> исключающего</w:t>
      </w:r>
      <w:r w:rsidR="00944F6F" w:rsidRPr="005A3F11">
        <w:rPr>
          <w:rFonts w:ascii="Times New Roman" w:hAnsi="Times New Roman"/>
          <w:sz w:val="28"/>
          <w:szCs w:val="28"/>
        </w:rPr>
        <w:t xml:space="preserve"> хаотично</w:t>
      </w:r>
      <w:r w:rsidR="006B3218" w:rsidRPr="005A3F11">
        <w:rPr>
          <w:rFonts w:ascii="Times New Roman" w:hAnsi="Times New Roman"/>
          <w:sz w:val="28"/>
          <w:szCs w:val="28"/>
        </w:rPr>
        <w:t>е</w:t>
      </w:r>
      <w:r w:rsidR="00944F6F" w:rsidRPr="005A3F11">
        <w:rPr>
          <w:rFonts w:ascii="Times New Roman" w:hAnsi="Times New Roman"/>
          <w:sz w:val="28"/>
          <w:szCs w:val="28"/>
        </w:rPr>
        <w:t xml:space="preserve"> формировани</w:t>
      </w:r>
      <w:r w:rsidR="005A3F11">
        <w:rPr>
          <w:rFonts w:ascii="Times New Roman" w:hAnsi="Times New Roman"/>
          <w:sz w:val="28"/>
          <w:szCs w:val="28"/>
        </w:rPr>
        <w:t>е</w:t>
      </w:r>
      <w:r w:rsidR="00944F6F" w:rsidRPr="005A3F11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 w:rsidR="005A3F11">
        <w:rPr>
          <w:rFonts w:ascii="Times New Roman" w:hAnsi="Times New Roman"/>
          <w:sz w:val="28"/>
          <w:szCs w:val="28"/>
        </w:rPr>
        <w:t>х</w:t>
      </w:r>
      <w:r w:rsidR="00944F6F" w:rsidRPr="005A3F11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5A3F11" w:rsidRDefault="005A3F11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882AD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AD4">
        <w:rPr>
          <w:rFonts w:ascii="Times New Roman" w:hAnsi="Times New Roman" w:cs="Times New Roman"/>
          <w:sz w:val="28"/>
          <w:szCs w:val="28"/>
        </w:rPr>
        <w:t>К</w:t>
      </w:r>
      <w:r w:rsidR="00895D9D" w:rsidRPr="00882AD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C26410" w:rsidRPr="00C26410" w:rsidRDefault="00D81303" w:rsidP="00C26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AD4">
        <w:rPr>
          <w:rFonts w:ascii="Times New Roman" w:hAnsi="Times New Roman" w:cs="Times New Roman"/>
          <w:sz w:val="28"/>
          <w:szCs w:val="28"/>
        </w:rPr>
        <w:t>Ц</w:t>
      </w:r>
      <w:r w:rsidR="005368F6" w:rsidRPr="00882AD4">
        <w:rPr>
          <w:rFonts w:ascii="Times New Roman" w:hAnsi="Times New Roman" w:cs="Times New Roman"/>
          <w:sz w:val="28"/>
          <w:szCs w:val="28"/>
        </w:rPr>
        <w:t xml:space="preserve">ель </w:t>
      </w:r>
      <w:r w:rsidR="005368F6" w:rsidRPr="00E05212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A3F11">
        <w:rPr>
          <w:rFonts w:ascii="Times New Roman" w:hAnsi="Times New Roman" w:cs="Times New Roman"/>
          <w:sz w:val="28"/>
          <w:szCs w:val="28"/>
        </w:rPr>
        <w:t>-</w:t>
      </w:r>
      <w:r w:rsidR="004E6522" w:rsidRPr="00E05212">
        <w:rPr>
          <w:rFonts w:ascii="Times New Roman" w:hAnsi="Times New Roman" w:cs="Times New Roman"/>
          <w:sz w:val="28"/>
          <w:szCs w:val="28"/>
        </w:rPr>
        <w:t xml:space="preserve"> </w:t>
      </w:r>
      <w:r w:rsidR="00944F6F" w:rsidRPr="005A3F11">
        <w:rPr>
          <w:rFonts w:ascii="Times New Roman" w:hAnsi="Times New Roman"/>
          <w:sz w:val="28"/>
          <w:szCs w:val="28"/>
        </w:rPr>
        <w:t xml:space="preserve">совершенствование градостроительного законодательства путем внесения </w:t>
      </w:r>
      <w:r w:rsidR="006B3218" w:rsidRPr="005A3F11">
        <w:rPr>
          <w:rFonts w:ascii="Times New Roman" w:hAnsi="Times New Roman"/>
          <w:sz w:val="28"/>
          <w:szCs w:val="28"/>
        </w:rPr>
        <w:t>изменений в</w:t>
      </w:r>
      <w:r w:rsidR="00944F6F" w:rsidRPr="005A3F11">
        <w:rPr>
          <w:rFonts w:ascii="Times New Roman" w:hAnsi="Times New Roman"/>
          <w:sz w:val="28"/>
          <w:szCs w:val="28"/>
        </w:rPr>
        <w:t xml:space="preserve"> правила</w:t>
      </w:r>
      <w:r w:rsidR="00394B33" w:rsidRPr="005A3F11">
        <w:rPr>
          <w:rFonts w:ascii="Times New Roman" w:hAnsi="Times New Roman"/>
          <w:sz w:val="28"/>
          <w:szCs w:val="28"/>
        </w:rPr>
        <w:t xml:space="preserve"> землепользования и застройки Дербентского сельского поселения Тимашевского района </w:t>
      </w:r>
      <w:r w:rsidR="00467A17" w:rsidRPr="005A3F11">
        <w:rPr>
          <w:rFonts w:ascii="Times New Roman" w:hAnsi="Times New Roman"/>
          <w:sz w:val="28"/>
          <w:szCs w:val="28"/>
        </w:rPr>
        <w:t>в целях исключения перевода</w:t>
      </w:r>
      <w:r w:rsidR="00467A17" w:rsidRPr="00E05212">
        <w:rPr>
          <w:rFonts w:ascii="Times New Roman" w:hAnsi="Times New Roman"/>
          <w:sz w:val="28"/>
          <w:szCs w:val="28"/>
        </w:rPr>
        <w:t xml:space="preserve"> </w:t>
      </w:r>
      <w:r w:rsidR="00E05212" w:rsidRPr="00E05212">
        <w:rPr>
          <w:rFonts w:ascii="Times New Roman" w:hAnsi="Times New Roman"/>
          <w:sz w:val="28"/>
          <w:szCs w:val="28"/>
        </w:rPr>
        <w:t>индивидуального жилого дома в нежилое помещение</w:t>
      </w:r>
      <w:r w:rsidR="00E05212">
        <w:rPr>
          <w:rFonts w:ascii="Times New Roman" w:hAnsi="Times New Roman"/>
          <w:sz w:val="28"/>
          <w:szCs w:val="28"/>
        </w:rPr>
        <w:t>, в случае если переводимый объект будет относиться к объектам массового пребывания граждан</w:t>
      </w:r>
      <w:r w:rsidR="00C26410" w:rsidRPr="00C26410">
        <w:rPr>
          <w:rFonts w:ascii="Times New Roman" w:hAnsi="Times New Roman"/>
          <w:sz w:val="28"/>
          <w:szCs w:val="28"/>
        </w:rPr>
        <w:t>, а также формировани</w:t>
      </w:r>
      <w:r w:rsidR="00C26410">
        <w:rPr>
          <w:rFonts w:ascii="Times New Roman" w:hAnsi="Times New Roman"/>
          <w:sz w:val="28"/>
          <w:szCs w:val="28"/>
        </w:rPr>
        <w:t>е</w:t>
      </w:r>
      <w:r w:rsidR="00C26410"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E108D8" w:rsidRPr="00882AD4" w:rsidRDefault="00E108D8" w:rsidP="00E1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F4F" w:rsidRPr="00E05212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1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5A3F11" w:rsidRDefault="005A3F11" w:rsidP="005A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Дербентского сельского поселения Тимашевского района в целях создания </w:t>
      </w:r>
      <w:r w:rsidRPr="005A3F11">
        <w:rPr>
          <w:rFonts w:ascii="Times New Roman" w:hAnsi="Times New Roman"/>
          <w:sz w:val="28"/>
          <w:szCs w:val="28"/>
        </w:rPr>
        <w:lastRenderedPageBreak/>
        <w:t>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</w:t>
      </w:r>
      <w:r>
        <w:rPr>
          <w:rFonts w:ascii="Times New Roman" w:hAnsi="Times New Roman"/>
          <w:sz w:val="28"/>
          <w:szCs w:val="28"/>
        </w:rPr>
        <w:t>,</w:t>
      </w:r>
      <w:r w:rsidRPr="005A3F11">
        <w:rPr>
          <w:rFonts w:ascii="Times New Roman" w:hAnsi="Times New Roman"/>
          <w:sz w:val="28"/>
          <w:szCs w:val="28"/>
        </w:rPr>
        <w:t xml:space="preserve"> исключающего хаотичное 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5A3F11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>
        <w:rPr>
          <w:rFonts w:ascii="Times New Roman" w:hAnsi="Times New Roman"/>
          <w:sz w:val="28"/>
          <w:szCs w:val="28"/>
        </w:rPr>
        <w:t>х</w:t>
      </w:r>
      <w:r w:rsidRPr="005A3F11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5A678F" w:rsidRDefault="005A3F11" w:rsidP="005A3F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78F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5A3F11" w:rsidRPr="00882AD4" w:rsidRDefault="005A3F11" w:rsidP="005A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Дербентского сельского поселения Тимашевского района </w:t>
      </w:r>
      <w:r w:rsidRPr="00E05212">
        <w:rPr>
          <w:rFonts w:ascii="Times New Roman" w:hAnsi="Times New Roman"/>
          <w:sz w:val="28"/>
          <w:szCs w:val="28"/>
        </w:rPr>
        <w:t>в целях исключения перевода индивидуального жилого дома в нежилое помещение</w:t>
      </w:r>
      <w:r>
        <w:rPr>
          <w:rFonts w:ascii="Times New Roman" w:hAnsi="Times New Roman"/>
          <w:sz w:val="28"/>
          <w:szCs w:val="28"/>
        </w:rPr>
        <w:t xml:space="preserve">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B1449C" w:rsidRPr="00B1449C" w:rsidRDefault="00B1449C" w:rsidP="00B1449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49C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проекта МНПА в целях раздела земельных массивов площадью 1,5 га и больше будет необходимо в обязательном порядке подготавливать и утверждать документацию по планировке территории.</w:t>
      </w:r>
      <w:r w:rsidRPr="00B14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449C">
        <w:rPr>
          <w:rFonts w:ascii="Times New Roman" w:hAnsi="Times New Roman" w:cs="Times New Roman"/>
          <w:color w:val="000000" w:themeColor="text1"/>
          <w:sz w:val="28"/>
          <w:szCs w:val="28"/>
        </w:rPr>
        <w:t>Запрещено переводить индивидуальные жилые дома в объекты предусматривающие массовое пребывание людей (более 50 человек).</w:t>
      </w:r>
      <w:r w:rsidRPr="00B14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449C">
        <w:rPr>
          <w:rFonts w:ascii="Times New Roman" w:hAnsi="Times New Roman" w:cs="Times New Roman"/>
          <w:color w:val="000000" w:themeColor="text1"/>
          <w:sz w:val="28"/>
          <w:szCs w:val="28"/>
        </w:rPr>
        <w:t>При переводе индивидуального жилого дома в иные коммерческие объекты необходимо будет представить документы, подтверждающие соответствие будущего нежилого здания требованиям пожарной, санитарно-гигиенической, экологической безопасности.</w:t>
      </w:r>
    </w:p>
    <w:p w:rsidR="00C23CC6" w:rsidRPr="00B1449C" w:rsidRDefault="00C23CC6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AE2A4F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4F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AE2A4F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B33" w:rsidRDefault="00394B33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4370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экономической деятельности, </w:t>
      </w:r>
      <w:r w:rsidRPr="00594370">
        <w:rPr>
          <w:rFonts w:ascii="Times New Roman" w:hAnsi="Times New Roman" w:cs="Times New Roman"/>
          <w:sz w:val="28"/>
          <w:szCs w:val="28"/>
        </w:rPr>
        <w:t>обязанности для субъектов инвестиционной деятельности.</w:t>
      </w:r>
    </w:p>
    <w:p w:rsidR="003C548C" w:rsidRDefault="003C548C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Pr="00394B33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33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394B33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AE2A4F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AE2A4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AE2A4F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AE2A4F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AE2A4F">
        <w:rPr>
          <w:rFonts w:ascii="Times New Roman" w:hAnsi="Times New Roman" w:cs="Times New Roman"/>
          <w:sz w:val="28"/>
          <w:szCs w:val="28"/>
        </w:rPr>
        <w:t xml:space="preserve"> </w:t>
      </w:r>
      <w:r w:rsidRPr="00AE2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AE2A4F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Должность: </w:t>
      </w:r>
      <w:r w:rsidR="00A47F4F" w:rsidRPr="00AE2A4F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AE2A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AE2A4F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AE2A4F">
        <w:rPr>
          <w:rFonts w:ascii="Times New Roman" w:hAnsi="Times New Roman" w:cs="Times New Roman"/>
          <w:sz w:val="28"/>
          <w:szCs w:val="28"/>
        </w:rPr>
        <w:t>21</w:t>
      </w:r>
      <w:r w:rsidRPr="00AE2A4F">
        <w:rPr>
          <w:rFonts w:ascii="Times New Roman" w:hAnsi="Times New Roman" w:cs="Times New Roman"/>
          <w:sz w:val="28"/>
          <w:szCs w:val="28"/>
        </w:rPr>
        <w:t>-</w:t>
      </w:r>
      <w:r w:rsidR="00C33C81" w:rsidRPr="00AE2A4F">
        <w:rPr>
          <w:rFonts w:ascii="Times New Roman" w:hAnsi="Times New Roman" w:cs="Times New Roman"/>
          <w:sz w:val="28"/>
          <w:szCs w:val="28"/>
        </w:rPr>
        <w:t>54</w:t>
      </w:r>
      <w:r w:rsidRPr="00AE2A4F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AE2A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006B97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9B73DE" w:rsidRDefault="00895D9D" w:rsidP="00C23CC6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3D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B73DE">
        <w:rPr>
          <w:rFonts w:ascii="Times New Roman" w:hAnsi="Times New Roman" w:cs="Times New Roman"/>
          <w:sz w:val="28"/>
          <w:szCs w:val="28"/>
        </w:rPr>
        <w:t xml:space="preserve"> </w:t>
      </w:r>
      <w:r w:rsidRPr="009B73D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B73DE">
        <w:rPr>
          <w:rFonts w:ascii="Times New Roman" w:hAnsi="Times New Roman" w:cs="Times New Roman"/>
          <w:sz w:val="28"/>
          <w:szCs w:val="28"/>
        </w:rPr>
        <w:tab/>
      </w:r>
    </w:p>
    <w:p w:rsidR="005A3F11" w:rsidRDefault="005A3F11" w:rsidP="009B73D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A3F11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Дербентского сельского поселения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>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394B33" w:rsidRPr="00C26410" w:rsidRDefault="00394B33" w:rsidP="00394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410">
        <w:rPr>
          <w:rFonts w:ascii="Times New Roman" w:hAnsi="Times New Roman"/>
          <w:sz w:val="28"/>
          <w:szCs w:val="28"/>
        </w:rPr>
        <w:t>Проект МНПА разработан в целях совершенствования правил землепользования и застройки Дербентского 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</w:t>
      </w:r>
      <w:r w:rsidR="006B3218" w:rsidRPr="00C26410">
        <w:rPr>
          <w:rFonts w:ascii="Times New Roman" w:hAnsi="Times New Roman"/>
          <w:sz w:val="28"/>
          <w:szCs w:val="28"/>
        </w:rPr>
        <w:t>, а также формировани</w:t>
      </w:r>
      <w:r w:rsidR="00C26410">
        <w:rPr>
          <w:rFonts w:ascii="Times New Roman" w:hAnsi="Times New Roman"/>
          <w:sz w:val="28"/>
          <w:szCs w:val="28"/>
        </w:rPr>
        <w:t>я</w:t>
      </w:r>
      <w:r w:rsidR="006B3218"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394B33" w:rsidRPr="00C26410" w:rsidRDefault="00394B33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C20C1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</w:r>
      <w:r w:rsidR="00895D9D" w:rsidRPr="00CC20C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C20C1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C20C1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Дербентского сельского поселения</w:t>
      </w:r>
      <w:r w:rsidRPr="005A3F11">
        <w:rPr>
          <w:rFonts w:ascii="Times New Roman" w:hAnsi="Times New Roman"/>
          <w:sz w:val="28"/>
          <w:szCs w:val="28"/>
        </w:rPr>
        <w:t xml:space="preserve">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>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20C1" w:rsidRPr="00C26410" w:rsidRDefault="00CC20C1" w:rsidP="00CC2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410">
        <w:rPr>
          <w:rFonts w:ascii="Times New Roman" w:hAnsi="Times New Roman"/>
          <w:sz w:val="28"/>
          <w:szCs w:val="28"/>
        </w:rPr>
        <w:t>Проект МНПА разработан в целях совершенствования правил землепользования и застройки Дербентского 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CC20C1" w:rsidRPr="00CC20C1" w:rsidRDefault="00CC20C1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C20C1" w:rsidRDefault="005A678F" w:rsidP="00CC2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</w:r>
      <w:r w:rsidR="00895D9D" w:rsidRPr="00CC20C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5A678F" w:rsidRPr="00CC20C1" w:rsidRDefault="005A678F" w:rsidP="005A6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</w:t>
      </w:r>
      <w:r w:rsidRPr="00CC20C1">
        <w:rPr>
          <w:rFonts w:ascii="Times New Roman" w:hAnsi="Times New Roman" w:cs="Times New Roman"/>
          <w:sz w:val="28"/>
          <w:szCs w:val="28"/>
        </w:rPr>
        <w:lastRenderedPageBreak/>
        <w:t>лищного кодекса Российской Федерации и законодательства о градостроительной деятельности.</w:t>
      </w:r>
    </w:p>
    <w:p w:rsidR="005A678F" w:rsidRPr="00CC20C1" w:rsidRDefault="005A678F" w:rsidP="005A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>Проект МНПА разработан в целях совершенствования правил землепользования и застройки Дербентского 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</w:t>
      </w:r>
      <w:r w:rsidR="003C548C" w:rsidRPr="00CC20C1">
        <w:rPr>
          <w:rFonts w:ascii="Times New Roman" w:hAnsi="Times New Roman"/>
          <w:sz w:val="28"/>
          <w:szCs w:val="28"/>
        </w:rPr>
        <w:t xml:space="preserve"> </w:t>
      </w:r>
      <w:r w:rsidR="005B2BB2" w:rsidRPr="00CC20C1">
        <w:rPr>
          <w:rFonts w:ascii="Times New Roman" w:hAnsi="Times New Roman"/>
          <w:sz w:val="28"/>
          <w:szCs w:val="28"/>
        </w:rPr>
        <w:t>Проектом МНПА предусмотрено р</w:t>
      </w:r>
      <w:r w:rsidR="003C548C" w:rsidRPr="00CC20C1">
        <w:rPr>
          <w:rFonts w:ascii="Times New Roman" w:hAnsi="Times New Roman"/>
          <w:sz w:val="28"/>
          <w:szCs w:val="28"/>
        </w:rPr>
        <w:t xml:space="preserve">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3A323E" w:rsidRPr="005A3F11" w:rsidRDefault="003A323E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1A72" w:rsidRPr="00CC20C1" w:rsidRDefault="00895D9D" w:rsidP="00BF1A72">
      <w:pPr>
        <w:pStyle w:val="20"/>
        <w:spacing w:after="0" w:line="240" w:lineRule="auto"/>
        <w:ind w:firstLine="709"/>
        <w:jc w:val="both"/>
      </w:pPr>
      <w:r w:rsidRPr="00CC20C1">
        <w:t>2.3. Субъекты общественных отношений, заинтересованные в устранении</w:t>
      </w:r>
      <w:r w:rsidR="0080028A" w:rsidRPr="00CC20C1">
        <w:t xml:space="preserve"> </w:t>
      </w:r>
      <w:r w:rsidRPr="00CC20C1">
        <w:t>проблемы, их количественная оценка:</w:t>
      </w:r>
      <w:r w:rsidR="007B16AB" w:rsidRPr="00CC20C1">
        <w:rPr>
          <w:lang w:eastAsia="ru-RU"/>
        </w:rPr>
        <w:t xml:space="preserve"> </w:t>
      </w:r>
      <w:r w:rsidR="00BF1A72" w:rsidRPr="00CC20C1">
        <w:t>юридические лица</w:t>
      </w:r>
      <w:r w:rsidR="009B73DE" w:rsidRPr="00CC20C1">
        <w:t>,</w:t>
      </w:r>
      <w:r w:rsidR="00BF1A72" w:rsidRPr="00CC20C1">
        <w:t xml:space="preserve"> индивидуальные предприниматели</w:t>
      </w:r>
      <w:r w:rsidR="009B73DE" w:rsidRPr="00CC20C1">
        <w:t xml:space="preserve"> и граждане, являющиеся землепользователями, землевладельцами</w:t>
      </w:r>
      <w:r w:rsidR="0074176C" w:rsidRPr="00CC20C1">
        <w:t>.</w:t>
      </w:r>
    </w:p>
    <w:p w:rsidR="00ED61B2" w:rsidRPr="00CC20C1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CC20C1">
        <w:rPr>
          <w:rFonts w:ascii="Times New Roman" w:hAnsi="Times New Roman" w:cs="Times New Roman"/>
          <w:sz w:val="28"/>
          <w:szCs w:val="28"/>
        </w:rPr>
        <w:t>.</w:t>
      </w:r>
    </w:p>
    <w:p w:rsidR="002A345A" w:rsidRPr="00CC20C1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CC20C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CC20C1" w:rsidRPr="00C26410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Дербентского сельского поселения</w:t>
      </w:r>
      <w:r w:rsidRPr="005A3F11">
        <w:rPr>
          <w:rFonts w:ascii="Times New Roman" w:hAnsi="Times New Roman"/>
          <w:sz w:val="28"/>
          <w:szCs w:val="28"/>
        </w:rPr>
        <w:t xml:space="preserve">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прекращение сложившейся практики перевода индивидуальных домов в объекты коммерческого назначения. </w:t>
      </w:r>
    </w:p>
    <w:p w:rsidR="0074314B" w:rsidRPr="005A3F11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C20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C20C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C20C1" w:rsidRPr="00C26410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Дербентского сельского поселения Тимашевского района в целях создания условий для устойчивого развития поселения, обеспечение прав и законных интересов физических</w:t>
      </w:r>
      <w:r w:rsidRPr="005A3F11">
        <w:rPr>
          <w:rFonts w:ascii="Times New Roman" w:hAnsi="Times New Roman"/>
          <w:sz w:val="28"/>
          <w:szCs w:val="28"/>
        </w:rPr>
        <w:t xml:space="preserve">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прекращение сложившейся практики перевода индивидуальных домов в объекты коммерческого назначения. </w:t>
      </w:r>
    </w:p>
    <w:p w:rsidR="00CC20C1" w:rsidRPr="005A3F11" w:rsidRDefault="00CC20C1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CC20C1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CC20C1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C2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CC20C1">
        <w:rPr>
          <w:rFonts w:ascii="Times New Roman" w:hAnsi="Times New Roman" w:cs="Times New Roman"/>
          <w:sz w:val="28"/>
          <w:szCs w:val="28"/>
        </w:rPr>
        <w:t>:</w:t>
      </w:r>
    </w:p>
    <w:p w:rsidR="00C76E26" w:rsidRPr="00CC20C1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CC20C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D83DFA" w:rsidRPr="00CC20C1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CC20C1">
        <w:rPr>
          <w:rFonts w:ascii="Times New Roman" w:hAnsi="Times New Roman"/>
          <w:sz w:val="28"/>
          <w:szCs w:val="28"/>
        </w:rPr>
        <w:t>.</w:t>
      </w:r>
    </w:p>
    <w:p w:rsidR="006D63D7" w:rsidRPr="00CC20C1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CC20C1">
        <w:rPr>
          <w:rFonts w:ascii="Times New Roman" w:hAnsi="Times New Roman" w:cs="Times New Roman"/>
          <w:sz w:val="28"/>
          <w:szCs w:val="28"/>
        </w:rPr>
        <w:t xml:space="preserve">осуществлена в целях реализации полномочий в области градостроительной деятельности на территории 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CC20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Тимашевского района Краснодарско</w:t>
      </w:r>
      <w:r w:rsidRPr="00CC20C1">
        <w:rPr>
          <w:rFonts w:ascii="Times New Roman" w:hAnsi="Times New Roman" w:cs="Times New Roman"/>
          <w:sz w:val="28"/>
          <w:szCs w:val="28"/>
        </w:rPr>
        <w:lastRenderedPageBreak/>
        <w:t>го края органов местного самоуп</w:t>
      </w:r>
      <w:r w:rsidR="00DD74F0" w:rsidRPr="00CC20C1">
        <w:rPr>
          <w:rFonts w:ascii="Times New Roman" w:hAnsi="Times New Roman" w:cs="Times New Roman"/>
          <w:sz w:val="28"/>
          <w:szCs w:val="28"/>
        </w:rPr>
        <w:t>равления муниципального района.</w:t>
      </w:r>
    </w:p>
    <w:p w:rsidR="00DD74F0" w:rsidRPr="005A3F11" w:rsidRDefault="00DD74F0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CC20C1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CC20C1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CC20C1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CC20C1">
        <w:rPr>
          <w:rFonts w:ascii="Times New Roman" w:hAnsi="Times New Roman" w:cs="Times New Roman"/>
          <w:sz w:val="28"/>
          <w:szCs w:val="28"/>
        </w:rPr>
        <w:t>.</w:t>
      </w:r>
    </w:p>
    <w:p w:rsidR="000A5895" w:rsidRPr="00CC20C1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CC20C1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C20C1">
        <w:t xml:space="preserve">         </w:t>
      </w:r>
      <w:r w:rsidRPr="00CC20C1">
        <w:rPr>
          <w:sz w:val="28"/>
          <w:szCs w:val="28"/>
        </w:rPr>
        <w:t xml:space="preserve">2.8. Источники данных: </w:t>
      </w:r>
    </w:p>
    <w:p w:rsidR="000A5895" w:rsidRPr="00CC20C1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C20C1">
        <w:rPr>
          <w:sz w:val="28"/>
          <w:szCs w:val="28"/>
        </w:rPr>
        <w:tab/>
        <w:t>Информационно-правовая система Консультант Плюс</w:t>
      </w:r>
      <w:r w:rsidR="006F0068" w:rsidRPr="00CC20C1">
        <w:rPr>
          <w:sz w:val="28"/>
          <w:szCs w:val="28"/>
        </w:rPr>
        <w:t>, интернет.</w:t>
      </w:r>
    </w:p>
    <w:p w:rsidR="00895D9D" w:rsidRPr="00CC20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C20C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C20C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6B6606" w:rsidRPr="00CC20C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C20C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A3F1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3F11" w:rsidRDefault="00CC20C1" w:rsidP="00CC2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>овершенствование градостроительного законодательства путем внесения изменений в правила землепользования и застройки Дербентского 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С дат</w:t>
            </w:r>
            <w:r w:rsidR="00D83DFA" w:rsidRPr="00CC20C1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CC20C1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CC20C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5A3F11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CC20C1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CC20C1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CC20C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CC20C1" w:rsidRDefault="00DD74F0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lastRenderedPageBreak/>
        <w:t xml:space="preserve">Статьи 31-33 </w:t>
      </w:r>
      <w:r w:rsidR="0005561A" w:rsidRPr="00CC20C1">
        <w:rPr>
          <w:rFonts w:ascii="Times New Roman" w:hAnsi="Times New Roman" w:cs="Times New Roman"/>
          <w:sz w:val="28"/>
          <w:szCs w:val="28"/>
        </w:rPr>
        <w:t>Градостроительн</w:t>
      </w:r>
      <w:r w:rsidRPr="00CC20C1">
        <w:rPr>
          <w:rFonts w:ascii="Times New Roman" w:hAnsi="Times New Roman" w:cs="Times New Roman"/>
          <w:sz w:val="28"/>
          <w:szCs w:val="28"/>
        </w:rPr>
        <w:t>ого</w:t>
      </w:r>
      <w:r w:rsidR="0005561A" w:rsidRPr="00CC20C1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CC20C1">
        <w:rPr>
          <w:rFonts w:ascii="Times New Roman" w:hAnsi="Times New Roman" w:cs="Times New Roman"/>
          <w:sz w:val="28"/>
          <w:szCs w:val="28"/>
        </w:rPr>
        <w:t>а</w:t>
      </w:r>
      <w:r w:rsidR="0005561A" w:rsidRPr="00CC20C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5561A" w:rsidRPr="00CC20C1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5561A" w:rsidRDefault="00DD74F0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поселений».</w:t>
      </w:r>
    </w:p>
    <w:p w:rsidR="00CC20C1" w:rsidRPr="00CC20C1" w:rsidRDefault="00CC20C1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A3F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C20C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A3F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CC20C1" w:rsidP="00DD7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1">
              <w:rPr>
                <w:rFonts w:ascii="Times New Roman" w:hAnsi="Times New Roman"/>
                <w:sz w:val="24"/>
                <w:szCs w:val="24"/>
              </w:rPr>
              <w:t>Совершенствование градостроительного законодательства путем внесения изменений в правила землепользования и застройки Дербентского 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CC20C1" w:rsidRDefault="00B84EAD" w:rsidP="00DD74F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F0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правила землепользования и застройки Дербентского сельского поселения Тимашевского района»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DD74F0" w:rsidP="00CC20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995B84" w:rsidRPr="00CC20C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5A3F11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C20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CC20C1">
        <w:rPr>
          <w:rFonts w:ascii="Times New Roman" w:hAnsi="Times New Roman" w:cs="Times New Roman"/>
          <w:sz w:val="28"/>
          <w:szCs w:val="28"/>
        </w:rPr>
        <w:t xml:space="preserve">, </w:t>
      </w:r>
      <w:r w:rsidRPr="00CC20C1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CC20C1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DD74F0" w:rsidRPr="00CC20C1">
        <w:rPr>
          <w:sz w:val="28"/>
          <w:szCs w:val="28"/>
        </w:rPr>
        <w:t>«</w:t>
      </w:r>
      <w:r w:rsidR="00DD74F0" w:rsidRPr="00CC20C1">
        <w:rPr>
          <w:rFonts w:ascii="Times New Roman" w:hAnsi="Times New Roman" w:cs="Times New Roman"/>
          <w:sz w:val="28"/>
          <w:szCs w:val="28"/>
        </w:rPr>
        <w:t>Об утверждении изменений в правила землепользования и застройки Дербентского сельского поселения Тимашевского района».</w:t>
      </w:r>
    </w:p>
    <w:p w:rsidR="004A6985" w:rsidRPr="00CC20C1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C20C1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CC20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C20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C20C1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CC20C1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032018" w:rsidRPr="00CC2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C20C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A3F1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CC20C1" w:rsidRDefault="00DD74F0" w:rsidP="00DD74F0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CC20C1">
              <w:rPr>
                <w:sz w:val="24"/>
                <w:szCs w:val="24"/>
              </w:rPr>
              <w:lastRenderedPageBreak/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C20C1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5A3F1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CC2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CC20C1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C2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C20C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CC20C1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CC20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CC2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A3F1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FF4297" w:rsidRDefault="006B1D2D" w:rsidP="00FF42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принятия  проекта МНПА в целях раздела земельных массивов площадью 1,5 га и больше будет необходимо в обязательном порядке подготавливать и утверждать документацию по планировке территории.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772B2F" w:rsidP="00772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942B3C" w:rsidP="00772B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</w:t>
            </w:r>
            <w:r w:rsidR="00772B2F" w:rsidRPr="00FF4297">
              <w:rPr>
                <w:sz w:val="24"/>
                <w:szCs w:val="24"/>
              </w:rPr>
              <w:t>«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>Об утверждении изменений в правила землепользования и застройки Дербентского сельского поселения Тимашевского района»</w:t>
            </w:r>
            <w:r w:rsidR="00772B2F" w:rsidRPr="00FF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FF4297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A3F1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FF42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F4297">
        <w:rPr>
          <w:rFonts w:ascii="Times New Roman" w:hAnsi="Times New Roman" w:cs="Times New Roman"/>
          <w:sz w:val="28"/>
          <w:szCs w:val="28"/>
        </w:rPr>
        <w:t>районного</w:t>
      </w:r>
      <w:r w:rsidRPr="00FF429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FF42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F429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FF429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F429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</w:t>
      </w:r>
      <w:r w:rsidR="003C548C" w:rsidRPr="00FF4297">
        <w:rPr>
          <w:rFonts w:ascii="Times New Roman" w:hAnsi="Times New Roman" w:cs="Times New Roman"/>
          <w:sz w:val="28"/>
          <w:szCs w:val="28"/>
        </w:rPr>
        <w:t>г</w:t>
      </w:r>
      <w:r w:rsidRPr="00FF4297">
        <w:rPr>
          <w:rFonts w:ascii="Times New Roman" w:hAnsi="Times New Roman" w:cs="Times New Roman"/>
          <w:sz w:val="28"/>
          <w:szCs w:val="28"/>
        </w:rPr>
        <w:t>улирования</w:t>
      </w:r>
      <w:r w:rsidR="00A67F2A" w:rsidRPr="00FF4297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Pr="00FF429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6.</w:t>
      </w:r>
      <w:r w:rsidR="00EC251D" w:rsidRPr="00FF4297">
        <w:rPr>
          <w:rFonts w:ascii="Times New Roman" w:hAnsi="Times New Roman" w:cs="Times New Roman"/>
          <w:sz w:val="28"/>
          <w:szCs w:val="28"/>
        </w:rPr>
        <w:t>1</w:t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. </w:t>
      </w:r>
      <w:r w:rsidRPr="00FF4297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FF4297">
        <w:rPr>
          <w:rFonts w:ascii="Times New Roman" w:hAnsi="Times New Roman" w:cs="Times New Roman"/>
          <w:sz w:val="28"/>
          <w:szCs w:val="28"/>
        </w:rPr>
        <w:t>районного</w:t>
      </w:r>
      <w:r w:rsidRPr="00FF429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FF42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F4297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F429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E41DBE" w:rsidRPr="00FF4297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6.</w:t>
      </w:r>
      <w:r w:rsidR="00EC251D" w:rsidRPr="00FF4297">
        <w:rPr>
          <w:rFonts w:ascii="Times New Roman" w:hAnsi="Times New Roman" w:cs="Times New Roman"/>
          <w:sz w:val="28"/>
          <w:szCs w:val="28"/>
        </w:rPr>
        <w:t>2</w:t>
      </w:r>
      <w:r w:rsidRPr="00FF429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FF429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F429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974" w:rsidRPr="00FF4297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FF4297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FF4297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F4297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72B2F" w:rsidRPr="00FF4297" w:rsidTr="00986DE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FF4297" w:rsidRDefault="00772B2F" w:rsidP="00772B2F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4297">
              <w:rPr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FF4297" w:rsidRDefault="00772B2F" w:rsidP="00772B2F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772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772B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FF4297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FF4297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FF429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72B2F" w:rsidRPr="00FF429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F429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F4297">
        <w:rPr>
          <w:rFonts w:ascii="Times New Roman" w:hAnsi="Times New Roman" w:cs="Times New Roman"/>
          <w:sz w:val="28"/>
          <w:szCs w:val="28"/>
        </w:rPr>
        <w:t>ю</w:t>
      </w:r>
      <w:r w:rsidRPr="00FF429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FF429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F4297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FF429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F42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FF42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FF4297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ab/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F429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6E6974" w:rsidRPr="00FF42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  <w:r w:rsidRPr="00FF429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FF4297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FF42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FF4297" w:rsidRDefault="00140D3A" w:rsidP="00772B2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</w:t>
            </w:r>
            <w:r w:rsidR="00772B2F" w:rsidRPr="00FF4297">
              <w:rPr>
                <w:sz w:val="24"/>
                <w:szCs w:val="24"/>
              </w:rPr>
              <w:t>«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>Об утверждении изменений в правила землепользования и застройки Дербентского сельского поселения Тимашевского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07792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  <w:p w:rsidR="00C32742" w:rsidRPr="00FF4297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FF4297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FF4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FF4297" w:rsidTr="00772B2F">
        <w:trPr>
          <w:trHeight w:val="1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772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5B2B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F429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5B2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FF4297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FF4297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FF4297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FF4297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FF4297">
        <w:rPr>
          <w:rFonts w:ascii="Times New Roman" w:hAnsi="Times New Roman" w:cs="Times New Roman"/>
          <w:sz w:val="28"/>
          <w:szCs w:val="28"/>
        </w:rPr>
        <w:t>В</w:t>
      </w:r>
      <w:r w:rsidR="001B3524" w:rsidRPr="00FF4297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FF4297">
        <w:rPr>
          <w:rFonts w:ascii="Times New Roman" w:hAnsi="Times New Roman" w:cs="Times New Roman"/>
          <w:sz w:val="28"/>
          <w:szCs w:val="28"/>
        </w:rPr>
        <w:t>.</w:t>
      </w:r>
    </w:p>
    <w:p w:rsidR="00FF4297" w:rsidRPr="00FF4297" w:rsidRDefault="00FF4297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FF429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B7AF5" w:rsidRPr="00FF4297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72B2F" w:rsidRPr="00FF4297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772B2F" w:rsidRPr="00FF4297">
        <w:rPr>
          <w:sz w:val="28"/>
          <w:szCs w:val="28"/>
        </w:rPr>
        <w:t>«</w:t>
      </w:r>
      <w:r w:rsidR="00772B2F" w:rsidRPr="00FF4297">
        <w:rPr>
          <w:rFonts w:ascii="Times New Roman" w:hAnsi="Times New Roman" w:cs="Times New Roman"/>
          <w:sz w:val="28"/>
          <w:szCs w:val="28"/>
        </w:rPr>
        <w:t>Об утверждении изменений в правила землепользования и застройки Дербентского сельского поселения Тимашевского района».</w:t>
      </w:r>
    </w:p>
    <w:p w:rsidR="00FF4297" w:rsidRPr="00FF4297" w:rsidRDefault="00FF429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F4297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297">
        <w:rPr>
          <w:rFonts w:ascii="Times New Roman" w:hAnsi="Times New Roman" w:cs="Times New Roman"/>
          <w:sz w:val="28"/>
          <w:szCs w:val="28"/>
        </w:rPr>
        <w:tab/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FF4297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FF4297">
        <w:rPr>
          <w:rFonts w:ascii="Times New Roman" w:hAnsi="Times New Roman" w:cs="Times New Roman"/>
          <w:sz w:val="28"/>
          <w:szCs w:val="28"/>
        </w:rPr>
        <w:t>л</w:t>
      </w:r>
      <w:r w:rsidR="00895D9D" w:rsidRPr="00FF4297">
        <w:rPr>
          <w:rFonts w:ascii="Times New Roman" w:hAnsi="Times New Roman" w:cs="Times New Roman"/>
          <w:sz w:val="28"/>
          <w:szCs w:val="28"/>
        </w:rPr>
        <w:t>ибо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lastRenderedPageBreak/>
        <w:t>необходимость распространения предлагаемого правового регулирования на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FF429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FF429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772B2F" w:rsidRPr="00FF4297">
        <w:rPr>
          <w:rFonts w:ascii="Times New Roman" w:hAnsi="Times New Roman" w:cs="Times New Roman"/>
          <w:sz w:val="28"/>
          <w:szCs w:val="28"/>
        </w:rPr>
        <w:t>май</w:t>
      </w:r>
      <w:r w:rsidR="004E434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FF4297">
        <w:rPr>
          <w:rFonts w:ascii="Times New Roman" w:hAnsi="Times New Roman" w:cs="Times New Roman"/>
          <w:sz w:val="28"/>
          <w:szCs w:val="28"/>
        </w:rPr>
        <w:t>20</w:t>
      </w:r>
      <w:r w:rsidR="007947BB" w:rsidRPr="00FF4297">
        <w:rPr>
          <w:rFonts w:ascii="Times New Roman" w:hAnsi="Times New Roman" w:cs="Times New Roman"/>
          <w:sz w:val="28"/>
          <w:szCs w:val="28"/>
        </w:rPr>
        <w:t>2</w:t>
      </w:r>
      <w:r w:rsidR="004E4349" w:rsidRPr="00FF4297">
        <w:rPr>
          <w:rFonts w:ascii="Times New Roman" w:hAnsi="Times New Roman" w:cs="Times New Roman"/>
          <w:sz w:val="28"/>
          <w:szCs w:val="28"/>
        </w:rPr>
        <w:t>4</w:t>
      </w:r>
      <w:r w:rsidR="004B73F8" w:rsidRPr="00FF4297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FF429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F429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FF4297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FF429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FF4297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FF4297">
        <w:rPr>
          <w:rFonts w:ascii="Times New Roman" w:hAnsi="Times New Roman" w:cs="Times New Roman"/>
          <w:sz w:val="28"/>
          <w:szCs w:val="28"/>
        </w:rPr>
        <w:t>р</w:t>
      </w:r>
      <w:r w:rsidR="00895D9D" w:rsidRPr="00FF4297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FF4297">
        <w:rPr>
          <w:rFonts w:ascii="Times New Roman" w:hAnsi="Times New Roman" w:cs="Times New Roman"/>
          <w:sz w:val="28"/>
          <w:szCs w:val="28"/>
        </w:rPr>
        <w:t>не требуется.</w:t>
      </w:r>
      <w:bookmarkStart w:id="13" w:name="_GoBack"/>
      <w:bookmarkEnd w:id="13"/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11" w:rsidRDefault="005A3F1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B97">
        <w:rPr>
          <w:rFonts w:ascii="Times New Roman" w:hAnsi="Times New Roman" w:cs="Times New Roman"/>
          <w:sz w:val="28"/>
          <w:szCs w:val="28"/>
        </w:rPr>
        <w:t>3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006B97">
        <w:rPr>
          <w:rFonts w:ascii="Times New Roman" w:hAnsi="Times New Roman" w:cs="Times New Roman"/>
          <w:sz w:val="28"/>
          <w:szCs w:val="28"/>
        </w:rPr>
        <w:t>04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006B97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D5" w:rsidRDefault="003265D5" w:rsidP="00C71F8A">
      <w:pPr>
        <w:spacing w:after="0" w:line="240" w:lineRule="auto"/>
      </w:pPr>
      <w:r>
        <w:separator/>
      </w:r>
    </w:p>
  </w:endnote>
  <w:endnote w:type="continuationSeparator" w:id="0">
    <w:p w:rsidR="003265D5" w:rsidRDefault="003265D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D5" w:rsidRDefault="003265D5" w:rsidP="00C71F8A">
      <w:pPr>
        <w:spacing w:after="0" w:line="240" w:lineRule="auto"/>
      </w:pPr>
      <w:r>
        <w:separator/>
      </w:r>
    </w:p>
  </w:footnote>
  <w:footnote w:type="continuationSeparator" w:id="0">
    <w:p w:rsidR="003265D5" w:rsidRDefault="003265D5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4297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34BD"/>
    <w:rsid w:val="000048BA"/>
    <w:rsid w:val="00004B27"/>
    <w:rsid w:val="00006B9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6A3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87CB0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265D5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B33"/>
    <w:rsid w:val="00394CC8"/>
    <w:rsid w:val="00395AD9"/>
    <w:rsid w:val="003A016F"/>
    <w:rsid w:val="003A22D3"/>
    <w:rsid w:val="003A323E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E3C"/>
    <w:rsid w:val="003C3A6B"/>
    <w:rsid w:val="003C548C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34E5"/>
    <w:rsid w:val="0041541F"/>
    <w:rsid w:val="0041572D"/>
    <w:rsid w:val="00416031"/>
    <w:rsid w:val="00420662"/>
    <w:rsid w:val="00420760"/>
    <w:rsid w:val="00422346"/>
    <w:rsid w:val="00423003"/>
    <w:rsid w:val="004240DD"/>
    <w:rsid w:val="00425876"/>
    <w:rsid w:val="00425B8B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0A6E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67A17"/>
    <w:rsid w:val="0047077F"/>
    <w:rsid w:val="004728F4"/>
    <w:rsid w:val="00473127"/>
    <w:rsid w:val="0047469D"/>
    <w:rsid w:val="004747C4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8EE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3F11"/>
    <w:rsid w:val="005A5AF2"/>
    <w:rsid w:val="005A5D7E"/>
    <w:rsid w:val="005A678F"/>
    <w:rsid w:val="005B2BB2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D65B7"/>
    <w:rsid w:val="005E1500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669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1D2D"/>
    <w:rsid w:val="006B2BD6"/>
    <w:rsid w:val="006B3218"/>
    <w:rsid w:val="006B3AF8"/>
    <w:rsid w:val="006B4098"/>
    <w:rsid w:val="006B52A6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4593"/>
    <w:rsid w:val="00737246"/>
    <w:rsid w:val="0074010E"/>
    <w:rsid w:val="0074013D"/>
    <w:rsid w:val="00740BA7"/>
    <w:rsid w:val="00740CC8"/>
    <w:rsid w:val="0074176C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153A"/>
    <w:rsid w:val="00771D89"/>
    <w:rsid w:val="00772B2F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5832"/>
    <w:rsid w:val="00846854"/>
    <w:rsid w:val="00846A77"/>
    <w:rsid w:val="008504D9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AD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4F6F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B73DE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6FE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0014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2A4F"/>
    <w:rsid w:val="00AE615D"/>
    <w:rsid w:val="00AF72F1"/>
    <w:rsid w:val="00B002FC"/>
    <w:rsid w:val="00B00992"/>
    <w:rsid w:val="00B03BF0"/>
    <w:rsid w:val="00B044AC"/>
    <w:rsid w:val="00B05C62"/>
    <w:rsid w:val="00B10B5C"/>
    <w:rsid w:val="00B1449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6900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A36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26410"/>
    <w:rsid w:val="00C32742"/>
    <w:rsid w:val="00C3304B"/>
    <w:rsid w:val="00C33C81"/>
    <w:rsid w:val="00C34452"/>
    <w:rsid w:val="00C4332F"/>
    <w:rsid w:val="00C43686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57FF8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20C1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CF706D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6AF8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4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2C65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7AF5"/>
    <w:rsid w:val="00DC086F"/>
    <w:rsid w:val="00DC0EA7"/>
    <w:rsid w:val="00DC2D69"/>
    <w:rsid w:val="00DC3B54"/>
    <w:rsid w:val="00DD0A7F"/>
    <w:rsid w:val="00DD125A"/>
    <w:rsid w:val="00DD2225"/>
    <w:rsid w:val="00DD2D4C"/>
    <w:rsid w:val="00DD6429"/>
    <w:rsid w:val="00DD74F0"/>
    <w:rsid w:val="00DE0752"/>
    <w:rsid w:val="00DE27B8"/>
    <w:rsid w:val="00DE3E85"/>
    <w:rsid w:val="00DE422C"/>
    <w:rsid w:val="00DE568B"/>
    <w:rsid w:val="00DE6960"/>
    <w:rsid w:val="00DE6AD6"/>
    <w:rsid w:val="00DE7D7B"/>
    <w:rsid w:val="00DF008E"/>
    <w:rsid w:val="00DF157A"/>
    <w:rsid w:val="00DF2329"/>
    <w:rsid w:val="00DF245E"/>
    <w:rsid w:val="00DF2FFB"/>
    <w:rsid w:val="00DF4B92"/>
    <w:rsid w:val="00DF71C4"/>
    <w:rsid w:val="00DF7766"/>
    <w:rsid w:val="00E01FDF"/>
    <w:rsid w:val="00E027ED"/>
    <w:rsid w:val="00E03096"/>
    <w:rsid w:val="00E04A90"/>
    <w:rsid w:val="00E05212"/>
    <w:rsid w:val="00E061AA"/>
    <w:rsid w:val="00E108D8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3871"/>
    <w:rsid w:val="00EE679D"/>
    <w:rsid w:val="00EE72C0"/>
    <w:rsid w:val="00EF09A2"/>
    <w:rsid w:val="00EF18FB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6C08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A6694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01D9"/>
    <w:rsid w:val="00FF1417"/>
    <w:rsid w:val="00FF16E6"/>
    <w:rsid w:val="00FF308D"/>
    <w:rsid w:val="00FF4297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05A6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6BE-D354-48AD-AE5C-EA889C29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10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2024</cp:revision>
  <cp:lastPrinted>2016-04-26T06:56:00Z</cp:lastPrinted>
  <dcterms:created xsi:type="dcterms:W3CDTF">2016-01-27T07:24:00Z</dcterms:created>
  <dcterms:modified xsi:type="dcterms:W3CDTF">2024-04-22T15:46:00Z</dcterms:modified>
</cp:coreProperties>
</file>