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413" w:rsidRPr="00DB7BFA" w:rsidRDefault="00503EC8" w:rsidP="00FD6288">
      <w:pPr>
        <w:spacing w:after="0" w:line="240" w:lineRule="auto"/>
        <w:jc w:val="center"/>
        <w:rPr>
          <w:rFonts w:ascii="Times New Roman" w:eastAsia="Times New Roman" w:hAnsi="Times New Roman" w:cs="Times New Roman"/>
          <w:b/>
          <w:sz w:val="28"/>
          <w:szCs w:val="28"/>
          <w:lang w:eastAsia="ru-RU"/>
        </w:rPr>
      </w:pPr>
      <w:r w:rsidRPr="00DB7BFA">
        <w:rPr>
          <w:rFonts w:ascii="Times New Roman" w:eastAsia="Times New Roman" w:hAnsi="Times New Roman" w:cs="Times New Roman"/>
          <w:b/>
          <w:sz w:val="28"/>
          <w:szCs w:val="28"/>
          <w:lang w:eastAsia="ru-RU"/>
        </w:rPr>
        <w:t>ОСНОВНЫЕ НАПРАВЛЕНИЯ</w:t>
      </w:r>
      <w:r w:rsidRPr="00DB7BFA">
        <w:rPr>
          <w:rFonts w:ascii="Times New Roman" w:eastAsia="Times New Roman" w:hAnsi="Times New Roman" w:cs="Times New Roman"/>
          <w:b/>
          <w:sz w:val="28"/>
          <w:szCs w:val="28"/>
          <w:lang w:eastAsia="ru-RU"/>
        </w:rPr>
        <w:br/>
      </w:r>
      <w:r w:rsidR="00DC2413" w:rsidRPr="00DB7BFA">
        <w:rPr>
          <w:rFonts w:ascii="Times New Roman" w:eastAsia="Times New Roman" w:hAnsi="Times New Roman" w:cs="Times New Roman"/>
          <w:b/>
          <w:sz w:val="28"/>
          <w:szCs w:val="28"/>
          <w:lang w:eastAsia="ru-RU"/>
        </w:rPr>
        <w:t xml:space="preserve">бюджетной политики </w:t>
      </w:r>
      <w:r w:rsidR="004A70C2" w:rsidRPr="00DB7BFA">
        <w:rPr>
          <w:rFonts w:ascii="Times New Roman" w:eastAsia="Times New Roman" w:hAnsi="Times New Roman" w:cs="Times New Roman"/>
          <w:b/>
          <w:sz w:val="28"/>
          <w:szCs w:val="28"/>
          <w:lang w:eastAsia="ru-RU"/>
        </w:rPr>
        <w:t xml:space="preserve">муниципального образования </w:t>
      </w:r>
      <w:proofErr w:type="spellStart"/>
      <w:r w:rsidR="004A70C2" w:rsidRPr="00DB7BFA">
        <w:rPr>
          <w:rFonts w:ascii="Times New Roman" w:eastAsia="Times New Roman" w:hAnsi="Times New Roman" w:cs="Times New Roman"/>
          <w:b/>
          <w:sz w:val="28"/>
          <w:szCs w:val="28"/>
          <w:lang w:eastAsia="ru-RU"/>
        </w:rPr>
        <w:t>Тимашевский</w:t>
      </w:r>
      <w:proofErr w:type="spellEnd"/>
      <w:r w:rsidR="004A70C2" w:rsidRPr="00DB7BFA">
        <w:rPr>
          <w:rFonts w:ascii="Times New Roman" w:eastAsia="Times New Roman" w:hAnsi="Times New Roman" w:cs="Times New Roman"/>
          <w:b/>
          <w:sz w:val="28"/>
          <w:szCs w:val="28"/>
          <w:lang w:eastAsia="ru-RU"/>
        </w:rPr>
        <w:t xml:space="preserve"> район</w:t>
      </w:r>
      <w:r w:rsidR="00DC2413" w:rsidRPr="00DB7BFA">
        <w:rPr>
          <w:rFonts w:ascii="Times New Roman" w:eastAsia="Times New Roman" w:hAnsi="Times New Roman" w:cs="Times New Roman"/>
          <w:b/>
          <w:sz w:val="28"/>
          <w:szCs w:val="28"/>
          <w:lang w:eastAsia="ru-RU"/>
        </w:rPr>
        <w:br/>
        <w:t>на 201</w:t>
      </w:r>
      <w:r w:rsidR="00792EB5">
        <w:rPr>
          <w:rFonts w:ascii="Times New Roman" w:eastAsia="Times New Roman" w:hAnsi="Times New Roman" w:cs="Times New Roman"/>
          <w:b/>
          <w:sz w:val="28"/>
          <w:szCs w:val="28"/>
          <w:lang w:eastAsia="ru-RU"/>
        </w:rPr>
        <w:t>7</w:t>
      </w:r>
      <w:r w:rsidRPr="00DB7BFA">
        <w:rPr>
          <w:rFonts w:ascii="Times New Roman" w:eastAsia="Times New Roman" w:hAnsi="Times New Roman" w:cs="Times New Roman"/>
          <w:b/>
          <w:sz w:val="28"/>
          <w:szCs w:val="28"/>
          <w:lang w:eastAsia="ru-RU"/>
        </w:rPr>
        <w:t> </w:t>
      </w:r>
      <w:r w:rsidR="00792EB5">
        <w:rPr>
          <w:rFonts w:ascii="Times New Roman" w:eastAsia="Times New Roman" w:hAnsi="Times New Roman" w:cs="Times New Roman"/>
          <w:b/>
          <w:sz w:val="28"/>
          <w:szCs w:val="28"/>
          <w:lang w:eastAsia="ru-RU"/>
        </w:rPr>
        <w:t>год и на плановый период 2018</w:t>
      </w:r>
      <w:r w:rsidR="00DC2413" w:rsidRPr="00DB7BFA">
        <w:rPr>
          <w:rFonts w:ascii="Times New Roman" w:eastAsia="Times New Roman" w:hAnsi="Times New Roman" w:cs="Times New Roman"/>
          <w:b/>
          <w:sz w:val="28"/>
          <w:szCs w:val="28"/>
          <w:lang w:eastAsia="ru-RU"/>
        </w:rPr>
        <w:t xml:space="preserve"> и 201</w:t>
      </w:r>
      <w:r w:rsidR="00792EB5">
        <w:rPr>
          <w:rFonts w:ascii="Times New Roman" w:eastAsia="Times New Roman" w:hAnsi="Times New Roman" w:cs="Times New Roman"/>
          <w:b/>
          <w:sz w:val="28"/>
          <w:szCs w:val="28"/>
          <w:lang w:eastAsia="ru-RU"/>
        </w:rPr>
        <w:t>9</w:t>
      </w:r>
      <w:r w:rsidRPr="00DB7BFA">
        <w:rPr>
          <w:rFonts w:ascii="Times New Roman" w:eastAsia="Times New Roman" w:hAnsi="Times New Roman" w:cs="Times New Roman"/>
          <w:b/>
          <w:sz w:val="28"/>
          <w:szCs w:val="28"/>
          <w:lang w:eastAsia="ru-RU"/>
        </w:rPr>
        <w:t> </w:t>
      </w:r>
      <w:r w:rsidR="00DC2413" w:rsidRPr="00DB7BFA">
        <w:rPr>
          <w:rFonts w:ascii="Times New Roman" w:eastAsia="Times New Roman" w:hAnsi="Times New Roman" w:cs="Times New Roman"/>
          <w:b/>
          <w:sz w:val="28"/>
          <w:szCs w:val="28"/>
          <w:lang w:eastAsia="ru-RU"/>
        </w:rPr>
        <w:t>годов</w:t>
      </w:r>
      <w:bookmarkStart w:id="0" w:name="_Toc391807109"/>
    </w:p>
    <w:p w:rsidR="00DC2413" w:rsidRPr="004A70C2" w:rsidRDefault="00DC2413" w:rsidP="00C469D1">
      <w:pPr>
        <w:widowControl w:val="0"/>
        <w:adjustRightInd w:val="0"/>
        <w:spacing w:after="0" w:line="360" w:lineRule="auto"/>
        <w:ind w:firstLine="709"/>
        <w:jc w:val="both"/>
        <w:rPr>
          <w:rFonts w:ascii="Times New Roman" w:eastAsia="Times New Roman" w:hAnsi="Times New Roman" w:cs="Times New Roman"/>
          <w:sz w:val="28"/>
          <w:szCs w:val="28"/>
          <w:lang w:eastAsia="ru-RU"/>
        </w:rPr>
      </w:pPr>
    </w:p>
    <w:bookmarkEnd w:id="0"/>
    <w:p w:rsidR="00B578DF" w:rsidRPr="00DC0D93" w:rsidRDefault="0008159E" w:rsidP="007930DE">
      <w:pPr>
        <w:widowControl w:val="0"/>
        <w:adjustRightInd w:val="0"/>
        <w:spacing w:after="0" w:line="240" w:lineRule="auto"/>
        <w:ind w:firstLine="709"/>
        <w:jc w:val="both"/>
        <w:rPr>
          <w:rFonts w:ascii="Times New Roman" w:hAnsi="Times New Roman" w:cs="Times New Roman"/>
          <w:sz w:val="28"/>
          <w:szCs w:val="28"/>
        </w:rPr>
      </w:pPr>
      <w:r w:rsidRPr="00DC0D93">
        <w:rPr>
          <w:rFonts w:ascii="Times New Roman" w:hAnsi="Times New Roman" w:cs="Times New Roman"/>
          <w:sz w:val="28"/>
          <w:szCs w:val="28"/>
        </w:rPr>
        <w:t xml:space="preserve">Основные направления бюджетной политики </w:t>
      </w:r>
      <w:r w:rsidR="00EC6862">
        <w:rPr>
          <w:rFonts w:ascii="Times New Roman" w:hAnsi="Times New Roman" w:cs="Times New Roman"/>
          <w:sz w:val="28"/>
          <w:szCs w:val="28"/>
        </w:rPr>
        <w:t xml:space="preserve">муниципального образования </w:t>
      </w:r>
      <w:proofErr w:type="spellStart"/>
      <w:r w:rsidR="00EC6862">
        <w:rPr>
          <w:rFonts w:ascii="Times New Roman" w:hAnsi="Times New Roman" w:cs="Times New Roman"/>
          <w:sz w:val="28"/>
          <w:szCs w:val="28"/>
        </w:rPr>
        <w:t>Тимашевский</w:t>
      </w:r>
      <w:proofErr w:type="spellEnd"/>
      <w:r w:rsidR="00EC6862">
        <w:rPr>
          <w:rFonts w:ascii="Times New Roman" w:hAnsi="Times New Roman" w:cs="Times New Roman"/>
          <w:sz w:val="28"/>
          <w:szCs w:val="28"/>
        </w:rPr>
        <w:t xml:space="preserve"> район</w:t>
      </w:r>
      <w:r w:rsidRPr="00DC0D93">
        <w:rPr>
          <w:rFonts w:ascii="Times New Roman" w:hAnsi="Times New Roman" w:cs="Times New Roman"/>
          <w:sz w:val="28"/>
          <w:szCs w:val="28"/>
        </w:rPr>
        <w:t xml:space="preserve"> на 201</w:t>
      </w:r>
      <w:r w:rsidR="00EC6862">
        <w:rPr>
          <w:rFonts w:ascii="Times New Roman" w:hAnsi="Times New Roman" w:cs="Times New Roman"/>
          <w:sz w:val="28"/>
          <w:szCs w:val="28"/>
        </w:rPr>
        <w:t>7 год и на плановый период 2018</w:t>
      </w:r>
      <w:r w:rsidRPr="00DC0D93">
        <w:rPr>
          <w:rFonts w:ascii="Times New Roman" w:hAnsi="Times New Roman" w:cs="Times New Roman"/>
          <w:sz w:val="28"/>
          <w:szCs w:val="28"/>
        </w:rPr>
        <w:t xml:space="preserve"> и 201</w:t>
      </w:r>
      <w:r w:rsidR="00EC6862">
        <w:rPr>
          <w:rFonts w:ascii="Times New Roman" w:hAnsi="Times New Roman" w:cs="Times New Roman"/>
          <w:sz w:val="28"/>
          <w:szCs w:val="28"/>
        </w:rPr>
        <w:t>9</w:t>
      </w:r>
      <w:r w:rsidRPr="00DC0D93">
        <w:rPr>
          <w:rFonts w:ascii="Times New Roman" w:hAnsi="Times New Roman" w:cs="Times New Roman"/>
          <w:sz w:val="28"/>
          <w:szCs w:val="28"/>
        </w:rPr>
        <w:t xml:space="preserve"> годов (далее – Основные направления</w:t>
      </w:r>
      <w:r w:rsidR="00704ACC" w:rsidRPr="00DC0D93">
        <w:rPr>
          <w:rFonts w:ascii="Times New Roman" w:hAnsi="Times New Roman" w:cs="Times New Roman"/>
          <w:sz w:val="28"/>
          <w:szCs w:val="28"/>
        </w:rPr>
        <w:t xml:space="preserve"> бюджетной политики</w:t>
      </w:r>
      <w:r w:rsidRPr="00DC0D93">
        <w:rPr>
          <w:rFonts w:ascii="Times New Roman" w:hAnsi="Times New Roman" w:cs="Times New Roman"/>
          <w:sz w:val="28"/>
          <w:szCs w:val="28"/>
        </w:rPr>
        <w:t xml:space="preserve">) </w:t>
      </w:r>
      <w:r w:rsidR="00503EC8" w:rsidRPr="00DC0D93">
        <w:rPr>
          <w:rFonts w:ascii="Times New Roman" w:hAnsi="Times New Roman" w:cs="Times New Roman"/>
          <w:sz w:val="28"/>
          <w:szCs w:val="28"/>
        </w:rPr>
        <w:t xml:space="preserve">разработаны </w:t>
      </w:r>
      <w:r w:rsidRPr="00DC0D93">
        <w:rPr>
          <w:rFonts w:ascii="Times New Roman" w:hAnsi="Times New Roman" w:cs="Times New Roman"/>
          <w:sz w:val="28"/>
          <w:szCs w:val="28"/>
        </w:rPr>
        <w:t xml:space="preserve">в соответствии с Бюджетным кодексом Российской Федерации, </w:t>
      </w:r>
      <w:r w:rsidR="00DC0D93" w:rsidRPr="00DC0D93">
        <w:rPr>
          <w:rFonts w:ascii="Times New Roman" w:hAnsi="Times New Roman" w:cs="Times New Roman"/>
          <w:sz w:val="28"/>
          <w:szCs w:val="28"/>
        </w:rPr>
        <w:t xml:space="preserve">решением Совета муниципального образования </w:t>
      </w:r>
      <w:proofErr w:type="spellStart"/>
      <w:r w:rsidR="00DC0D93" w:rsidRPr="00DC0D93">
        <w:rPr>
          <w:rFonts w:ascii="Times New Roman" w:hAnsi="Times New Roman" w:cs="Times New Roman"/>
          <w:sz w:val="28"/>
          <w:szCs w:val="28"/>
        </w:rPr>
        <w:t>Тимашевский</w:t>
      </w:r>
      <w:proofErr w:type="spellEnd"/>
      <w:r w:rsidR="00DC0D93" w:rsidRPr="00DC0D93">
        <w:rPr>
          <w:rFonts w:ascii="Times New Roman" w:hAnsi="Times New Roman" w:cs="Times New Roman"/>
          <w:sz w:val="28"/>
          <w:szCs w:val="28"/>
        </w:rPr>
        <w:t xml:space="preserve"> район от </w:t>
      </w:r>
      <w:r w:rsidR="00DC0D93" w:rsidRPr="0067477C">
        <w:rPr>
          <w:rFonts w:ascii="Times New Roman" w:hAnsi="Times New Roman" w:cs="Times New Roman"/>
          <w:sz w:val="28"/>
          <w:szCs w:val="28"/>
        </w:rPr>
        <w:t>20 ноября 2013 года № 351</w:t>
      </w:r>
      <w:r w:rsidRPr="00DC0D93">
        <w:rPr>
          <w:rFonts w:ascii="Times New Roman" w:hAnsi="Times New Roman" w:cs="Times New Roman"/>
          <w:sz w:val="28"/>
          <w:szCs w:val="28"/>
        </w:rPr>
        <w:t xml:space="preserve"> </w:t>
      </w:r>
      <w:r w:rsidR="00DC0D93" w:rsidRPr="00DC0D93">
        <w:rPr>
          <w:rFonts w:ascii="Times New Roman" w:hAnsi="Times New Roman" w:cs="Times New Roman"/>
          <w:sz w:val="28"/>
          <w:szCs w:val="28"/>
        </w:rPr>
        <w:t>«</w:t>
      </w:r>
      <w:r w:rsidRPr="00DC0D93">
        <w:rPr>
          <w:rFonts w:ascii="Times New Roman" w:hAnsi="Times New Roman" w:cs="Times New Roman"/>
          <w:sz w:val="28"/>
          <w:szCs w:val="28"/>
        </w:rPr>
        <w:t>О</w:t>
      </w:r>
      <w:r w:rsidR="00DC0D93" w:rsidRPr="00DC0D93">
        <w:rPr>
          <w:rFonts w:ascii="Times New Roman" w:hAnsi="Times New Roman" w:cs="Times New Roman"/>
          <w:sz w:val="28"/>
          <w:szCs w:val="28"/>
        </w:rPr>
        <w:t>б утверждении Положения о</w:t>
      </w:r>
      <w:r w:rsidRPr="00DC0D93">
        <w:rPr>
          <w:rFonts w:ascii="Times New Roman" w:hAnsi="Times New Roman" w:cs="Times New Roman"/>
          <w:sz w:val="28"/>
          <w:szCs w:val="28"/>
        </w:rPr>
        <w:t xml:space="preserve"> бюджетном процессе в </w:t>
      </w:r>
      <w:r w:rsidR="00DC0D93" w:rsidRPr="00DC0D93">
        <w:rPr>
          <w:rFonts w:ascii="Times New Roman" w:hAnsi="Times New Roman" w:cs="Times New Roman"/>
          <w:sz w:val="28"/>
          <w:szCs w:val="28"/>
        </w:rPr>
        <w:t xml:space="preserve">муниципальном образовании </w:t>
      </w:r>
      <w:proofErr w:type="spellStart"/>
      <w:r w:rsidR="00DC0D93" w:rsidRPr="00DC0D93">
        <w:rPr>
          <w:rFonts w:ascii="Times New Roman" w:hAnsi="Times New Roman" w:cs="Times New Roman"/>
          <w:sz w:val="28"/>
          <w:szCs w:val="28"/>
        </w:rPr>
        <w:t>Тимашевский</w:t>
      </w:r>
      <w:proofErr w:type="spellEnd"/>
      <w:r w:rsidR="00DC0D93" w:rsidRPr="00DC0D93">
        <w:rPr>
          <w:rFonts w:ascii="Times New Roman" w:hAnsi="Times New Roman" w:cs="Times New Roman"/>
          <w:sz w:val="28"/>
          <w:szCs w:val="28"/>
        </w:rPr>
        <w:t xml:space="preserve"> район» и</w:t>
      </w:r>
      <w:r w:rsidR="00413C27" w:rsidRPr="00DC0D93">
        <w:rPr>
          <w:rFonts w:ascii="Times New Roman" w:hAnsi="Times New Roman" w:cs="Times New Roman"/>
          <w:sz w:val="28"/>
          <w:szCs w:val="28"/>
        </w:rPr>
        <w:t xml:space="preserve"> с учетом итогов реализации бюджетной политики в </w:t>
      </w:r>
      <w:r w:rsidR="00DC0D93" w:rsidRPr="00DC0D93">
        <w:rPr>
          <w:rFonts w:ascii="Times New Roman" w:hAnsi="Times New Roman" w:cs="Times New Roman"/>
          <w:sz w:val="28"/>
          <w:szCs w:val="28"/>
        </w:rPr>
        <w:t xml:space="preserve"> 201</w:t>
      </w:r>
      <w:r w:rsidR="00EC6862">
        <w:rPr>
          <w:rFonts w:ascii="Times New Roman" w:hAnsi="Times New Roman" w:cs="Times New Roman"/>
          <w:sz w:val="28"/>
          <w:szCs w:val="28"/>
        </w:rPr>
        <w:t>6</w:t>
      </w:r>
      <w:r w:rsidR="00DC0D93" w:rsidRPr="00DC0D93">
        <w:rPr>
          <w:rFonts w:ascii="Times New Roman" w:hAnsi="Times New Roman" w:cs="Times New Roman"/>
          <w:sz w:val="28"/>
          <w:szCs w:val="28"/>
        </w:rPr>
        <w:t> году</w:t>
      </w:r>
      <w:r w:rsidR="00B578DF" w:rsidRPr="00DC0D93">
        <w:rPr>
          <w:rFonts w:ascii="Times New Roman" w:hAnsi="Times New Roman" w:cs="Times New Roman"/>
          <w:sz w:val="28"/>
          <w:szCs w:val="28"/>
        </w:rPr>
        <w:t xml:space="preserve">. </w:t>
      </w:r>
    </w:p>
    <w:p w:rsidR="00503EC8" w:rsidRPr="00DC0D93" w:rsidRDefault="00FE2F37" w:rsidP="007930DE">
      <w:pPr>
        <w:widowControl w:val="0"/>
        <w:adjustRightInd w:val="0"/>
        <w:spacing w:after="0" w:line="240" w:lineRule="auto"/>
        <w:ind w:firstLine="709"/>
        <w:jc w:val="both"/>
        <w:rPr>
          <w:rFonts w:ascii="Times New Roman" w:hAnsi="Times New Roman" w:cs="Times New Roman"/>
          <w:sz w:val="28"/>
          <w:szCs w:val="28"/>
        </w:rPr>
      </w:pPr>
      <w:proofErr w:type="gramStart"/>
      <w:r w:rsidRPr="00DC0D93">
        <w:rPr>
          <w:rFonts w:ascii="Times New Roman" w:hAnsi="Times New Roman" w:cs="Times New Roman"/>
          <w:sz w:val="28"/>
          <w:szCs w:val="28"/>
        </w:rPr>
        <w:t xml:space="preserve">При подготовке Основных направлений </w:t>
      </w:r>
      <w:r w:rsidR="00503EC8" w:rsidRPr="00DC0D93">
        <w:rPr>
          <w:rFonts w:ascii="Times New Roman" w:hAnsi="Times New Roman" w:cs="Times New Roman"/>
          <w:sz w:val="28"/>
          <w:szCs w:val="28"/>
        </w:rPr>
        <w:t>бюджетной политики</w:t>
      </w:r>
      <w:r w:rsidR="00032DAE" w:rsidRPr="00DC0D93">
        <w:rPr>
          <w:rFonts w:ascii="Times New Roman" w:hAnsi="Times New Roman" w:cs="Times New Roman"/>
          <w:sz w:val="28"/>
          <w:szCs w:val="28"/>
        </w:rPr>
        <w:t xml:space="preserve"> </w:t>
      </w:r>
      <w:r w:rsidRPr="00DC0D93">
        <w:rPr>
          <w:rFonts w:ascii="Times New Roman" w:hAnsi="Times New Roman" w:cs="Times New Roman"/>
          <w:sz w:val="28"/>
          <w:szCs w:val="28"/>
        </w:rPr>
        <w:t xml:space="preserve">учтены положения </w:t>
      </w:r>
      <w:r w:rsidRPr="003F5723">
        <w:rPr>
          <w:rFonts w:ascii="Times New Roman" w:hAnsi="Times New Roman" w:cs="Times New Roman"/>
          <w:sz w:val="28"/>
          <w:szCs w:val="28"/>
        </w:rPr>
        <w:t>Послания Президента Российской Федерации Федеральному Собранию Российской Федерации</w:t>
      </w:r>
      <w:r w:rsidR="00503EC8" w:rsidRPr="003F5723">
        <w:rPr>
          <w:rFonts w:ascii="Times New Roman" w:hAnsi="Times New Roman" w:cs="Times New Roman"/>
          <w:sz w:val="28"/>
          <w:szCs w:val="28"/>
        </w:rPr>
        <w:t xml:space="preserve"> от 4</w:t>
      </w:r>
      <w:r w:rsidR="003F5723">
        <w:rPr>
          <w:rFonts w:ascii="Times New Roman" w:hAnsi="Times New Roman" w:cs="Times New Roman"/>
          <w:sz w:val="28"/>
          <w:szCs w:val="28"/>
        </w:rPr>
        <w:t xml:space="preserve"> </w:t>
      </w:r>
      <w:r w:rsidR="00503EC8" w:rsidRPr="003F5723">
        <w:rPr>
          <w:rFonts w:ascii="Times New Roman" w:hAnsi="Times New Roman" w:cs="Times New Roman"/>
          <w:sz w:val="28"/>
          <w:szCs w:val="28"/>
        </w:rPr>
        <w:t> декабря 2014 года</w:t>
      </w:r>
      <w:r w:rsidRPr="003F5723">
        <w:rPr>
          <w:rFonts w:ascii="Times New Roman" w:hAnsi="Times New Roman" w:cs="Times New Roman"/>
          <w:sz w:val="28"/>
          <w:szCs w:val="28"/>
        </w:rPr>
        <w:t>,</w:t>
      </w:r>
      <w:r w:rsidR="00503EC8" w:rsidRPr="003F5723">
        <w:rPr>
          <w:rFonts w:ascii="Times New Roman" w:hAnsi="Times New Roman" w:cs="Times New Roman"/>
          <w:sz w:val="28"/>
          <w:szCs w:val="28"/>
        </w:rPr>
        <w:t xml:space="preserve"> </w:t>
      </w:r>
      <w:r w:rsidR="00DC0D93" w:rsidRPr="003F5723">
        <w:rPr>
          <w:rFonts w:ascii="Times New Roman" w:hAnsi="Times New Roman" w:cs="Times New Roman"/>
          <w:sz w:val="28"/>
          <w:szCs w:val="28"/>
        </w:rPr>
        <w:t xml:space="preserve">муниципальных </w:t>
      </w:r>
      <w:r w:rsidRPr="003F5723">
        <w:rPr>
          <w:rFonts w:ascii="Times New Roman" w:hAnsi="Times New Roman" w:cs="Times New Roman"/>
          <w:sz w:val="28"/>
          <w:szCs w:val="28"/>
        </w:rPr>
        <w:t xml:space="preserve">программ </w:t>
      </w:r>
      <w:r w:rsidR="00DC0D93" w:rsidRPr="003F5723">
        <w:rPr>
          <w:rFonts w:ascii="Times New Roman" w:hAnsi="Times New Roman" w:cs="Times New Roman"/>
          <w:sz w:val="28"/>
          <w:szCs w:val="28"/>
        </w:rPr>
        <w:t xml:space="preserve">муниципального образования </w:t>
      </w:r>
      <w:proofErr w:type="spellStart"/>
      <w:r w:rsidR="00DC0D93" w:rsidRPr="003F5723">
        <w:rPr>
          <w:rFonts w:ascii="Times New Roman" w:hAnsi="Times New Roman" w:cs="Times New Roman"/>
          <w:sz w:val="28"/>
          <w:szCs w:val="28"/>
        </w:rPr>
        <w:t>Тимашевский</w:t>
      </w:r>
      <w:proofErr w:type="spellEnd"/>
      <w:r w:rsidR="00DC0D93" w:rsidRPr="003F5723">
        <w:rPr>
          <w:rFonts w:ascii="Times New Roman" w:hAnsi="Times New Roman" w:cs="Times New Roman"/>
          <w:sz w:val="28"/>
          <w:szCs w:val="28"/>
        </w:rPr>
        <w:t xml:space="preserve"> район</w:t>
      </w:r>
      <w:r w:rsidR="00C10F90" w:rsidRPr="003F5723">
        <w:rPr>
          <w:rFonts w:ascii="Times New Roman" w:hAnsi="Times New Roman" w:cs="Times New Roman"/>
          <w:sz w:val="28"/>
          <w:szCs w:val="28"/>
        </w:rPr>
        <w:t xml:space="preserve"> </w:t>
      </w:r>
      <w:r w:rsidRPr="003F5723">
        <w:rPr>
          <w:rFonts w:ascii="Times New Roman" w:hAnsi="Times New Roman" w:cs="Times New Roman"/>
          <w:sz w:val="28"/>
          <w:szCs w:val="28"/>
        </w:rPr>
        <w:t xml:space="preserve">(далее </w:t>
      </w:r>
      <w:r w:rsidR="00D00727" w:rsidRPr="003F5723">
        <w:rPr>
          <w:rFonts w:ascii="Times New Roman" w:hAnsi="Times New Roman" w:cs="Times New Roman"/>
          <w:sz w:val="28"/>
          <w:szCs w:val="28"/>
        </w:rPr>
        <w:t>–</w:t>
      </w:r>
      <w:r w:rsidRPr="003F5723">
        <w:rPr>
          <w:rFonts w:ascii="Times New Roman" w:hAnsi="Times New Roman" w:cs="Times New Roman"/>
          <w:sz w:val="28"/>
          <w:szCs w:val="28"/>
        </w:rPr>
        <w:t xml:space="preserve"> </w:t>
      </w:r>
      <w:r w:rsidR="00DC0D93" w:rsidRPr="003F5723">
        <w:rPr>
          <w:rFonts w:ascii="Times New Roman" w:hAnsi="Times New Roman" w:cs="Times New Roman"/>
          <w:sz w:val="28"/>
          <w:szCs w:val="28"/>
        </w:rPr>
        <w:t>муниципальные</w:t>
      </w:r>
      <w:r w:rsidRPr="003F5723">
        <w:rPr>
          <w:rFonts w:ascii="Times New Roman" w:hAnsi="Times New Roman" w:cs="Times New Roman"/>
          <w:sz w:val="28"/>
          <w:szCs w:val="28"/>
        </w:rPr>
        <w:t xml:space="preserve"> программы)</w:t>
      </w:r>
      <w:r w:rsidR="00503EC8" w:rsidRPr="003F5723">
        <w:rPr>
          <w:rFonts w:ascii="Times New Roman" w:hAnsi="Times New Roman" w:cs="Times New Roman"/>
          <w:sz w:val="28"/>
          <w:szCs w:val="28"/>
        </w:rPr>
        <w:t>,</w:t>
      </w:r>
      <w:r w:rsidR="00503EC8" w:rsidRPr="00DC0D93">
        <w:rPr>
          <w:rFonts w:ascii="Times New Roman" w:hAnsi="Times New Roman" w:cs="Times New Roman"/>
          <w:sz w:val="28"/>
          <w:szCs w:val="28"/>
        </w:rPr>
        <w:t xml:space="preserve"> а также Основных направлений налоговой политики </w:t>
      </w:r>
      <w:r w:rsidR="00DC0D93" w:rsidRPr="00DC0D93">
        <w:rPr>
          <w:rFonts w:ascii="Times New Roman" w:hAnsi="Times New Roman" w:cs="Times New Roman"/>
          <w:sz w:val="28"/>
          <w:szCs w:val="28"/>
        </w:rPr>
        <w:t xml:space="preserve">муниципального образования </w:t>
      </w:r>
      <w:proofErr w:type="spellStart"/>
      <w:r w:rsidR="00DC0D93" w:rsidRPr="00DC0D93">
        <w:rPr>
          <w:rFonts w:ascii="Times New Roman" w:hAnsi="Times New Roman" w:cs="Times New Roman"/>
          <w:sz w:val="28"/>
          <w:szCs w:val="28"/>
        </w:rPr>
        <w:t>Тимашевский</w:t>
      </w:r>
      <w:proofErr w:type="spellEnd"/>
      <w:r w:rsidR="00DC0D93" w:rsidRPr="00DC0D93">
        <w:rPr>
          <w:rFonts w:ascii="Times New Roman" w:hAnsi="Times New Roman" w:cs="Times New Roman"/>
          <w:sz w:val="28"/>
          <w:szCs w:val="28"/>
        </w:rPr>
        <w:t xml:space="preserve"> район </w:t>
      </w:r>
      <w:r w:rsidR="00503EC8" w:rsidRPr="00DC0D93">
        <w:rPr>
          <w:rFonts w:ascii="Times New Roman" w:hAnsi="Times New Roman" w:cs="Times New Roman"/>
          <w:sz w:val="28"/>
          <w:szCs w:val="28"/>
        </w:rPr>
        <w:t>на 201</w:t>
      </w:r>
      <w:r w:rsidR="007739FE">
        <w:rPr>
          <w:rFonts w:ascii="Times New Roman" w:hAnsi="Times New Roman" w:cs="Times New Roman"/>
          <w:sz w:val="28"/>
          <w:szCs w:val="28"/>
        </w:rPr>
        <w:t>7</w:t>
      </w:r>
      <w:r w:rsidR="00503EC8" w:rsidRPr="00DC0D93">
        <w:rPr>
          <w:rFonts w:ascii="Times New Roman" w:hAnsi="Times New Roman" w:cs="Times New Roman"/>
          <w:sz w:val="28"/>
          <w:szCs w:val="28"/>
        </w:rPr>
        <w:t xml:space="preserve"> год и на плановый период </w:t>
      </w:r>
      <w:r w:rsidR="003F5723">
        <w:rPr>
          <w:rFonts w:ascii="Times New Roman" w:hAnsi="Times New Roman" w:cs="Times New Roman"/>
          <w:sz w:val="28"/>
          <w:szCs w:val="28"/>
        </w:rPr>
        <w:t xml:space="preserve"> </w:t>
      </w:r>
      <w:r w:rsidR="00503EC8" w:rsidRPr="00DC0D93">
        <w:rPr>
          <w:rFonts w:ascii="Times New Roman" w:hAnsi="Times New Roman" w:cs="Times New Roman"/>
          <w:sz w:val="28"/>
          <w:szCs w:val="28"/>
        </w:rPr>
        <w:t>201</w:t>
      </w:r>
      <w:r w:rsidR="007739FE">
        <w:rPr>
          <w:rFonts w:ascii="Times New Roman" w:hAnsi="Times New Roman" w:cs="Times New Roman"/>
          <w:sz w:val="28"/>
          <w:szCs w:val="28"/>
        </w:rPr>
        <w:t>8</w:t>
      </w:r>
      <w:r w:rsidR="00503EC8" w:rsidRPr="00DC0D93">
        <w:rPr>
          <w:rFonts w:ascii="Times New Roman" w:hAnsi="Times New Roman" w:cs="Times New Roman"/>
          <w:sz w:val="28"/>
          <w:szCs w:val="28"/>
        </w:rPr>
        <w:t xml:space="preserve"> и </w:t>
      </w:r>
      <w:r w:rsidR="003F5723">
        <w:rPr>
          <w:rFonts w:ascii="Times New Roman" w:hAnsi="Times New Roman" w:cs="Times New Roman"/>
          <w:sz w:val="28"/>
          <w:szCs w:val="28"/>
        </w:rPr>
        <w:t xml:space="preserve"> </w:t>
      </w:r>
      <w:r w:rsidR="00503EC8" w:rsidRPr="00DC0D93">
        <w:rPr>
          <w:rFonts w:ascii="Times New Roman" w:hAnsi="Times New Roman" w:cs="Times New Roman"/>
          <w:sz w:val="28"/>
          <w:szCs w:val="28"/>
        </w:rPr>
        <w:t>201</w:t>
      </w:r>
      <w:r w:rsidR="007739FE">
        <w:rPr>
          <w:rFonts w:ascii="Times New Roman" w:hAnsi="Times New Roman" w:cs="Times New Roman"/>
          <w:sz w:val="28"/>
          <w:szCs w:val="28"/>
        </w:rPr>
        <w:t>9</w:t>
      </w:r>
      <w:r w:rsidR="00503EC8" w:rsidRPr="00DC0D93">
        <w:rPr>
          <w:rFonts w:ascii="Times New Roman" w:hAnsi="Times New Roman" w:cs="Times New Roman"/>
          <w:sz w:val="28"/>
          <w:szCs w:val="28"/>
        </w:rPr>
        <w:t> годов.</w:t>
      </w:r>
      <w:proofErr w:type="gramEnd"/>
    </w:p>
    <w:p w:rsidR="00503EC8" w:rsidRPr="004F21AE" w:rsidRDefault="00491349" w:rsidP="007930DE">
      <w:pPr>
        <w:tabs>
          <w:tab w:val="left" w:pos="72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A06EA" w:rsidRPr="004F21AE">
        <w:rPr>
          <w:rFonts w:ascii="Times New Roman" w:hAnsi="Times New Roman" w:cs="Times New Roman"/>
          <w:sz w:val="28"/>
          <w:szCs w:val="28"/>
        </w:rPr>
        <w:t xml:space="preserve">Целью Основных направлений </w:t>
      </w:r>
      <w:r w:rsidR="00503EC8" w:rsidRPr="004F21AE">
        <w:rPr>
          <w:rFonts w:ascii="Times New Roman" w:hAnsi="Times New Roman" w:cs="Times New Roman"/>
          <w:sz w:val="28"/>
          <w:szCs w:val="28"/>
        </w:rPr>
        <w:t>бюджетн</w:t>
      </w:r>
      <w:r w:rsidR="00E574B5" w:rsidRPr="004F21AE">
        <w:rPr>
          <w:rFonts w:ascii="Times New Roman" w:hAnsi="Times New Roman" w:cs="Times New Roman"/>
          <w:sz w:val="28"/>
          <w:szCs w:val="28"/>
        </w:rPr>
        <w:t>о</w:t>
      </w:r>
      <w:r w:rsidR="00503EC8" w:rsidRPr="004F21AE">
        <w:rPr>
          <w:rFonts w:ascii="Times New Roman" w:hAnsi="Times New Roman" w:cs="Times New Roman"/>
          <w:sz w:val="28"/>
          <w:szCs w:val="28"/>
        </w:rPr>
        <w:t xml:space="preserve">й политики </w:t>
      </w:r>
      <w:r w:rsidR="001A06EA" w:rsidRPr="004F21AE">
        <w:rPr>
          <w:rFonts w:ascii="Times New Roman" w:hAnsi="Times New Roman" w:cs="Times New Roman"/>
          <w:sz w:val="28"/>
          <w:szCs w:val="28"/>
        </w:rPr>
        <w:t xml:space="preserve">является </w:t>
      </w:r>
      <w:r w:rsidR="00503EC8" w:rsidRPr="004F21AE">
        <w:rPr>
          <w:rFonts w:ascii="Times New Roman" w:hAnsi="Times New Roman" w:cs="Times New Roman"/>
          <w:sz w:val="28"/>
          <w:szCs w:val="28"/>
        </w:rPr>
        <w:t xml:space="preserve">определение условий, принимаемых для составления проекта </w:t>
      </w:r>
      <w:r w:rsidR="00280D53">
        <w:rPr>
          <w:rFonts w:ascii="Times New Roman" w:hAnsi="Times New Roman" w:cs="Times New Roman"/>
          <w:sz w:val="28"/>
          <w:szCs w:val="28"/>
        </w:rPr>
        <w:t>районного</w:t>
      </w:r>
      <w:r w:rsidR="00503EC8" w:rsidRPr="004F21AE">
        <w:rPr>
          <w:rFonts w:ascii="Times New Roman" w:hAnsi="Times New Roman" w:cs="Times New Roman"/>
          <w:sz w:val="28"/>
          <w:szCs w:val="28"/>
        </w:rPr>
        <w:t xml:space="preserve"> бюджета, подходов к его формированию.</w:t>
      </w:r>
    </w:p>
    <w:p w:rsidR="00503EC8" w:rsidRPr="004C2B4C" w:rsidRDefault="00503EC8" w:rsidP="007930DE">
      <w:pPr>
        <w:tabs>
          <w:tab w:val="left" w:pos="720"/>
        </w:tabs>
        <w:spacing w:after="0" w:line="240" w:lineRule="auto"/>
        <w:ind w:firstLine="709"/>
        <w:jc w:val="both"/>
        <w:rPr>
          <w:rFonts w:ascii="Times New Roman" w:hAnsi="Times New Roman" w:cs="Times New Roman"/>
          <w:sz w:val="28"/>
          <w:szCs w:val="28"/>
          <w:highlight w:val="cyan"/>
        </w:rPr>
      </w:pPr>
    </w:p>
    <w:p w:rsidR="003347A1" w:rsidRPr="004A70C2" w:rsidRDefault="00691736" w:rsidP="007930DE">
      <w:pPr>
        <w:spacing w:after="0" w:line="240" w:lineRule="auto"/>
        <w:jc w:val="center"/>
        <w:rPr>
          <w:rFonts w:ascii="Times New Roman" w:eastAsia="Times New Roman" w:hAnsi="Times New Roman" w:cs="Times New Roman"/>
          <w:sz w:val="28"/>
          <w:szCs w:val="28"/>
          <w:lang w:eastAsia="ru-RU"/>
        </w:rPr>
      </w:pPr>
      <w:r w:rsidRPr="004A70C2">
        <w:rPr>
          <w:rFonts w:ascii="Times New Roman" w:eastAsia="Times New Roman" w:hAnsi="Times New Roman" w:cs="Times New Roman"/>
          <w:sz w:val="28"/>
          <w:szCs w:val="28"/>
          <w:lang w:eastAsia="ru-RU"/>
        </w:rPr>
        <w:t>1. </w:t>
      </w:r>
      <w:r w:rsidR="003347A1" w:rsidRPr="004A70C2">
        <w:rPr>
          <w:rFonts w:ascii="Times New Roman" w:eastAsia="Times New Roman" w:hAnsi="Times New Roman" w:cs="Times New Roman"/>
          <w:sz w:val="28"/>
          <w:szCs w:val="28"/>
          <w:lang w:eastAsia="ru-RU"/>
        </w:rPr>
        <w:t>Итоги реализации бюджетной политики</w:t>
      </w:r>
      <w:r w:rsidRPr="004A70C2">
        <w:rPr>
          <w:rFonts w:ascii="Times New Roman" w:eastAsia="Times New Roman" w:hAnsi="Times New Roman" w:cs="Times New Roman"/>
          <w:sz w:val="28"/>
          <w:szCs w:val="28"/>
          <w:lang w:eastAsia="ru-RU"/>
        </w:rPr>
        <w:br/>
      </w:r>
      <w:r w:rsidR="004A70C2" w:rsidRPr="004A70C2">
        <w:rPr>
          <w:rFonts w:ascii="Times New Roman" w:eastAsia="Times New Roman" w:hAnsi="Times New Roman" w:cs="Times New Roman"/>
          <w:sz w:val="28"/>
          <w:szCs w:val="28"/>
          <w:lang w:eastAsia="ru-RU"/>
        </w:rPr>
        <w:t xml:space="preserve">муниципального образования </w:t>
      </w:r>
      <w:proofErr w:type="spellStart"/>
      <w:r w:rsidR="004A70C2" w:rsidRPr="004A70C2">
        <w:rPr>
          <w:rFonts w:ascii="Times New Roman" w:eastAsia="Times New Roman" w:hAnsi="Times New Roman" w:cs="Times New Roman"/>
          <w:sz w:val="28"/>
          <w:szCs w:val="28"/>
          <w:lang w:eastAsia="ru-RU"/>
        </w:rPr>
        <w:t>Тимашевский</w:t>
      </w:r>
      <w:proofErr w:type="spellEnd"/>
      <w:r w:rsidR="004A70C2" w:rsidRPr="004A70C2">
        <w:rPr>
          <w:rFonts w:ascii="Times New Roman" w:eastAsia="Times New Roman" w:hAnsi="Times New Roman" w:cs="Times New Roman"/>
          <w:sz w:val="28"/>
          <w:szCs w:val="28"/>
          <w:lang w:eastAsia="ru-RU"/>
        </w:rPr>
        <w:t xml:space="preserve"> район </w:t>
      </w:r>
      <w:r w:rsidR="003347A1" w:rsidRPr="004A70C2">
        <w:rPr>
          <w:rFonts w:ascii="Times New Roman" w:eastAsia="Times New Roman" w:hAnsi="Times New Roman" w:cs="Times New Roman"/>
          <w:sz w:val="28"/>
          <w:szCs w:val="28"/>
          <w:lang w:eastAsia="ru-RU"/>
        </w:rPr>
        <w:t xml:space="preserve">в </w:t>
      </w:r>
      <w:r w:rsidR="0073147A" w:rsidRPr="004A70C2">
        <w:rPr>
          <w:rFonts w:ascii="Times New Roman" w:eastAsia="Times New Roman" w:hAnsi="Times New Roman" w:cs="Times New Roman"/>
          <w:sz w:val="28"/>
          <w:szCs w:val="28"/>
          <w:lang w:eastAsia="ru-RU"/>
        </w:rPr>
        <w:t>201</w:t>
      </w:r>
      <w:r w:rsidR="00035359">
        <w:rPr>
          <w:rFonts w:ascii="Times New Roman" w:eastAsia="Times New Roman" w:hAnsi="Times New Roman" w:cs="Times New Roman"/>
          <w:sz w:val="28"/>
          <w:szCs w:val="28"/>
          <w:lang w:eastAsia="ru-RU"/>
        </w:rPr>
        <w:t>5</w:t>
      </w:r>
      <w:r w:rsidR="0073147A" w:rsidRPr="004A70C2">
        <w:rPr>
          <w:rFonts w:ascii="Times New Roman" w:eastAsia="Times New Roman" w:hAnsi="Times New Roman" w:cs="Times New Roman"/>
          <w:sz w:val="28"/>
          <w:szCs w:val="28"/>
          <w:lang w:eastAsia="ru-RU"/>
        </w:rPr>
        <w:t> – </w:t>
      </w:r>
      <w:r w:rsidR="00035359">
        <w:rPr>
          <w:rFonts w:ascii="Times New Roman" w:eastAsia="Times New Roman" w:hAnsi="Times New Roman" w:cs="Times New Roman"/>
          <w:sz w:val="28"/>
          <w:szCs w:val="28"/>
          <w:lang w:eastAsia="ru-RU"/>
        </w:rPr>
        <w:t>2016</w:t>
      </w:r>
      <w:r w:rsidR="0073147A" w:rsidRPr="004A70C2">
        <w:rPr>
          <w:rFonts w:ascii="Times New Roman" w:eastAsia="Times New Roman" w:hAnsi="Times New Roman" w:cs="Times New Roman"/>
          <w:sz w:val="28"/>
          <w:szCs w:val="28"/>
          <w:lang w:eastAsia="ru-RU"/>
        </w:rPr>
        <w:t> </w:t>
      </w:r>
      <w:r w:rsidR="003347A1" w:rsidRPr="004A70C2">
        <w:rPr>
          <w:rFonts w:ascii="Times New Roman" w:eastAsia="Times New Roman" w:hAnsi="Times New Roman" w:cs="Times New Roman"/>
          <w:sz w:val="28"/>
          <w:szCs w:val="28"/>
          <w:lang w:eastAsia="ru-RU"/>
        </w:rPr>
        <w:t>год</w:t>
      </w:r>
      <w:r w:rsidR="00CF7416" w:rsidRPr="004A70C2">
        <w:rPr>
          <w:rFonts w:ascii="Times New Roman" w:eastAsia="Times New Roman" w:hAnsi="Times New Roman" w:cs="Times New Roman"/>
          <w:sz w:val="28"/>
          <w:szCs w:val="28"/>
          <w:lang w:eastAsia="ru-RU"/>
        </w:rPr>
        <w:t>ах</w:t>
      </w:r>
    </w:p>
    <w:p w:rsidR="003347A1" w:rsidRPr="004C2B4C" w:rsidRDefault="003347A1" w:rsidP="007930DE">
      <w:pPr>
        <w:spacing w:after="0" w:line="240" w:lineRule="auto"/>
        <w:ind w:firstLine="709"/>
        <w:jc w:val="both"/>
        <w:rPr>
          <w:rFonts w:ascii="Times New Roman" w:eastAsia="Times New Roman" w:hAnsi="Times New Roman" w:cs="Times New Roman"/>
          <w:sz w:val="28"/>
          <w:szCs w:val="28"/>
          <w:highlight w:val="cyan"/>
          <w:lang w:eastAsia="ru-RU"/>
        </w:rPr>
      </w:pPr>
    </w:p>
    <w:p w:rsidR="00E574B5" w:rsidRPr="00D4265C" w:rsidRDefault="00E574B5" w:rsidP="007930DE">
      <w:pPr>
        <w:widowControl w:val="0"/>
        <w:adjustRightInd w:val="0"/>
        <w:spacing w:after="0" w:line="240" w:lineRule="auto"/>
        <w:ind w:firstLine="709"/>
        <w:jc w:val="both"/>
        <w:rPr>
          <w:rFonts w:ascii="Times New Roman" w:hAnsi="Times New Roman" w:cs="Times New Roman"/>
          <w:sz w:val="28"/>
          <w:szCs w:val="28"/>
        </w:rPr>
      </w:pPr>
      <w:r w:rsidRPr="00D4265C">
        <w:rPr>
          <w:rFonts w:ascii="Times New Roman" w:hAnsi="Times New Roman" w:cs="Times New Roman"/>
          <w:sz w:val="28"/>
          <w:szCs w:val="28"/>
        </w:rPr>
        <w:t>Г</w:t>
      </w:r>
      <w:r w:rsidR="003347A1" w:rsidRPr="00D4265C">
        <w:rPr>
          <w:rFonts w:ascii="Times New Roman" w:hAnsi="Times New Roman" w:cs="Times New Roman"/>
          <w:sz w:val="28"/>
          <w:szCs w:val="28"/>
        </w:rPr>
        <w:t>лавн</w:t>
      </w:r>
      <w:r w:rsidR="00B63420" w:rsidRPr="00D4265C">
        <w:rPr>
          <w:rFonts w:ascii="Times New Roman" w:hAnsi="Times New Roman" w:cs="Times New Roman"/>
          <w:sz w:val="28"/>
          <w:szCs w:val="28"/>
        </w:rPr>
        <w:t>ыми</w:t>
      </w:r>
      <w:r w:rsidR="003347A1" w:rsidRPr="00D4265C">
        <w:rPr>
          <w:rFonts w:ascii="Times New Roman" w:hAnsi="Times New Roman" w:cs="Times New Roman"/>
          <w:sz w:val="28"/>
          <w:szCs w:val="28"/>
        </w:rPr>
        <w:t xml:space="preserve"> задач</w:t>
      </w:r>
      <w:r w:rsidR="00B63420" w:rsidRPr="00D4265C">
        <w:rPr>
          <w:rFonts w:ascii="Times New Roman" w:hAnsi="Times New Roman" w:cs="Times New Roman"/>
          <w:sz w:val="28"/>
          <w:szCs w:val="28"/>
        </w:rPr>
        <w:t>ами в области бюджетной политики</w:t>
      </w:r>
      <w:r w:rsidRPr="00D4265C">
        <w:rPr>
          <w:rFonts w:ascii="Times New Roman" w:hAnsi="Times New Roman" w:cs="Times New Roman"/>
          <w:sz w:val="28"/>
          <w:szCs w:val="28"/>
        </w:rPr>
        <w:t xml:space="preserve"> </w:t>
      </w:r>
      <w:r w:rsidR="003347A1" w:rsidRPr="00D4265C">
        <w:rPr>
          <w:rFonts w:ascii="Times New Roman" w:hAnsi="Times New Roman" w:cs="Times New Roman"/>
          <w:sz w:val="28"/>
          <w:szCs w:val="28"/>
        </w:rPr>
        <w:t xml:space="preserve">стало сохранение </w:t>
      </w:r>
      <w:r w:rsidR="00ED20AA" w:rsidRPr="00D4265C">
        <w:rPr>
          <w:rFonts w:ascii="Times New Roman" w:hAnsi="Times New Roman" w:cs="Times New Roman"/>
          <w:sz w:val="28"/>
          <w:szCs w:val="28"/>
        </w:rPr>
        <w:t xml:space="preserve">бюджетной </w:t>
      </w:r>
      <w:r w:rsidR="003347A1" w:rsidRPr="00D4265C">
        <w:rPr>
          <w:rFonts w:ascii="Times New Roman" w:hAnsi="Times New Roman" w:cs="Times New Roman"/>
          <w:sz w:val="28"/>
          <w:szCs w:val="28"/>
        </w:rPr>
        <w:t>стабильности</w:t>
      </w:r>
      <w:r w:rsidR="00DF456F" w:rsidRPr="00D4265C">
        <w:rPr>
          <w:rFonts w:ascii="Times New Roman" w:hAnsi="Times New Roman" w:cs="Times New Roman"/>
          <w:sz w:val="28"/>
          <w:szCs w:val="28"/>
        </w:rPr>
        <w:t>, обеспечение с</w:t>
      </w:r>
      <w:r w:rsidR="003347A1" w:rsidRPr="00D4265C">
        <w:rPr>
          <w:rFonts w:ascii="Times New Roman" w:hAnsi="Times New Roman" w:cs="Times New Roman"/>
          <w:sz w:val="28"/>
          <w:szCs w:val="28"/>
        </w:rPr>
        <w:t>воевременн</w:t>
      </w:r>
      <w:r w:rsidR="00DF456F" w:rsidRPr="00D4265C">
        <w:rPr>
          <w:rFonts w:ascii="Times New Roman" w:hAnsi="Times New Roman" w:cs="Times New Roman"/>
          <w:sz w:val="28"/>
          <w:szCs w:val="28"/>
        </w:rPr>
        <w:t>ого исполнения расходных обязательств</w:t>
      </w:r>
      <w:r w:rsidRPr="00D4265C">
        <w:rPr>
          <w:rFonts w:ascii="Times New Roman" w:hAnsi="Times New Roman" w:cs="Times New Roman"/>
          <w:sz w:val="28"/>
          <w:szCs w:val="28"/>
        </w:rPr>
        <w:t xml:space="preserve"> и реализация мер, </w:t>
      </w:r>
      <w:r w:rsidR="00DF456F" w:rsidRPr="00D4265C">
        <w:rPr>
          <w:rFonts w:ascii="Times New Roman" w:hAnsi="Times New Roman" w:cs="Times New Roman"/>
          <w:sz w:val="28"/>
          <w:szCs w:val="28"/>
        </w:rPr>
        <w:t xml:space="preserve">направленных на поддержку </w:t>
      </w:r>
      <w:r w:rsidRPr="00D4265C">
        <w:rPr>
          <w:rFonts w:ascii="Times New Roman" w:hAnsi="Times New Roman" w:cs="Times New Roman"/>
          <w:sz w:val="28"/>
          <w:szCs w:val="28"/>
        </w:rPr>
        <w:t xml:space="preserve">социальной сферы и </w:t>
      </w:r>
      <w:r w:rsidR="00DF456F" w:rsidRPr="00D4265C">
        <w:rPr>
          <w:rFonts w:ascii="Times New Roman" w:hAnsi="Times New Roman" w:cs="Times New Roman"/>
          <w:sz w:val="28"/>
          <w:szCs w:val="28"/>
        </w:rPr>
        <w:t>экономики.</w:t>
      </w:r>
    </w:p>
    <w:p w:rsidR="00466E63" w:rsidRPr="00D4265C" w:rsidRDefault="00466E63" w:rsidP="007930DE">
      <w:pPr>
        <w:tabs>
          <w:tab w:val="left" w:pos="0"/>
          <w:tab w:val="left" w:pos="1134"/>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 xml:space="preserve">          В этой связи основными задачами бюджетной политики в 2015</w:t>
      </w:r>
      <w:r w:rsidR="00B40235" w:rsidRPr="00D4265C">
        <w:rPr>
          <w:rFonts w:ascii="Times New Roman" w:hAnsi="Times New Roman" w:cs="Times New Roman"/>
          <w:sz w:val="28"/>
          <w:szCs w:val="28"/>
        </w:rPr>
        <w:t xml:space="preserve"> году являю</w:t>
      </w:r>
      <w:r w:rsidRPr="00D4265C">
        <w:rPr>
          <w:rFonts w:ascii="Times New Roman" w:hAnsi="Times New Roman" w:cs="Times New Roman"/>
          <w:sz w:val="28"/>
          <w:szCs w:val="28"/>
        </w:rPr>
        <w:t>тся:</w:t>
      </w:r>
    </w:p>
    <w:p w:rsidR="00466E63" w:rsidRPr="00D4265C" w:rsidRDefault="00B40235" w:rsidP="007930DE">
      <w:pPr>
        <w:tabs>
          <w:tab w:val="left" w:pos="0"/>
          <w:tab w:val="left" w:pos="1134"/>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 xml:space="preserve">          -</w:t>
      </w:r>
      <w:r w:rsidR="00466E63" w:rsidRPr="00D4265C">
        <w:rPr>
          <w:rFonts w:ascii="Times New Roman" w:hAnsi="Times New Roman" w:cs="Times New Roman"/>
          <w:sz w:val="28"/>
          <w:szCs w:val="28"/>
        </w:rPr>
        <w:t xml:space="preserve"> </w:t>
      </w:r>
      <w:r w:rsidRPr="00D4265C">
        <w:rPr>
          <w:rFonts w:ascii="Times New Roman" w:hAnsi="Times New Roman" w:cs="Times New Roman"/>
          <w:sz w:val="28"/>
          <w:szCs w:val="28"/>
        </w:rPr>
        <w:t>п</w:t>
      </w:r>
      <w:r w:rsidR="00466E63" w:rsidRPr="00D4265C">
        <w:rPr>
          <w:rFonts w:ascii="Times New Roman" w:hAnsi="Times New Roman" w:cs="Times New Roman"/>
          <w:sz w:val="28"/>
          <w:szCs w:val="28"/>
        </w:rPr>
        <w:t>риоритетное обеспечение населения бюджетными усл</w:t>
      </w:r>
      <w:r w:rsidRPr="00D4265C">
        <w:rPr>
          <w:rFonts w:ascii="Times New Roman" w:hAnsi="Times New Roman" w:cs="Times New Roman"/>
          <w:sz w:val="28"/>
          <w:szCs w:val="28"/>
        </w:rPr>
        <w:t>угами отраслей социальной сферы;</w:t>
      </w:r>
      <w:r w:rsidR="00466E63" w:rsidRPr="00D4265C">
        <w:rPr>
          <w:rFonts w:ascii="Times New Roman" w:hAnsi="Times New Roman" w:cs="Times New Roman"/>
          <w:sz w:val="28"/>
          <w:szCs w:val="28"/>
        </w:rPr>
        <w:t xml:space="preserve"> </w:t>
      </w:r>
    </w:p>
    <w:p w:rsidR="00466E63" w:rsidRPr="00D4265C" w:rsidRDefault="00B40235" w:rsidP="007930DE">
      <w:pPr>
        <w:tabs>
          <w:tab w:val="left" w:pos="0"/>
          <w:tab w:val="left" w:pos="709"/>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ab/>
        <w:t>- г</w:t>
      </w:r>
      <w:r w:rsidR="00466E63" w:rsidRPr="00D4265C">
        <w:rPr>
          <w:rFonts w:ascii="Times New Roman" w:hAnsi="Times New Roman" w:cs="Times New Roman"/>
          <w:sz w:val="28"/>
          <w:szCs w:val="28"/>
        </w:rPr>
        <w:t>арантированное поэтапное повышение оплаты труд</w:t>
      </w:r>
      <w:r w:rsidRPr="00D4265C">
        <w:rPr>
          <w:rFonts w:ascii="Times New Roman" w:hAnsi="Times New Roman" w:cs="Times New Roman"/>
          <w:sz w:val="28"/>
          <w:szCs w:val="28"/>
        </w:rPr>
        <w:t>а в бюджетном секторе экономики;</w:t>
      </w:r>
    </w:p>
    <w:p w:rsidR="00466E63" w:rsidRPr="00D4265C" w:rsidRDefault="00B40235" w:rsidP="007930DE">
      <w:pPr>
        <w:tabs>
          <w:tab w:val="left" w:pos="0"/>
          <w:tab w:val="left" w:pos="709"/>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ab/>
        <w:t>-</w:t>
      </w:r>
      <w:r w:rsidR="00466E63" w:rsidRPr="00D4265C">
        <w:rPr>
          <w:rFonts w:ascii="Times New Roman" w:hAnsi="Times New Roman" w:cs="Times New Roman"/>
          <w:sz w:val="28"/>
          <w:szCs w:val="28"/>
        </w:rPr>
        <w:t xml:space="preserve"> </w:t>
      </w:r>
      <w:r w:rsidRPr="00D4265C">
        <w:rPr>
          <w:rFonts w:ascii="Times New Roman" w:hAnsi="Times New Roman" w:cs="Times New Roman"/>
          <w:sz w:val="28"/>
          <w:szCs w:val="28"/>
        </w:rPr>
        <w:t>с</w:t>
      </w:r>
      <w:r w:rsidR="00466E63" w:rsidRPr="00D4265C">
        <w:rPr>
          <w:rFonts w:ascii="Times New Roman" w:hAnsi="Times New Roman" w:cs="Times New Roman"/>
          <w:sz w:val="28"/>
          <w:szCs w:val="28"/>
        </w:rPr>
        <w:t>охранение бюджетной поддержки развития реального сектора экономики; создание  условий для реа</w:t>
      </w:r>
      <w:r w:rsidRPr="00D4265C">
        <w:rPr>
          <w:rFonts w:ascii="Times New Roman" w:hAnsi="Times New Roman" w:cs="Times New Roman"/>
          <w:sz w:val="28"/>
          <w:szCs w:val="28"/>
        </w:rPr>
        <w:t>лизации инвестиционных проектов;</w:t>
      </w:r>
      <w:r w:rsidR="00466E63" w:rsidRPr="00D4265C">
        <w:rPr>
          <w:rFonts w:ascii="Times New Roman" w:hAnsi="Times New Roman" w:cs="Times New Roman"/>
          <w:sz w:val="28"/>
          <w:szCs w:val="28"/>
        </w:rPr>
        <w:t xml:space="preserve"> </w:t>
      </w:r>
    </w:p>
    <w:p w:rsidR="00466E63" w:rsidRPr="00D4265C" w:rsidRDefault="00B40235" w:rsidP="007930DE">
      <w:pPr>
        <w:tabs>
          <w:tab w:val="left" w:pos="0"/>
          <w:tab w:val="left" w:pos="1134"/>
        </w:tabs>
        <w:spacing w:after="0" w:line="240" w:lineRule="auto"/>
        <w:ind w:left="708" w:firstLine="1"/>
        <w:contextualSpacing/>
        <w:jc w:val="both"/>
        <w:rPr>
          <w:rFonts w:ascii="Times New Roman" w:hAnsi="Times New Roman" w:cs="Times New Roman"/>
          <w:sz w:val="28"/>
          <w:szCs w:val="28"/>
        </w:rPr>
      </w:pPr>
      <w:r w:rsidRPr="00D4265C">
        <w:rPr>
          <w:rFonts w:ascii="Times New Roman" w:hAnsi="Times New Roman" w:cs="Times New Roman"/>
          <w:sz w:val="28"/>
          <w:szCs w:val="28"/>
        </w:rPr>
        <w:t>- о</w:t>
      </w:r>
      <w:r w:rsidR="00466E63" w:rsidRPr="00D4265C">
        <w:rPr>
          <w:rFonts w:ascii="Times New Roman" w:hAnsi="Times New Roman" w:cs="Times New Roman"/>
          <w:sz w:val="28"/>
          <w:szCs w:val="28"/>
        </w:rPr>
        <w:t>беспечение устойчивости, сбала</w:t>
      </w:r>
      <w:r w:rsidRPr="00D4265C">
        <w:rPr>
          <w:rFonts w:ascii="Times New Roman" w:hAnsi="Times New Roman" w:cs="Times New Roman"/>
          <w:sz w:val="28"/>
          <w:szCs w:val="28"/>
        </w:rPr>
        <w:t>нсированности районного бюджета;</w:t>
      </w:r>
    </w:p>
    <w:p w:rsidR="00466E63" w:rsidRPr="00D4265C" w:rsidRDefault="00466E63" w:rsidP="007930DE">
      <w:pPr>
        <w:tabs>
          <w:tab w:val="left" w:pos="0"/>
          <w:tab w:val="left" w:pos="1134"/>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 xml:space="preserve">           </w:t>
      </w:r>
      <w:r w:rsidR="00B40235" w:rsidRPr="00D4265C">
        <w:rPr>
          <w:rFonts w:ascii="Times New Roman" w:hAnsi="Times New Roman" w:cs="Times New Roman"/>
          <w:sz w:val="28"/>
          <w:szCs w:val="28"/>
        </w:rPr>
        <w:t>- о</w:t>
      </w:r>
      <w:r w:rsidRPr="00D4265C">
        <w:rPr>
          <w:rFonts w:ascii="Times New Roman" w:hAnsi="Times New Roman" w:cs="Times New Roman"/>
          <w:sz w:val="28"/>
          <w:szCs w:val="28"/>
        </w:rPr>
        <w:t>беспечение организационных мер, направленных на рост эффективности бюджетных расходов,</w:t>
      </w:r>
      <w:r w:rsidR="00B40235" w:rsidRPr="00D4265C">
        <w:rPr>
          <w:rFonts w:ascii="Times New Roman" w:hAnsi="Times New Roman" w:cs="Times New Roman"/>
          <w:sz w:val="28"/>
          <w:szCs w:val="28"/>
        </w:rPr>
        <w:t xml:space="preserve"> оптимизацию расходов,</w:t>
      </w:r>
      <w:r w:rsidRPr="00D4265C">
        <w:rPr>
          <w:rFonts w:ascii="Times New Roman" w:hAnsi="Times New Roman" w:cs="Times New Roman"/>
          <w:sz w:val="28"/>
          <w:szCs w:val="28"/>
        </w:rPr>
        <w:t xml:space="preserve"> повышение качества предоставления муниципальных услуг. </w:t>
      </w:r>
    </w:p>
    <w:p w:rsidR="007C4302" w:rsidRPr="00D4265C" w:rsidRDefault="00466E63" w:rsidP="007930DE">
      <w:pPr>
        <w:tabs>
          <w:tab w:val="left" w:pos="0"/>
          <w:tab w:val="left" w:pos="1134"/>
        </w:tabs>
        <w:spacing w:after="0" w:line="240" w:lineRule="auto"/>
        <w:contextualSpacing/>
        <w:jc w:val="both"/>
        <w:rPr>
          <w:rFonts w:ascii="Times New Roman" w:hAnsi="Times New Roman" w:cs="Times New Roman"/>
          <w:sz w:val="28"/>
          <w:szCs w:val="28"/>
        </w:rPr>
      </w:pPr>
      <w:r w:rsidRPr="00D4265C">
        <w:rPr>
          <w:rFonts w:ascii="Times New Roman" w:hAnsi="Times New Roman" w:cs="Times New Roman"/>
          <w:sz w:val="28"/>
          <w:szCs w:val="28"/>
        </w:rPr>
        <w:t xml:space="preserve">            </w:t>
      </w:r>
      <w:r w:rsidR="004F21AE" w:rsidRPr="00D4265C">
        <w:rPr>
          <w:rFonts w:ascii="Times New Roman" w:hAnsi="Times New Roman" w:cs="Times New Roman"/>
          <w:sz w:val="28"/>
          <w:szCs w:val="28"/>
        </w:rPr>
        <w:t>В соответствии с этим</w:t>
      </w:r>
      <w:r w:rsidR="00C01504" w:rsidRPr="00D4265C">
        <w:rPr>
          <w:rFonts w:ascii="Times New Roman" w:hAnsi="Times New Roman" w:cs="Times New Roman"/>
          <w:sz w:val="28"/>
          <w:szCs w:val="28"/>
        </w:rPr>
        <w:t xml:space="preserve"> при формировании районного</w:t>
      </w:r>
      <w:r w:rsidR="007C4302" w:rsidRPr="00D4265C">
        <w:rPr>
          <w:rFonts w:ascii="Times New Roman" w:hAnsi="Times New Roman" w:cs="Times New Roman"/>
          <w:sz w:val="28"/>
          <w:szCs w:val="28"/>
        </w:rPr>
        <w:t xml:space="preserve"> бюджета на 2015 – 2017 годы</w:t>
      </w:r>
      <w:r w:rsidR="004F21AE" w:rsidRPr="00D4265C">
        <w:rPr>
          <w:rFonts w:ascii="Times New Roman" w:hAnsi="Times New Roman" w:cs="Times New Roman"/>
          <w:sz w:val="28"/>
          <w:szCs w:val="28"/>
        </w:rPr>
        <w:t xml:space="preserve"> были</w:t>
      </w:r>
      <w:r w:rsidR="007C4302" w:rsidRPr="00D4265C">
        <w:rPr>
          <w:rFonts w:ascii="Times New Roman" w:hAnsi="Times New Roman" w:cs="Times New Roman"/>
          <w:sz w:val="28"/>
          <w:szCs w:val="28"/>
        </w:rPr>
        <w:t xml:space="preserve"> сокращены расходы на материальные затраты </w:t>
      </w:r>
      <w:r w:rsidR="004F21AE" w:rsidRPr="00D4265C">
        <w:rPr>
          <w:rFonts w:ascii="Times New Roman" w:hAnsi="Times New Roman" w:cs="Times New Roman"/>
          <w:sz w:val="28"/>
          <w:szCs w:val="28"/>
        </w:rPr>
        <w:t xml:space="preserve">в казенных учреждениях и органах местного самоуправления муниципального образования </w:t>
      </w:r>
      <w:proofErr w:type="spellStart"/>
      <w:r w:rsidR="004F21AE" w:rsidRPr="00D4265C">
        <w:rPr>
          <w:rFonts w:ascii="Times New Roman" w:hAnsi="Times New Roman" w:cs="Times New Roman"/>
          <w:sz w:val="28"/>
          <w:szCs w:val="28"/>
        </w:rPr>
        <w:t>Тимашевский</w:t>
      </w:r>
      <w:proofErr w:type="spellEnd"/>
      <w:r w:rsidR="004F21AE" w:rsidRPr="00D4265C">
        <w:rPr>
          <w:rFonts w:ascii="Times New Roman" w:hAnsi="Times New Roman" w:cs="Times New Roman"/>
          <w:sz w:val="28"/>
          <w:szCs w:val="28"/>
        </w:rPr>
        <w:t xml:space="preserve"> район </w:t>
      </w:r>
      <w:r w:rsidR="007C4302" w:rsidRPr="00D4265C">
        <w:rPr>
          <w:rFonts w:ascii="Times New Roman" w:hAnsi="Times New Roman" w:cs="Times New Roman"/>
          <w:sz w:val="28"/>
          <w:szCs w:val="28"/>
        </w:rPr>
        <w:t>– до 1</w:t>
      </w:r>
      <w:r w:rsidR="00C01504" w:rsidRPr="00D4265C">
        <w:rPr>
          <w:rFonts w:ascii="Times New Roman" w:hAnsi="Times New Roman" w:cs="Times New Roman"/>
          <w:sz w:val="28"/>
          <w:szCs w:val="28"/>
        </w:rPr>
        <w:t>0</w:t>
      </w:r>
      <w:r w:rsidR="007C4302" w:rsidRPr="00D4265C">
        <w:rPr>
          <w:rFonts w:ascii="Times New Roman" w:hAnsi="Times New Roman" w:cs="Times New Roman"/>
          <w:sz w:val="28"/>
          <w:szCs w:val="28"/>
        </w:rPr>
        <w:t> </w:t>
      </w:r>
      <w:r w:rsidR="00C57749" w:rsidRPr="00D4265C">
        <w:rPr>
          <w:rFonts w:ascii="Times New Roman" w:hAnsi="Times New Roman" w:cs="Times New Roman"/>
          <w:sz w:val="28"/>
          <w:szCs w:val="28"/>
        </w:rPr>
        <w:t>процентов</w:t>
      </w:r>
      <w:r w:rsidR="00D4265C">
        <w:rPr>
          <w:rFonts w:ascii="Times New Roman" w:hAnsi="Times New Roman" w:cs="Times New Roman"/>
          <w:sz w:val="28"/>
          <w:szCs w:val="28"/>
        </w:rPr>
        <w:t>.</w:t>
      </w:r>
    </w:p>
    <w:p w:rsidR="007C4302" w:rsidRPr="008F1AA3" w:rsidRDefault="00492566" w:rsidP="007930DE">
      <w:pPr>
        <w:widowControl w:val="0"/>
        <w:adjustRightInd w:val="0"/>
        <w:spacing w:after="0" w:line="240" w:lineRule="auto"/>
        <w:ind w:firstLine="709"/>
        <w:jc w:val="both"/>
        <w:rPr>
          <w:rFonts w:ascii="Times New Roman" w:hAnsi="Times New Roman" w:cs="Times New Roman"/>
          <w:sz w:val="28"/>
          <w:szCs w:val="28"/>
        </w:rPr>
      </w:pPr>
      <w:r w:rsidRPr="008F1AA3">
        <w:rPr>
          <w:rFonts w:ascii="Times New Roman" w:hAnsi="Times New Roman" w:cs="Times New Roman"/>
          <w:sz w:val="28"/>
          <w:szCs w:val="28"/>
        </w:rPr>
        <w:lastRenderedPageBreak/>
        <w:t>В</w:t>
      </w:r>
      <w:r w:rsidR="00C01504" w:rsidRPr="008F1AA3">
        <w:rPr>
          <w:rFonts w:ascii="Times New Roman" w:hAnsi="Times New Roman" w:cs="Times New Roman"/>
          <w:sz w:val="28"/>
          <w:szCs w:val="28"/>
        </w:rPr>
        <w:t xml:space="preserve"> </w:t>
      </w:r>
      <w:r w:rsidR="003F20B7" w:rsidRPr="008F1AA3">
        <w:rPr>
          <w:rFonts w:ascii="Times New Roman" w:hAnsi="Times New Roman" w:cs="Times New Roman"/>
          <w:sz w:val="28"/>
          <w:szCs w:val="28"/>
        </w:rPr>
        <w:t> </w:t>
      </w:r>
      <w:r w:rsidR="004F21AE" w:rsidRPr="008F1AA3">
        <w:rPr>
          <w:rFonts w:ascii="Times New Roman" w:hAnsi="Times New Roman" w:cs="Times New Roman"/>
          <w:sz w:val="28"/>
          <w:szCs w:val="28"/>
        </w:rPr>
        <w:t xml:space="preserve">2015 году </w:t>
      </w:r>
      <w:r w:rsidR="008F1AA3">
        <w:rPr>
          <w:rFonts w:ascii="Times New Roman" w:hAnsi="Times New Roman" w:cs="Times New Roman"/>
          <w:sz w:val="28"/>
          <w:szCs w:val="28"/>
        </w:rPr>
        <w:t xml:space="preserve">было </w:t>
      </w:r>
      <w:r w:rsidR="004F21AE" w:rsidRPr="008F1AA3">
        <w:rPr>
          <w:rFonts w:ascii="Times New Roman" w:hAnsi="Times New Roman" w:cs="Times New Roman"/>
          <w:sz w:val="28"/>
          <w:szCs w:val="28"/>
        </w:rPr>
        <w:t>принято решение о сокращении</w:t>
      </w:r>
      <w:r w:rsidR="007C4302" w:rsidRPr="008F1AA3">
        <w:rPr>
          <w:rFonts w:ascii="Times New Roman" w:hAnsi="Times New Roman" w:cs="Times New Roman"/>
          <w:sz w:val="28"/>
          <w:szCs w:val="28"/>
        </w:rPr>
        <w:t xml:space="preserve"> штатной </w:t>
      </w:r>
      <w:proofErr w:type="gramStart"/>
      <w:r w:rsidR="007C4302" w:rsidRPr="008F1AA3">
        <w:rPr>
          <w:rFonts w:ascii="Times New Roman" w:hAnsi="Times New Roman" w:cs="Times New Roman"/>
          <w:sz w:val="28"/>
          <w:szCs w:val="28"/>
        </w:rPr>
        <w:t xml:space="preserve">численности работников </w:t>
      </w:r>
      <w:r w:rsidR="00C01504" w:rsidRPr="008F1AA3">
        <w:rPr>
          <w:rFonts w:ascii="Times New Roman" w:hAnsi="Times New Roman" w:cs="Times New Roman"/>
          <w:sz w:val="28"/>
          <w:szCs w:val="28"/>
        </w:rPr>
        <w:t>органов местного самоуправления</w:t>
      </w:r>
      <w:r w:rsidR="007C4302" w:rsidRPr="008F1AA3">
        <w:rPr>
          <w:rFonts w:ascii="Times New Roman" w:hAnsi="Times New Roman" w:cs="Times New Roman"/>
          <w:sz w:val="28"/>
          <w:szCs w:val="28"/>
        </w:rPr>
        <w:t xml:space="preserve"> </w:t>
      </w:r>
      <w:r w:rsidR="004F21AE" w:rsidRPr="008F1AA3">
        <w:rPr>
          <w:rFonts w:ascii="Times New Roman" w:hAnsi="Times New Roman" w:cs="Times New Roman"/>
          <w:sz w:val="28"/>
          <w:szCs w:val="28"/>
        </w:rPr>
        <w:t>муниципального образования</w:t>
      </w:r>
      <w:proofErr w:type="gramEnd"/>
      <w:r w:rsidR="004F21AE" w:rsidRPr="008F1AA3">
        <w:rPr>
          <w:rFonts w:ascii="Times New Roman" w:hAnsi="Times New Roman" w:cs="Times New Roman"/>
          <w:sz w:val="28"/>
          <w:szCs w:val="28"/>
        </w:rPr>
        <w:t xml:space="preserve"> </w:t>
      </w:r>
      <w:proofErr w:type="spellStart"/>
      <w:r w:rsidR="004F21AE" w:rsidRPr="008F1AA3">
        <w:rPr>
          <w:rFonts w:ascii="Times New Roman" w:hAnsi="Times New Roman" w:cs="Times New Roman"/>
          <w:sz w:val="28"/>
          <w:szCs w:val="28"/>
        </w:rPr>
        <w:t>Тимашевский</w:t>
      </w:r>
      <w:proofErr w:type="spellEnd"/>
      <w:r w:rsidR="004F21AE" w:rsidRPr="008F1AA3">
        <w:rPr>
          <w:rFonts w:ascii="Times New Roman" w:hAnsi="Times New Roman" w:cs="Times New Roman"/>
          <w:sz w:val="28"/>
          <w:szCs w:val="28"/>
        </w:rPr>
        <w:t xml:space="preserve"> район </w:t>
      </w:r>
      <w:r w:rsidR="007C4302" w:rsidRPr="008F1AA3">
        <w:rPr>
          <w:rFonts w:ascii="Times New Roman" w:hAnsi="Times New Roman" w:cs="Times New Roman"/>
          <w:sz w:val="28"/>
          <w:szCs w:val="28"/>
        </w:rPr>
        <w:t>на 5 </w:t>
      </w:r>
      <w:r w:rsidR="00C57749" w:rsidRPr="008F1AA3">
        <w:rPr>
          <w:rFonts w:ascii="Times New Roman" w:hAnsi="Times New Roman" w:cs="Times New Roman"/>
          <w:sz w:val="28"/>
          <w:szCs w:val="28"/>
        </w:rPr>
        <w:t>процентов</w:t>
      </w:r>
      <w:r w:rsidR="008F1AA3">
        <w:rPr>
          <w:rFonts w:ascii="Times New Roman" w:hAnsi="Times New Roman" w:cs="Times New Roman"/>
          <w:sz w:val="28"/>
          <w:szCs w:val="28"/>
        </w:rPr>
        <w:t xml:space="preserve">. В 2016 году выполнялись условия пункта 23 решения о бюджете муниципального образования </w:t>
      </w:r>
      <w:proofErr w:type="spellStart"/>
      <w:r w:rsidR="008F1AA3">
        <w:rPr>
          <w:rFonts w:ascii="Times New Roman" w:hAnsi="Times New Roman" w:cs="Times New Roman"/>
          <w:sz w:val="28"/>
          <w:szCs w:val="28"/>
        </w:rPr>
        <w:t>Тимашевский</w:t>
      </w:r>
      <w:proofErr w:type="spellEnd"/>
      <w:r w:rsidR="008F1AA3">
        <w:rPr>
          <w:rFonts w:ascii="Times New Roman" w:hAnsi="Times New Roman" w:cs="Times New Roman"/>
          <w:sz w:val="28"/>
          <w:szCs w:val="28"/>
        </w:rPr>
        <w:t xml:space="preserve"> район, исключающие увеличение штатной численности органов местного самоуправления. </w:t>
      </w:r>
    </w:p>
    <w:p w:rsidR="004E639A" w:rsidRPr="009B66BA" w:rsidRDefault="00ED15C5" w:rsidP="007930DE">
      <w:pPr>
        <w:widowControl w:val="0"/>
        <w:adjustRightInd w:val="0"/>
        <w:spacing w:after="0" w:line="240" w:lineRule="auto"/>
        <w:ind w:firstLine="709"/>
        <w:jc w:val="both"/>
        <w:rPr>
          <w:rFonts w:ascii="Times New Roman" w:hAnsi="Times New Roman" w:cs="Times New Roman"/>
          <w:sz w:val="28"/>
          <w:szCs w:val="28"/>
        </w:rPr>
      </w:pPr>
      <w:r w:rsidRPr="009B66BA">
        <w:rPr>
          <w:rFonts w:ascii="Times New Roman" w:hAnsi="Times New Roman" w:cs="Times New Roman"/>
          <w:sz w:val="28"/>
          <w:szCs w:val="28"/>
        </w:rPr>
        <w:t xml:space="preserve">К </w:t>
      </w:r>
      <w:r w:rsidR="004E639A" w:rsidRPr="009B66BA">
        <w:rPr>
          <w:rFonts w:ascii="Times New Roman" w:hAnsi="Times New Roman" w:cs="Times New Roman"/>
          <w:sz w:val="28"/>
          <w:szCs w:val="28"/>
        </w:rPr>
        <w:t>итог</w:t>
      </w:r>
      <w:r w:rsidRPr="009B66BA">
        <w:rPr>
          <w:rFonts w:ascii="Times New Roman" w:hAnsi="Times New Roman" w:cs="Times New Roman"/>
          <w:sz w:val="28"/>
          <w:szCs w:val="28"/>
        </w:rPr>
        <w:t>ам</w:t>
      </w:r>
      <w:r w:rsidR="004E639A" w:rsidRPr="009B66BA">
        <w:rPr>
          <w:rFonts w:ascii="Times New Roman" w:hAnsi="Times New Roman" w:cs="Times New Roman"/>
          <w:sz w:val="28"/>
          <w:szCs w:val="28"/>
        </w:rPr>
        <w:t xml:space="preserve"> реализации бюджетной политики</w:t>
      </w:r>
      <w:r w:rsidRPr="009B66BA">
        <w:rPr>
          <w:rFonts w:ascii="Times New Roman" w:hAnsi="Times New Roman" w:cs="Times New Roman"/>
          <w:sz w:val="28"/>
          <w:szCs w:val="28"/>
        </w:rPr>
        <w:t xml:space="preserve"> можно отнести следующее.</w:t>
      </w:r>
    </w:p>
    <w:p w:rsidR="004E639A" w:rsidRPr="009B66BA" w:rsidRDefault="006F1D6D" w:rsidP="007930DE">
      <w:pPr>
        <w:widowControl w:val="0"/>
        <w:adjustRightInd w:val="0"/>
        <w:spacing w:after="0" w:line="240" w:lineRule="auto"/>
        <w:ind w:firstLine="709"/>
        <w:jc w:val="both"/>
        <w:rPr>
          <w:rFonts w:ascii="Times New Roman" w:hAnsi="Times New Roman" w:cs="Times New Roman"/>
          <w:sz w:val="28"/>
          <w:szCs w:val="28"/>
        </w:rPr>
      </w:pPr>
      <w:proofErr w:type="gramStart"/>
      <w:r w:rsidRPr="009B66BA">
        <w:rPr>
          <w:rFonts w:ascii="Times New Roman" w:hAnsi="Times New Roman" w:cs="Times New Roman"/>
          <w:sz w:val="28"/>
          <w:szCs w:val="28"/>
        </w:rPr>
        <w:t>Начиная с 2015</w:t>
      </w:r>
      <w:r w:rsidR="004E639A" w:rsidRPr="009B66BA">
        <w:rPr>
          <w:rFonts w:ascii="Times New Roman" w:hAnsi="Times New Roman" w:cs="Times New Roman"/>
          <w:sz w:val="28"/>
          <w:szCs w:val="28"/>
        </w:rPr>
        <w:t xml:space="preserve"> года осуществлен переход на</w:t>
      </w:r>
      <w:proofErr w:type="gramEnd"/>
      <w:r w:rsidR="004E639A" w:rsidRPr="009B66BA">
        <w:rPr>
          <w:rFonts w:ascii="Times New Roman" w:hAnsi="Times New Roman" w:cs="Times New Roman"/>
          <w:sz w:val="28"/>
          <w:szCs w:val="28"/>
        </w:rPr>
        <w:t xml:space="preserve"> принцип планирования и исполнения </w:t>
      </w:r>
      <w:r w:rsidRPr="009B66BA">
        <w:rPr>
          <w:rFonts w:ascii="Times New Roman" w:hAnsi="Times New Roman" w:cs="Times New Roman"/>
          <w:sz w:val="28"/>
          <w:szCs w:val="28"/>
        </w:rPr>
        <w:t>районного</w:t>
      </w:r>
      <w:r w:rsidR="004E639A" w:rsidRPr="009B66BA">
        <w:rPr>
          <w:rFonts w:ascii="Times New Roman" w:hAnsi="Times New Roman" w:cs="Times New Roman"/>
          <w:sz w:val="28"/>
          <w:szCs w:val="28"/>
        </w:rPr>
        <w:t xml:space="preserve"> бюджета на основе </w:t>
      </w:r>
      <w:r w:rsidRPr="009B66BA">
        <w:rPr>
          <w:rFonts w:ascii="Times New Roman" w:hAnsi="Times New Roman" w:cs="Times New Roman"/>
          <w:sz w:val="28"/>
          <w:szCs w:val="28"/>
        </w:rPr>
        <w:t>муниципальных</w:t>
      </w:r>
      <w:r w:rsidR="004E639A" w:rsidRPr="009B66BA">
        <w:rPr>
          <w:rFonts w:ascii="Times New Roman" w:hAnsi="Times New Roman" w:cs="Times New Roman"/>
          <w:sz w:val="28"/>
          <w:szCs w:val="28"/>
        </w:rPr>
        <w:t xml:space="preserve"> программ. Охват расходов </w:t>
      </w:r>
      <w:r w:rsidRPr="009B66BA">
        <w:rPr>
          <w:rFonts w:ascii="Times New Roman" w:hAnsi="Times New Roman" w:cs="Times New Roman"/>
          <w:sz w:val="28"/>
          <w:szCs w:val="28"/>
        </w:rPr>
        <w:t>районного</w:t>
      </w:r>
      <w:r w:rsidR="004E639A" w:rsidRPr="009B66BA">
        <w:rPr>
          <w:rFonts w:ascii="Times New Roman" w:hAnsi="Times New Roman" w:cs="Times New Roman"/>
          <w:sz w:val="28"/>
          <w:szCs w:val="28"/>
        </w:rPr>
        <w:t xml:space="preserve"> бюджета показателями </w:t>
      </w:r>
      <w:r w:rsidRPr="009B66BA">
        <w:rPr>
          <w:rFonts w:ascii="Times New Roman" w:hAnsi="Times New Roman" w:cs="Times New Roman"/>
          <w:sz w:val="28"/>
          <w:szCs w:val="28"/>
        </w:rPr>
        <w:t>муниципальных</w:t>
      </w:r>
      <w:r w:rsidR="004E639A" w:rsidRPr="009B66BA">
        <w:rPr>
          <w:rFonts w:ascii="Times New Roman" w:hAnsi="Times New Roman" w:cs="Times New Roman"/>
          <w:sz w:val="28"/>
          <w:szCs w:val="28"/>
        </w:rPr>
        <w:t xml:space="preserve"> программ составил </w:t>
      </w:r>
      <w:r w:rsidR="00234AAF" w:rsidRPr="009B66BA">
        <w:rPr>
          <w:rFonts w:ascii="Times New Roman" w:hAnsi="Times New Roman" w:cs="Times New Roman"/>
          <w:sz w:val="28"/>
          <w:szCs w:val="28"/>
        </w:rPr>
        <w:t>90,7</w:t>
      </w:r>
      <w:r w:rsidR="004E639A" w:rsidRPr="009B66BA">
        <w:rPr>
          <w:rFonts w:ascii="Times New Roman" w:hAnsi="Times New Roman" w:cs="Times New Roman"/>
          <w:sz w:val="28"/>
          <w:szCs w:val="28"/>
        </w:rPr>
        <w:t> </w:t>
      </w:r>
      <w:r w:rsidR="00234AAF" w:rsidRPr="009B66BA">
        <w:rPr>
          <w:rFonts w:ascii="Times New Roman" w:hAnsi="Times New Roman" w:cs="Times New Roman"/>
          <w:sz w:val="28"/>
          <w:szCs w:val="28"/>
        </w:rPr>
        <w:t>процентов</w:t>
      </w:r>
      <w:r w:rsidR="004E639A" w:rsidRPr="009B66BA">
        <w:rPr>
          <w:rFonts w:ascii="Times New Roman" w:hAnsi="Times New Roman" w:cs="Times New Roman"/>
          <w:sz w:val="28"/>
          <w:szCs w:val="28"/>
        </w:rPr>
        <w:t xml:space="preserve">. </w:t>
      </w:r>
      <w:r w:rsidR="009B66BA">
        <w:rPr>
          <w:rFonts w:ascii="Times New Roman" w:hAnsi="Times New Roman" w:cs="Times New Roman"/>
          <w:sz w:val="28"/>
          <w:szCs w:val="28"/>
        </w:rPr>
        <w:t>В 2016 году сохранен уровень удельного веса программных мероприятий в общем объеме бюджета и составляет 91,4 процента.</w:t>
      </w:r>
    </w:p>
    <w:p w:rsidR="00146169" w:rsidRPr="009A058C" w:rsidRDefault="0033316B" w:rsidP="007930DE">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Одним из основных инструментов повышения результативности и эффективности использования бюджетных средств остается применение программно-целевого принципа бюджетного планирования и управления. </w:t>
      </w:r>
      <w:r w:rsidR="00146169" w:rsidRPr="00412133">
        <w:rPr>
          <w:rFonts w:ascii="Times New Roman" w:hAnsi="Times New Roman" w:cs="Times New Roman"/>
          <w:sz w:val="28"/>
          <w:szCs w:val="28"/>
        </w:rPr>
        <w:t>В целях дальне</w:t>
      </w:r>
      <w:r>
        <w:rPr>
          <w:rFonts w:ascii="Times New Roman" w:hAnsi="Times New Roman" w:cs="Times New Roman"/>
          <w:sz w:val="28"/>
          <w:szCs w:val="28"/>
        </w:rPr>
        <w:t>йшего развития программно-целевого</w:t>
      </w:r>
      <w:r w:rsidR="00146169" w:rsidRPr="00412133">
        <w:rPr>
          <w:rFonts w:ascii="Times New Roman" w:hAnsi="Times New Roman" w:cs="Times New Roman"/>
          <w:sz w:val="28"/>
          <w:szCs w:val="28"/>
        </w:rPr>
        <w:t xml:space="preserve"> метод</w:t>
      </w:r>
      <w:r>
        <w:rPr>
          <w:rFonts w:ascii="Times New Roman" w:hAnsi="Times New Roman" w:cs="Times New Roman"/>
          <w:sz w:val="28"/>
          <w:szCs w:val="28"/>
        </w:rPr>
        <w:t>а</w:t>
      </w:r>
      <w:r w:rsidR="00146169" w:rsidRPr="00412133">
        <w:rPr>
          <w:rFonts w:ascii="Times New Roman" w:hAnsi="Times New Roman" w:cs="Times New Roman"/>
          <w:sz w:val="28"/>
          <w:szCs w:val="28"/>
        </w:rPr>
        <w:t xml:space="preserve"> деятельности органов </w:t>
      </w:r>
      <w:r w:rsidR="009A058C" w:rsidRPr="00412133">
        <w:rPr>
          <w:rFonts w:ascii="Times New Roman" w:hAnsi="Times New Roman" w:cs="Times New Roman"/>
          <w:sz w:val="28"/>
          <w:szCs w:val="28"/>
        </w:rPr>
        <w:t xml:space="preserve">местного самоуправления муниципального образования </w:t>
      </w:r>
      <w:proofErr w:type="spellStart"/>
      <w:r w:rsidR="009A058C" w:rsidRPr="00412133">
        <w:rPr>
          <w:rFonts w:ascii="Times New Roman" w:hAnsi="Times New Roman" w:cs="Times New Roman"/>
          <w:sz w:val="28"/>
          <w:szCs w:val="28"/>
        </w:rPr>
        <w:t>Тимашевский</w:t>
      </w:r>
      <w:proofErr w:type="spellEnd"/>
      <w:r w:rsidR="009A058C" w:rsidRPr="00412133">
        <w:rPr>
          <w:rFonts w:ascii="Times New Roman" w:hAnsi="Times New Roman" w:cs="Times New Roman"/>
          <w:sz w:val="28"/>
          <w:szCs w:val="28"/>
        </w:rPr>
        <w:t xml:space="preserve"> район</w:t>
      </w:r>
      <w:r w:rsidR="00146169" w:rsidRPr="00412133">
        <w:rPr>
          <w:rFonts w:ascii="Times New Roman" w:hAnsi="Times New Roman" w:cs="Times New Roman"/>
          <w:sz w:val="28"/>
          <w:szCs w:val="28"/>
        </w:rPr>
        <w:t xml:space="preserve"> в</w:t>
      </w:r>
      <w:r w:rsidR="004E639A" w:rsidRPr="00412133">
        <w:rPr>
          <w:rFonts w:ascii="Times New Roman" w:hAnsi="Times New Roman" w:cs="Times New Roman"/>
          <w:sz w:val="28"/>
          <w:szCs w:val="28"/>
        </w:rPr>
        <w:t xml:space="preserve"> 201</w:t>
      </w:r>
      <w:r w:rsidR="00CB748E">
        <w:rPr>
          <w:rFonts w:ascii="Times New Roman" w:hAnsi="Times New Roman" w:cs="Times New Roman"/>
          <w:sz w:val="28"/>
          <w:szCs w:val="28"/>
        </w:rPr>
        <w:t>6</w:t>
      </w:r>
      <w:r w:rsidR="004E639A" w:rsidRPr="00412133">
        <w:rPr>
          <w:rFonts w:ascii="Times New Roman" w:hAnsi="Times New Roman" w:cs="Times New Roman"/>
          <w:sz w:val="28"/>
          <w:szCs w:val="28"/>
        </w:rPr>
        <w:t xml:space="preserve"> году внесены изменения в нормативную базу по разработке и реализации </w:t>
      </w:r>
      <w:r w:rsidR="009A058C" w:rsidRPr="00412133">
        <w:rPr>
          <w:rFonts w:ascii="Times New Roman" w:hAnsi="Times New Roman" w:cs="Times New Roman"/>
          <w:sz w:val="28"/>
          <w:szCs w:val="28"/>
        </w:rPr>
        <w:t>муниципальных</w:t>
      </w:r>
      <w:r w:rsidR="004E639A" w:rsidRPr="00412133">
        <w:rPr>
          <w:rFonts w:ascii="Times New Roman" w:hAnsi="Times New Roman" w:cs="Times New Roman"/>
          <w:sz w:val="28"/>
          <w:szCs w:val="28"/>
        </w:rPr>
        <w:t xml:space="preserve"> программ</w:t>
      </w:r>
      <w:r w:rsidR="00146169" w:rsidRPr="00412133">
        <w:rPr>
          <w:rFonts w:ascii="Times New Roman" w:hAnsi="Times New Roman" w:cs="Times New Roman"/>
          <w:sz w:val="28"/>
          <w:szCs w:val="28"/>
        </w:rPr>
        <w:t>.</w:t>
      </w:r>
      <w:r w:rsidR="00CB748E">
        <w:rPr>
          <w:rFonts w:ascii="Times New Roman" w:hAnsi="Times New Roman" w:cs="Times New Roman"/>
          <w:sz w:val="28"/>
          <w:szCs w:val="28"/>
        </w:rPr>
        <w:t xml:space="preserve"> В соответствии с постановлением администрации муниципального образования </w:t>
      </w:r>
      <w:proofErr w:type="spellStart"/>
      <w:r w:rsidR="00CB748E">
        <w:rPr>
          <w:rFonts w:ascii="Times New Roman" w:hAnsi="Times New Roman" w:cs="Times New Roman"/>
          <w:sz w:val="28"/>
          <w:szCs w:val="28"/>
        </w:rPr>
        <w:t>Тимашевский</w:t>
      </w:r>
      <w:proofErr w:type="spellEnd"/>
      <w:r w:rsidR="00CB748E">
        <w:rPr>
          <w:rFonts w:ascii="Times New Roman" w:hAnsi="Times New Roman" w:cs="Times New Roman"/>
          <w:sz w:val="28"/>
          <w:szCs w:val="28"/>
        </w:rPr>
        <w:t xml:space="preserve"> район от 18 июля 2016 года № 609, координаторы муниципальных программ направляют ежеквартальные и годовые отчеты об исполнении муниципальных программ в отдел финансового контроля</w:t>
      </w:r>
      <w:r w:rsidR="00F90277">
        <w:rPr>
          <w:rFonts w:ascii="Times New Roman" w:hAnsi="Times New Roman" w:cs="Times New Roman"/>
          <w:sz w:val="28"/>
          <w:szCs w:val="28"/>
        </w:rPr>
        <w:t xml:space="preserve">, что позволит осуществлять постоянный </w:t>
      </w:r>
      <w:proofErr w:type="gramStart"/>
      <w:r w:rsidR="00F90277">
        <w:rPr>
          <w:rFonts w:ascii="Times New Roman" w:hAnsi="Times New Roman" w:cs="Times New Roman"/>
          <w:sz w:val="28"/>
          <w:szCs w:val="28"/>
        </w:rPr>
        <w:t>контроль за</w:t>
      </w:r>
      <w:proofErr w:type="gramEnd"/>
      <w:r w:rsidR="00F90277">
        <w:rPr>
          <w:rFonts w:ascii="Times New Roman" w:hAnsi="Times New Roman" w:cs="Times New Roman"/>
          <w:sz w:val="28"/>
          <w:szCs w:val="28"/>
        </w:rPr>
        <w:t xml:space="preserve"> выполнением программных мероприятий и достижением целевых показателей.</w:t>
      </w:r>
    </w:p>
    <w:p w:rsidR="00CE720C" w:rsidRDefault="00CE720C" w:rsidP="007930DE">
      <w:pPr>
        <w:widowControl w:val="0"/>
        <w:adjustRightInd w:val="0"/>
        <w:spacing w:after="0" w:line="240" w:lineRule="auto"/>
        <w:ind w:firstLine="709"/>
        <w:jc w:val="both"/>
        <w:rPr>
          <w:rFonts w:ascii="Times New Roman" w:hAnsi="Times New Roman" w:cs="Times New Roman"/>
          <w:sz w:val="28"/>
          <w:szCs w:val="28"/>
        </w:rPr>
      </w:pPr>
      <w:r w:rsidRPr="00EE0BB4">
        <w:rPr>
          <w:rFonts w:ascii="Times New Roman" w:hAnsi="Times New Roman" w:cs="Times New Roman"/>
          <w:sz w:val="28"/>
          <w:szCs w:val="28"/>
        </w:rPr>
        <w:t>В рамках реализации Федерального закона от 28 июня</w:t>
      </w:r>
      <w:r w:rsidR="003F20B7" w:rsidRPr="00EE0BB4">
        <w:rPr>
          <w:rFonts w:ascii="Times New Roman" w:hAnsi="Times New Roman" w:cs="Times New Roman"/>
          <w:sz w:val="28"/>
          <w:szCs w:val="28"/>
        </w:rPr>
        <w:t> </w:t>
      </w:r>
      <w:r w:rsidRPr="00EE0BB4">
        <w:rPr>
          <w:rFonts w:ascii="Times New Roman" w:hAnsi="Times New Roman" w:cs="Times New Roman"/>
          <w:sz w:val="28"/>
          <w:szCs w:val="28"/>
        </w:rPr>
        <w:t>2014 года № 172</w:t>
      </w:r>
      <w:r w:rsidRPr="00EE0BB4">
        <w:rPr>
          <w:rFonts w:ascii="Times New Roman" w:hAnsi="Times New Roman" w:cs="Times New Roman"/>
          <w:sz w:val="28"/>
          <w:szCs w:val="28"/>
        </w:rPr>
        <w:noBreakHyphen/>
        <w:t xml:space="preserve">ФЗ "О стратегическом планировании в Российской Федерации" </w:t>
      </w:r>
      <w:r w:rsidR="00ED15C5" w:rsidRPr="00EE0BB4">
        <w:rPr>
          <w:rFonts w:ascii="Times New Roman" w:hAnsi="Times New Roman" w:cs="Times New Roman"/>
          <w:sz w:val="28"/>
          <w:szCs w:val="28"/>
        </w:rPr>
        <w:t>у</w:t>
      </w:r>
      <w:r w:rsidRPr="00EE0BB4">
        <w:rPr>
          <w:rFonts w:ascii="Times New Roman" w:hAnsi="Times New Roman" w:cs="Times New Roman"/>
          <w:sz w:val="28"/>
          <w:szCs w:val="28"/>
        </w:rPr>
        <w:t>тверждены:</w:t>
      </w:r>
    </w:p>
    <w:p w:rsidR="005106FF" w:rsidRPr="00EE0BB4" w:rsidRDefault="005106FF" w:rsidP="007930DE">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порядок разработки и утверждения бюджетного прогноза муниципального образования </w:t>
      </w:r>
      <w:proofErr w:type="spellStart"/>
      <w:r>
        <w:rPr>
          <w:rFonts w:ascii="Times New Roman" w:hAnsi="Times New Roman" w:cs="Times New Roman"/>
          <w:sz w:val="28"/>
          <w:szCs w:val="28"/>
        </w:rPr>
        <w:t>Тимашевский</w:t>
      </w:r>
      <w:proofErr w:type="spellEnd"/>
      <w:r>
        <w:rPr>
          <w:rFonts w:ascii="Times New Roman" w:hAnsi="Times New Roman" w:cs="Times New Roman"/>
          <w:sz w:val="28"/>
          <w:szCs w:val="28"/>
        </w:rPr>
        <w:t xml:space="preserve"> район на долгосрочный период (</w:t>
      </w:r>
      <w:r w:rsidRPr="00EE0BB4">
        <w:rPr>
          <w:rFonts w:ascii="Times New Roman" w:hAnsi="Times New Roman" w:cs="Times New Roman"/>
          <w:sz w:val="28"/>
          <w:szCs w:val="28"/>
        </w:rPr>
        <w:t xml:space="preserve">постановление администрации муниципального образования </w:t>
      </w:r>
      <w:proofErr w:type="spellStart"/>
      <w:r w:rsidRPr="00EE0BB4">
        <w:rPr>
          <w:rFonts w:ascii="Times New Roman" w:hAnsi="Times New Roman" w:cs="Times New Roman"/>
          <w:sz w:val="28"/>
          <w:szCs w:val="28"/>
        </w:rPr>
        <w:t>Тимашевский</w:t>
      </w:r>
      <w:proofErr w:type="spellEnd"/>
      <w:r w:rsidRPr="00EE0BB4">
        <w:rPr>
          <w:rFonts w:ascii="Times New Roman" w:hAnsi="Times New Roman" w:cs="Times New Roman"/>
          <w:sz w:val="28"/>
          <w:szCs w:val="28"/>
        </w:rPr>
        <w:t xml:space="preserve"> район от 2</w:t>
      </w:r>
      <w:r>
        <w:rPr>
          <w:rFonts w:ascii="Times New Roman" w:hAnsi="Times New Roman" w:cs="Times New Roman"/>
          <w:sz w:val="28"/>
          <w:szCs w:val="28"/>
        </w:rPr>
        <w:t>1</w:t>
      </w:r>
      <w:r w:rsidRPr="00EE0BB4">
        <w:rPr>
          <w:rFonts w:ascii="Times New Roman" w:hAnsi="Times New Roman" w:cs="Times New Roman"/>
          <w:sz w:val="28"/>
          <w:szCs w:val="28"/>
        </w:rPr>
        <w:t> </w:t>
      </w:r>
      <w:r>
        <w:rPr>
          <w:rFonts w:ascii="Times New Roman" w:hAnsi="Times New Roman" w:cs="Times New Roman"/>
          <w:sz w:val="28"/>
          <w:szCs w:val="28"/>
        </w:rPr>
        <w:t>сентября</w:t>
      </w:r>
      <w:r w:rsidRPr="00EE0BB4">
        <w:rPr>
          <w:rFonts w:ascii="Times New Roman" w:hAnsi="Times New Roman" w:cs="Times New Roman"/>
          <w:sz w:val="28"/>
          <w:szCs w:val="28"/>
        </w:rPr>
        <w:t xml:space="preserve"> 201</w:t>
      </w:r>
      <w:r>
        <w:rPr>
          <w:rFonts w:ascii="Times New Roman" w:hAnsi="Times New Roman" w:cs="Times New Roman"/>
          <w:sz w:val="28"/>
          <w:szCs w:val="28"/>
        </w:rPr>
        <w:t>6</w:t>
      </w:r>
      <w:r w:rsidRPr="00EE0BB4">
        <w:rPr>
          <w:rFonts w:ascii="Times New Roman" w:hAnsi="Times New Roman" w:cs="Times New Roman"/>
          <w:sz w:val="28"/>
          <w:szCs w:val="28"/>
        </w:rPr>
        <w:t> года № </w:t>
      </w:r>
      <w:r>
        <w:rPr>
          <w:rFonts w:ascii="Times New Roman" w:hAnsi="Times New Roman" w:cs="Times New Roman"/>
          <w:sz w:val="28"/>
          <w:szCs w:val="28"/>
        </w:rPr>
        <w:t>867</w:t>
      </w:r>
      <w:r w:rsidRPr="00EE0BB4">
        <w:rPr>
          <w:rFonts w:ascii="Times New Roman" w:hAnsi="Times New Roman" w:cs="Times New Roman"/>
          <w:sz w:val="28"/>
          <w:szCs w:val="28"/>
        </w:rPr>
        <w:t>);</w:t>
      </w:r>
    </w:p>
    <w:p w:rsidR="00CE720C" w:rsidRPr="00EE0BB4" w:rsidRDefault="00EE0BB4" w:rsidP="007930DE">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CE720C" w:rsidRPr="00EE0BB4">
        <w:rPr>
          <w:rFonts w:ascii="Times New Roman" w:hAnsi="Times New Roman" w:cs="Times New Roman"/>
          <w:sz w:val="28"/>
          <w:szCs w:val="28"/>
        </w:rPr>
        <w:t>орядок разработки</w:t>
      </w:r>
      <w:r w:rsidRPr="00EE0BB4">
        <w:rPr>
          <w:rFonts w:ascii="Times New Roman" w:hAnsi="Times New Roman" w:cs="Times New Roman"/>
          <w:sz w:val="28"/>
          <w:szCs w:val="28"/>
        </w:rPr>
        <w:t xml:space="preserve">, утверждения (одобрения) и реализации стратегии </w:t>
      </w:r>
      <w:r w:rsidR="00CE720C" w:rsidRPr="00EE0BB4">
        <w:rPr>
          <w:rFonts w:ascii="Times New Roman" w:hAnsi="Times New Roman" w:cs="Times New Roman"/>
          <w:sz w:val="28"/>
          <w:szCs w:val="28"/>
        </w:rPr>
        <w:t xml:space="preserve"> социально-экономического развития </w:t>
      </w:r>
      <w:r w:rsidRPr="00EE0BB4">
        <w:rPr>
          <w:rFonts w:ascii="Times New Roman" w:hAnsi="Times New Roman" w:cs="Times New Roman"/>
          <w:sz w:val="28"/>
          <w:szCs w:val="28"/>
        </w:rPr>
        <w:t xml:space="preserve">муниципального образования </w:t>
      </w:r>
      <w:proofErr w:type="spellStart"/>
      <w:r w:rsidRPr="00EE0BB4">
        <w:rPr>
          <w:rFonts w:ascii="Times New Roman" w:hAnsi="Times New Roman" w:cs="Times New Roman"/>
          <w:sz w:val="28"/>
          <w:szCs w:val="28"/>
        </w:rPr>
        <w:t>Тимашевский</w:t>
      </w:r>
      <w:proofErr w:type="spellEnd"/>
      <w:r w:rsidRPr="00EE0BB4">
        <w:rPr>
          <w:rFonts w:ascii="Times New Roman" w:hAnsi="Times New Roman" w:cs="Times New Roman"/>
          <w:sz w:val="28"/>
          <w:szCs w:val="28"/>
        </w:rPr>
        <w:t xml:space="preserve"> район</w:t>
      </w:r>
      <w:r w:rsidR="00CE720C" w:rsidRPr="00EE0BB4">
        <w:rPr>
          <w:rFonts w:ascii="Times New Roman" w:hAnsi="Times New Roman" w:cs="Times New Roman"/>
          <w:sz w:val="28"/>
          <w:szCs w:val="28"/>
        </w:rPr>
        <w:t xml:space="preserve"> (постановление администрации </w:t>
      </w:r>
      <w:r w:rsidRPr="00EE0BB4">
        <w:rPr>
          <w:rFonts w:ascii="Times New Roman" w:hAnsi="Times New Roman" w:cs="Times New Roman"/>
          <w:sz w:val="28"/>
          <w:szCs w:val="28"/>
        </w:rPr>
        <w:t xml:space="preserve">муниципального образования </w:t>
      </w:r>
      <w:proofErr w:type="spellStart"/>
      <w:r w:rsidRPr="00EE0BB4">
        <w:rPr>
          <w:rFonts w:ascii="Times New Roman" w:hAnsi="Times New Roman" w:cs="Times New Roman"/>
          <w:sz w:val="28"/>
          <w:szCs w:val="28"/>
        </w:rPr>
        <w:t>Тимашевский</w:t>
      </w:r>
      <w:proofErr w:type="spellEnd"/>
      <w:r w:rsidRPr="00EE0BB4">
        <w:rPr>
          <w:rFonts w:ascii="Times New Roman" w:hAnsi="Times New Roman" w:cs="Times New Roman"/>
          <w:sz w:val="28"/>
          <w:szCs w:val="28"/>
        </w:rPr>
        <w:t xml:space="preserve"> район</w:t>
      </w:r>
      <w:r w:rsidR="00CE720C" w:rsidRPr="00EE0BB4">
        <w:rPr>
          <w:rFonts w:ascii="Times New Roman" w:hAnsi="Times New Roman" w:cs="Times New Roman"/>
          <w:sz w:val="28"/>
          <w:szCs w:val="28"/>
        </w:rPr>
        <w:t xml:space="preserve"> от 2</w:t>
      </w:r>
      <w:r w:rsidRPr="00EE0BB4">
        <w:rPr>
          <w:rFonts w:ascii="Times New Roman" w:hAnsi="Times New Roman" w:cs="Times New Roman"/>
          <w:sz w:val="28"/>
          <w:szCs w:val="28"/>
        </w:rPr>
        <w:t>5</w:t>
      </w:r>
      <w:r w:rsidR="00CE720C" w:rsidRPr="00EE0BB4">
        <w:rPr>
          <w:rFonts w:ascii="Times New Roman" w:hAnsi="Times New Roman" w:cs="Times New Roman"/>
          <w:sz w:val="28"/>
          <w:szCs w:val="28"/>
        </w:rPr>
        <w:t> </w:t>
      </w:r>
      <w:r w:rsidRPr="00EE0BB4">
        <w:rPr>
          <w:rFonts w:ascii="Times New Roman" w:hAnsi="Times New Roman" w:cs="Times New Roman"/>
          <w:sz w:val="28"/>
          <w:szCs w:val="28"/>
        </w:rPr>
        <w:t>августа</w:t>
      </w:r>
      <w:r w:rsidR="00CE720C" w:rsidRPr="00EE0BB4">
        <w:rPr>
          <w:rFonts w:ascii="Times New Roman" w:hAnsi="Times New Roman" w:cs="Times New Roman"/>
          <w:sz w:val="28"/>
          <w:szCs w:val="28"/>
        </w:rPr>
        <w:t xml:space="preserve"> 2015 года № </w:t>
      </w:r>
      <w:r w:rsidRPr="00EE0BB4">
        <w:rPr>
          <w:rFonts w:ascii="Times New Roman" w:hAnsi="Times New Roman" w:cs="Times New Roman"/>
          <w:sz w:val="28"/>
          <w:szCs w:val="28"/>
        </w:rPr>
        <w:t>884</w:t>
      </w:r>
      <w:r w:rsidR="00D87541" w:rsidRPr="00EE0BB4">
        <w:rPr>
          <w:rFonts w:ascii="Times New Roman" w:hAnsi="Times New Roman" w:cs="Times New Roman"/>
          <w:sz w:val="28"/>
          <w:szCs w:val="28"/>
        </w:rPr>
        <w:t>)</w:t>
      </w:r>
      <w:r w:rsidR="00CE720C" w:rsidRPr="00EE0BB4">
        <w:rPr>
          <w:rFonts w:ascii="Times New Roman" w:hAnsi="Times New Roman" w:cs="Times New Roman"/>
          <w:sz w:val="28"/>
          <w:szCs w:val="28"/>
        </w:rPr>
        <w:t>;</w:t>
      </w:r>
    </w:p>
    <w:p w:rsidR="00FC38C3" w:rsidRPr="00A77832" w:rsidRDefault="00EE0BB4" w:rsidP="007930DE">
      <w:pPr>
        <w:widowControl w:val="0"/>
        <w:adjustRightInd w:val="0"/>
        <w:spacing w:after="0" w:line="240" w:lineRule="auto"/>
        <w:ind w:firstLine="709"/>
        <w:jc w:val="both"/>
        <w:rPr>
          <w:rFonts w:ascii="Times New Roman" w:hAnsi="Times New Roman" w:cs="Times New Roman"/>
          <w:bCs/>
          <w:sz w:val="28"/>
          <w:szCs w:val="28"/>
        </w:rPr>
      </w:pPr>
      <w:r w:rsidRPr="00005C9A">
        <w:rPr>
          <w:rFonts w:ascii="Times New Roman" w:hAnsi="Times New Roman" w:cs="Times New Roman"/>
          <w:bCs/>
          <w:sz w:val="28"/>
          <w:szCs w:val="28"/>
        </w:rPr>
        <w:t>о</w:t>
      </w:r>
      <w:r w:rsidR="000B309D" w:rsidRPr="00005C9A">
        <w:rPr>
          <w:rFonts w:ascii="Times New Roman" w:hAnsi="Times New Roman" w:cs="Times New Roman"/>
          <w:bCs/>
          <w:sz w:val="28"/>
          <w:szCs w:val="28"/>
        </w:rPr>
        <w:t xml:space="preserve">сновные показатели </w:t>
      </w:r>
      <w:r w:rsidR="00FB28AF" w:rsidRPr="00005C9A">
        <w:rPr>
          <w:rFonts w:ascii="Times New Roman" w:hAnsi="Times New Roman" w:cs="Times New Roman"/>
          <w:bCs/>
          <w:sz w:val="28"/>
          <w:szCs w:val="28"/>
        </w:rPr>
        <w:t>прогноз</w:t>
      </w:r>
      <w:r w:rsidR="000B309D" w:rsidRPr="00005C9A">
        <w:rPr>
          <w:rFonts w:ascii="Times New Roman" w:hAnsi="Times New Roman" w:cs="Times New Roman"/>
          <w:bCs/>
          <w:sz w:val="28"/>
          <w:szCs w:val="28"/>
        </w:rPr>
        <w:t>а</w:t>
      </w:r>
      <w:r w:rsidR="00FB28AF" w:rsidRPr="00005C9A">
        <w:rPr>
          <w:rFonts w:ascii="Times New Roman" w:hAnsi="Times New Roman" w:cs="Times New Roman"/>
          <w:bCs/>
          <w:sz w:val="28"/>
          <w:szCs w:val="28"/>
        </w:rPr>
        <w:t xml:space="preserve"> социально-экономического развития </w:t>
      </w:r>
      <w:r w:rsidR="00A77832" w:rsidRPr="00005C9A">
        <w:rPr>
          <w:rFonts w:ascii="Times New Roman" w:hAnsi="Times New Roman" w:cs="Times New Roman"/>
          <w:bCs/>
          <w:sz w:val="28"/>
          <w:szCs w:val="28"/>
        </w:rPr>
        <w:t xml:space="preserve">муниципального образования </w:t>
      </w:r>
      <w:proofErr w:type="spellStart"/>
      <w:r w:rsidR="00A77832" w:rsidRPr="00005C9A">
        <w:rPr>
          <w:rFonts w:ascii="Times New Roman" w:hAnsi="Times New Roman" w:cs="Times New Roman"/>
          <w:bCs/>
          <w:sz w:val="28"/>
          <w:szCs w:val="28"/>
        </w:rPr>
        <w:t>Тимашевский</w:t>
      </w:r>
      <w:proofErr w:type="spellEnd"/>
      <w:r w:rsidR="00A77832" w:rsidRPr="00005C9A">
        <w:rPr>
          <w:rFonts w:ascii="Times New Roman" w:hAnsi="Times New Roman" w:cs="Times New Roman"/>
          <w:bCs/>
          <w:sz w:val="28"/>
          <w:szCs w:val="28"/>
        </w:rPr>
        <w:t xml:space="preserve"> район</w:t>
      </w:r>
      <w:r w:rsidR="00FB28AF" w:rsidRPr="00005C9A">
        <w:rPr>
          <w:rFonts w:ascii="Times New Roman" w:hAnsi="Times New Roman" w:cs="Times New Roman"/>
          <w:bCs/>
          <w:sz w:val="28"/>
          <w:szCs w:val="28"/>
        </w:rPr>
        <w:t xml:space="preserve"> на </w:t>
      </w:r>
      <w:r w:rsidR="00A77832" w:rsidRPr="00005C9A">
        <w:rPr>
          <w:rFonts w:ascii="Times New Roman" w:hAnsi="Times New Roman" w:cs="Times New Roman"/>
          <w:bCs/>
          <w:sz w:val="28"/>
          <w:szCs w:val="28"/>
        </w:rPr>
        <w:t>2016 год и плановый период 2017 и 2018 годов</w:t>
      </w:r>
      <w:r w:rsidR="00FB28AF" w:rsidRPr="00005C9A">
        <w:rPr>
          <w:rFonts w:ascii="Times New Roman" w:hAnsi="Times New Roman" w:cs="Times New Roman"/>
          <w:bCs/>
          <w:sz w:val="28"/>
          <w:szCs w:val="28"/>
        </w:rPr>
        <w:t xml:space="preserve"> (</w:t>
      </w:r>
      <w:r w:rsidR="00A77832" w:rsidRPr="00005C9A">
        <w:rPr>
          <w:rFonts w:ascii="Times New Roman" w:hAnsi="Times New Roman" w:cs="Times New Roman"/>
          <w:bCs/>
          <w:sz w:val="28"/>
          <w:szCs w:val="28"/>
        </w:rPr>
        <w:t>постановление</w:t>
      </w:r>
      <w:r w:rsidR="00FB28AF" w:rsidRPr="00005C9A">
        <w:rPr>
          <w:rFonts w:ascii="Times New Roman" w:hAnsi="Times New Roman" w:cs="Times New Roman"/>
          <w:bCs/>
          <w:sz w:val="28"/>
          <w:szCs w:val="28"/>
        </w:rPr>
        <w:t xml:space="preserve"> администрации </w:t>
      </w:r>
      <w:r w:rsidR="00A77832" w:rsidRPr="00005C9A">
        <w:rPr>
          <w:rFonts w:ascii="Times New Roman" w:hAnsi="Times New Roman" w:cs="Times New Roman"/>
          <w:bCs/>
          <w:sz w:val="28"/>
          <w:szCs w:val="28"/>
        </w:rPr>
        <w:t xml:space="preserve">муниципального образования </w:t>
      </w:r>
      <w:proofErr w:type="spellStart"/>
      <w:r w:rsidR="00A77832" w:rsidRPr="00005C9A">
        <w:rPr>
          <w:rFonts w:ascii="Times New Roman" w:hAnsi="Times New Roman" w:cs="Times New Roman"/>
          <w:bCs/>
          <w:sz w:val="28"/>
          <w:szCs w:val="28"/>
        </w:rPr>
        <w:t>Тимашевский</w:t>
      </w:r>
      <w:proofErr w:type="spellEnd"/>
      <w:r w:rsidR="00A77832" w:rsidRPr="00005C9A">
        <w:rPr>
          <w:rFonts w:ascii="Times New Roman" w:hAnsi="Times New Roman" w:cs="Times New Roman"/>
          <w:bCs/>
          <w:sz w:val="28"/>
          <w:szCs w:val="28"/>
        </w:rPr>
        <w:t xml:space="preserve"> район</w:t>
      </w:r>
      <w:r w:rsidR="00FB28AF" w:rsidRPr="00005C9A">
        <w:rPr>
          <w:rFonts w:ascii="Times New Roman" w:hAnsi="Times New Roman" w:cs="Times New Roman"/>
          <w:bCs/>
          <w:sz w:val="28"/>
          <w:szCs w:val="28"/>
        </w:rPr>
        <w:t xml:space="preserve"> от </w:t>
      </w:r>
      <w:r w:rsidR="00A77832" w:rsidRPr="00005C9A">
        <w:rPr>
          <w:rFonts w:ascii="Times New Roman" w:hAnsi="Times New Roman" w:cs="Times New Roman"/>
          <w:bCs/>
          <w:sz w:val="28"/>
          <w:szCs w:val="28"/>
        </w:rPr>
        <w:t>6</w:t>
      </w:r>
      <w:r w:rsidR="00FC38C3" w:rsidRPr="00005C9A">
        <w:rPr>
          <w:rFonts w:ascii="Times New Roman" w:hAnsi="Times New Roman" w:cs="Times New Roman" w:hint="eastAsia"/>
          <w:bCs/>
          <w:sz w:val="28"/>
          <w:szCs w:val="28"/>
        </w:rPr>
        <w:t> </w:t>
      </w:r>
      <w:r w:rsidR="00A77832" w:rsidRPr="00005C9A">
        <w:rPr>
          <w:rFonts w:ascii="Times New Roman" w:hAnsi="Times New Roman" w:cs="Times New Roman"/>
          <w:bCs/>
          <w:sz w:val="28"/>
          <w:szCs w:val="28"/>
        </w:rPr>
        <w:t>ноября</w:t>
      </w:r>
      <w:r w:rsidR="003F20B7" w:rsidRPr="00005C9A">
        <w:rPr>
          <w:rFonts w:ascii="Times New Roman" w:hAnsi="Times New Roman" w:cs="Times New Roman"/>
          <w:bCs/>
          <w:sz w:val="28"/>
          <w:szCs w:val="28"/>
        </w:rPr>
        <w:t> </w:t>
      </w:r>
      <w:r w:rsidR="00FB28AF" w:rsidRPr="00005C9A">
        <w:rPr>
          <w:rFonts w:ascii="Times New Roman" w:hAnsi="Times New Roman" w:cs="Times New Roman"/>
          <w:bCs/>
          <w:sz w:val="28"/>
          <w:szCs w:val="28"/>
        </w:rPr>
        <w:t>2015</w:t>
      </w:r>
      <w:r w:rsidR="00FC38C3" w:rsidRPr="00005C9A">
        <w:rPr>
          <w:rFonts w:ascii="Times New Roman" w:hAnsi="Times New Roman" w:cs="Times New Roman" w:hint="eastAsia"/>
          <w:bCs/>
          <w:sz w:val="28"/>
          <w:szCs w:val="28"/>
        </w:rPr>
        <w:t> </w:t>
      </w:r>
      <w:r w:rsidR="00FB28AF" w:rsidRPr="00005C9A">
        <w:rPr>
          <w:rFonts w:ascii="Times New Roman" w:hAnsi="Times New Roman" w:cs="Times New Roman"/>
          <w:bCs/>
          <w:sz w:val="28"/>
          <w:szCs w:val="28"/>
        </w:rPr>
        <w:t>года №</w:t>
      </w:r>
      <w:r w:rsidR="00FC38C3" w:rsidRPr="00005C9A">
        <w:rPr>
          <w:rFonts w:ascii="Times New Roman" w:hAnsi="Times New Roman" w:cs="Times New Roman" w:hint="eastAsia"/>
          <w:bCs/>
          <w:sz w:val="28"/>
          <w:szCs w:val="28"/>
        </w:rPr>
        <w:t> </w:t>
      </w:r>
      <w:r w:rsidR="00A77832" w:rsidRPr="00005C9A">
        <w:rPr>
          <w:rFonts w:ascii="Times New Roman" w:hAnsi="Times New Roman" w:cs="Times New Roman"/>
          <w:bCs/>
          <w:sz w:val="28"/>
          <w:szCs w:val="28"/>
        </w:rPr>
        <w:t>1103</w:t>
      </w:r>
      <w:r w:rsidR="00C4474E" w:rsidRPr="00005C9A">
        <w:rPr>
          <w:rFonts w:ascii="Times New Roman" w:hAnsi="Times New Roman" w:cs="Times New Roman"/>
          <w:bCs/>
          <w:sz w:val="28"/>
          <w:szCs w:val="28"/>
        </w:rPr>
        <w:t>).</w:t>
      </w:r>
    </w:p>
    <w:p w:rsidR="00CD43B4" w:rsidRPr="000C36CD" w:rsidRDefault="00A02E80" w:rsidP="007930DE">
      <w:pPr>
        <w:widowControl w:val="0"/>
        <w:adjustRightInd w:val="0"/>
        <w:spacing w:after="0" w:line="240" w:lineRule="auto"/>
        <w:ind w:firstLine="709"/>
        <w:jc w:val="both"/>
        <w:rPr>
          <w:rFonts w:ascii="Times New Roman" w:hAnsi="Times New Roman" w:cs="Times New Roman"/>
          <w:sz w:val="28"/>
          <w:szCs w:val="28"/>
        </w:rPr>
      </w:pPr>
      <w:proofErr w:type="gramStart"/>
      <w:r w:rsidRPr="000C36CD">
        <w:rPr>
          <w:rFonts w:ascii="Times New Roman" w:hAnsi="Times New Roman" w:cs="Times New Roman"/>
          <w:bCs/>
          <w:sz w:val="28"/>
          <w:szCs w:val="28"/>
        </w:rPr>
        <w:t xml:space="preserve">В рамках </w:t>
      </w:r>
      <w:r w:rsidR="00CD43B4" w:rsidRPr="000C36CD">
        <w:rPr>
          <w:rFonts w:ascii="Times New Roman" w:hAnsi="Times New Roman" w:cs="Times New Roman"/>
          <w:bCs/>
          <w:sz w:val="28"/>
          <w:szCs w:val="28"/>
        </w:rPr>
        <w:t>реализации Федерального закона от 8 мая 2010 года № 83-ФЗ</w:t>
      </w:r>
      <w:r w:rsidR="00FB7155" w:rsidRPr="000C36CD">
        <w:rPr>
          <w:rFonts w:ascii="Times New Roman" w:hAnsi="Times New Roman" w:cs="Times New Roman"/>
          <w:bCs/>
          <w:sz w:val="28"/>
          <w:szCs w:val="28"/>
        </w:rPr>
        <w:t xml:space="preserve"> </w:t>
      </w:r>
      <w:r w:rsidR="004F21AE" w:rsidRPr="000C36CD">
        <w:rPr>
          <w:rFonts w:ascii="Times New Roman" w:hAnsi="Times New Roman" w:cs="Times New Roman"/>
          <w:bCs/>
          <w:sz w:val="28"/>
          <w:szCs w:val="28"/>
        </w:rPr>
        <w:t>«</w:t>
      </w:r>
      <w:r w:rsidR="00FB7155" w:rsidRPr="000C36CD">
        <w:rPr>
          <w:rFonts w:ascii="Times New Roman" w:hAnsi="Times New Roman" w:cs="Times New Roman"/>
          <w:bCs/>
          <w:sz w:val="28"/>
          <w:szCs w:val="28"/>
        </w:rPr>
        <w:t>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4F21AE" w:rsidRPr="000C36CD">
        <w:rPr>
          <w:rFonts w:ascii="Times New Roman" w:hAnsi="Times New Roman" w:cs="Times New Roman"/>
          <w:bCs/>
          <w:sz w:val="28"/>
          <w:szCs w:val="28"/>
        </w:rPr>
        <w:t>»</w:t>
      </w:r>
      <w:r w:rsidR="00CD43B4" w:rsidRPr="000C36CD">
        <w:rPr>
          <w:rFonts w:ascii="Times New Roman" w:hAnsi="Times New Roman" w:cs="Times New Roman"/>
          <w:sz w:val="28"/>
          <w:szCs w:val="28"/>
        </w:rPr>
        <w:t xml:space="preserve">, а также </w:t>
      </w:r>
      <w:r w:rsidRPr="000C36CD">
        <w:rPr>
          <w:rFonts w:ascii="Times New Roman" w:hAnsi="Times New Roman" w:cs="Times New Roman"/>
          <w:sz w:val="28"/>
          <w:szCs w:val="28"/>
        </w:rPr>
        <w:t xml:space="preserve">решения задачи </w:t>
      </w:r>
      <w:r w:rsidR="00CD43B4" w:rsidRPr="000C36CD">
        <w:rPr>
          <w:rFonts w:ascii="Times New Roman" w:hAnsi="Times New Roman" w:cs="Times New Roman"/>
          <w:sz w:val="28"/>
          <w:szCs w:val="28"/>
        </w:rPr>
        <w:t xml:space="preserve">по унификации и систематизации </w:t>
      </w:r>
      <w:r w:rsidR="00DC0D93" w:rsidRPr="000C36CD">
        <w:rPr>
          <w:rFonts w:ascii="Times New Roman" w:hAnsi="Times New Roman" w:cs="Times New Roman"/>
          <w:sz w:val="28"/>
          <w:szCs w:val="28"/>
        </w:rPr>
        <w:t>муниципальных</w:t>
      </w:r>
      <w:r w:rsidR="00CD43B4" w:rsidRPr="000C36CD">
        <w:rPr>
          <w:rFonts w:ascii="Times New Roman" w:hAnsi="Times New Roman" w:cs="Times New Roman"/>
          <w:sz w:val="28"/>
          <w:szCs w:val="28"/>
        </w:rPr>
        <w:t xml:space="preserve"> услуг и работ, оказываемых и выполняемых муниципальными учреждениями </w:t>
      </w:r>
      <w:r w:rsidR="009A0AEA" w:rsidRPr="000C36CD">
        <w:rPr>
          <w:rFonts w:ascii="Times New Roman" w:hAnsi="Times New Roman" w:cs="Times New Roman"/>
          <w:sz w:val="28"/>
          <w:szCs w:val="28"/>
        </w:rPr>
        <w:t>с 2016 года</w:t>
      </w:r>
      <w:r w:rsidR="00262D14" w:rsidRPr="000C36CD">
        <w:rPr>
          <w:rFonts w:ascii="Times New Roman" w:hAnsi="Times New Roman" w:cs="Times New Roman"/>
          <w:sz w:val="28"/>
          <w:szCs w:val="28"/>
        </w:rPr>
        <w:t xml:space="preserve">, </w:t>
      </w:r>
      <w:r w:rsidR="00CD43B4" w:rsidRPr="000C36CD">
        <w:rPr>
          <w:rFonts w:ascii="Times New Roman" w:hAnsi="Times New Roman" w:cs="Times New Roman"/>
          <w:sz w:val="28"/>
          <w:szCs w:val="28"/>
        </w:rPr>
        <w:t>орган</w:t>
      </w:r>
      <w:r w:rsidR="00DC0D93" w:rsidRPr="000C36CD">
        <w:rPr>
          <w:rFonts w:ascii="Times New Roman" w:hAnsi="Times New Roman" w:cs="Times New Roman"/>
          <w:sz w:val="28"/>
          <w:szCs w:val="28"/>
        </w:rPr>
        <w:t>ом</w:t>
      </w:r>
      <w:r w:rsidR="00CD43B4" w:rsidRPr="000C36CD">
        <w:rPr>
          <w:rFonts w:ascii="Times New Roman" w:hAnsi="Times New Roman" w:cs="Times New Roman"/>
          <w:sz w:val="28"/>
          <w:szCs w:val="28"/>
        </w:rPr>
        <w:t xml:space="preserve"> местного самоуправления </w:t>
      </w:r>
      <w:r w:rsidR="009A058C" w:rsidRPr="000C36CD">
        <w:rPr>
          <w:rFonts w:ascii="Times New Roman" w:hAnsi="Times New Roman" w:cs="Times New Roman"/>
          <w:sz w:val="28"/>
          <w:szCs w:val="28"/>
        </w:rPr>
        <w:t xml:space="preserve">муниципального образования </w:t>
      </w:r>
      <w:proofErr w:type="spellStart"/>
      <w:r w:rsidR="009A058C" w:rsidRPr="000C36CD">
        <w:rPr>
          <w:rFonts w:ascii="Times New Roman" w:hAnsi="Times New Roman" w:cs="Times New Roman"/>
          <w:sz w:val="28"/>
          <w:szCs w:val="28"/>
        </w:rPr>
        <w:t>Тимашевский</w:t>
      </w:r>
      <w:proofErr w:type="spellEnd"/>
      <w:r w:rsidR="009A058C" w:rsidRPr="000C36CD">
        <w:rPr>
          <w:rFonts w:ascii="Times New Roman" w:hAnsi="Times New Roman" w:cs="Times New Roman"/>
          <w:sz w:val="28"/>
          <w:szCs w:val="28"/>
        </w:rPr>
        <w:t xml:space="preserve"> район</w:t>
      </w:r>
      <w:r w:rsidR="00DC0D93" w:rsidRPr="000C36CD">
        <w:rPr>
          <w:rFonts w:ascii="Times New Roman" w:hAnsi="Times New Roman" w:cs="Times New Roman"/>
          <w:sz w:val="28"/>
          <w:szCs w:val="28"/>
        </w:rPr>
        <w:t xml:space="preserve"> (главными </w:t>
      </w:r>
      <w:r w:rsidR="00DC0D93" w:rsidRPr="000C36CD">
        <w:rPr>
          <w:rFonts w:ascii="Times New Roman" w:hAnsi="Times New Roman" w:cs="Times New Roman"/>
          <w:sz w:val="28"/>
          <w:szCs w:val="28"/>
        </w:rPr>
        <w:lastRenderedPageBreak/>
        <w:t>распорядителями районного бюджета)</w:t>
      </w:r>
      <w:r w:rsidR="00CD43B4" w:rsidRPr="000C36CD">
        <w:rPr>
          <w:rFonts w:ascii="Times New Roman" w:hAnsi="Times New Roman" w:cs="Times New Roman"/>
          <w:sz w:val="28"/>
          <w:szCs w:val="28"/>
        </w:rPr>
        <w:t>:</w:t>
      </w:r>
      <w:proofErr w:type="gramEnd"/>
    </w:p>
    <w:p w:rsidR="009A0AEA" w:rsidRDefault="00A7547D" w:rsidP="007930DE">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-скорректированы утвержденные ранее</w:t>
      </w:r>
      <w:r w:rsidR="00CD43B4" w:rsidRPr="000C36CD">
        <w:rPr>
          <w:rFonts w:ascii="Times New Roman" w:hAnsi="Times New Roman" w:cs="Times New Roman"/>
          <w:sz w:val="28"/>
          <w:szCs w:val="28"/>
        </w:rPr>
        <w:t xml:space="preserve"> ведомственные перечни муниципальных услуг и работ на основе единых базовых (отраслевых) перечней услуг и работ, сформированных на федеральном уровне</w:t>
      </w:r>
      <w:r>
        <w:rPr>
          <w:rFonts w:ascii="Times New Roman" w:hAnsi="Times New Roman" w:cs="Times New Roman"/>
          <w:sz w:val="28"/>
          <w:szCs w:val="28"/>
        </w:rPr>
        <w:t xml:space="preserve"> и </w:t>
      </w:r>
      <w:r w:rsidR="009A0AEA" w:rsidRPr="000C36CD">
        <w:rPr>
          <w:rFonts w:ascii="Times New Roman" w:hAnsi="Times New Roman" w:cs="Times New Roman"/>
          <w:sz w:val="28"/>
          <w:szCs w:val="28"/>
        </w:rPr>
        <w:t xml:space="preserve"> нормативы затрат на оказание муниципальных услуг (работ)</w:t>
      </w:r>
      <w:r w:rsidR="00C23900" w:rsidRPr="000C36CD">
        <w:rPr>
          <w:rFonts w:ascii="Times New Roman" w:hAnsi="Times New Roman" w:cs="Times New Roman"/>
          <w:sz w:val="28"/>
          <w:szCs w:val="28"/>
        </w:rPr>
        <w:t xml:space="preserve"> с учетом общих требований, определенных на федеральном уровне</w:t>
      </w:r>
      <w:r>
        <w:rPr>
          <w:rFonts w:ascii="Times New Roman" w:hAnsi="Times New Roman" w:cs="Times New Roman"/>
          <w:sz w:val="28"/>
          <w:szCs w:val="28"/>
        </w:rPr>
        <w:t>;</w:t>
      </w:r>
    </w:p>
    <w:p w:rsidR="00A7547D" w:rsidRPr="00A7547D" w:rsidRDefault="00A7547D" w:rsidP="00A7547D">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A7547D">
        <w:rPr>
          <w:rFonts w:ascii="Times New Roman" w:hAnsi="Times New Roman" w:cs="Times New Roman"/>
          <w:sz w:val="28"/>
          <w:szCs w:val="28"/>
        </w:rPr>
        <w:t xml:space="preserve">ведется работа по созданию базы отчетных форм аналитической отчетности всех  муниципальных учреждений муниципального образования </w:t>
      </w:r>
      <w:proofErr w:type="spellStart"/>
      <w:r w:rsidRPr="00A7547D">
        <w:rPr>
          <w:rFonts w:ascii="Times New Roman" w:hAnsi="Times New Roman" w:cs="Times New Roman"/>
          <w:sz w:val="28"/>
          <w:szCs w:val="28"/>
        </w:rPr>
        <w:t>Тимашевский</w:t>
      </w:r>
      <w:proofErr w:type="spellEnd"/>
      <w:r w:rsidRPr="00A7547D">
        <w:rPr>
          <w:rFonts w:ascii="Times New Roman" w:hAnsi="Times New Roman" w:cs="Times New Roman"/>
          <w:sz w:val="28"/>
          <w:szCs w:val="28"/>
        </w:rPr>
        <w:t xml:space="preserve"> район в системе «Электронный бюджет».</w:t>
      </w:r>
    </w:p>
    <w:p w:rsidR="00C27746" w:rsidRPr="00412133" w:rsidRDefault="00CB748E" w:rsidP="007930DE">
      <w:pPr>
        <w:widowControl w:val="0"/>
        <w:adjustRightInd w:val="0"/>
        <w:spacing w:after="0" w:line="240" w:lineRule="auto"/>
        <w:ind w:firstLine="709"/>
        <w:jc w:val="both"/>
        <w:rPr>
          <w:rFonts w:ascii="Times New Roman" w:hAnsi="Times New Roman" w:cs="Times New Roman"/>
          <w:sz w:val="28"/>
          <w:szCs w:val="28"/>
        </w:rPr>
      </w:pPr>
      <w:r w:rsidRPr="00CB748E">
        <w:rPr>
          <w:rFonts w:ascii="Times New Roman" w:hAnsi="Times New Roman" w:cs="Times New Roman"/>
          <w:sz w:val="28"/>
          <w:szCs w:val="28"/>
        </w:rPr>
        <w:t>В рамках</w:t>
      </w:r>
      <w:r w:rsidR="00C27746" w:rsidRPr="00CB748E">
        <w:rPr>
          <w:rFonts w:ascii="Times New Roman" w:hAnsi="Times New Roman" w:cs="Times New Roman"/>
          <w:sz w:val="28"/>
          <w:szCs w:val="28"/>
        </w:rPr>
        <w:t xml:space="preserve"> работ</w:t>
      </w:r>
      <w:r w:rsidRPr="00CB748E">
        <w:rPr>
          <w:rFonts w:ascii="Times New Roman" w:hAnsi="Times New Roman" w:cs="Times New Roman"/>
          <w:sz w:val="28"/>
          <w:szCs w:val="28"/>
        </w:rPr>
        <w:t>ы</w:t>
      </w:r>
      <w:r w:rsidR="00C27746" w:rsidRPr="00CB748E">
        <w:rPr>
          <w:rFonts w:ascii="Times New Roman" w:hAnsi="Times New Roman" w:cs="Times New Roman"/>
          <w:sz w:val="28"/>
          <w:szCs w:val="28"/>
        </w:rPr>
        <w:t xml:space="preserve"> по повышению открытости и </w:t>
      </w:r>
      <w:r w:rsidR="00264AF4" w:rsidRPr="00CB748E">
        <w:rPr>
          <w:rFonts w:ascii="Times New Roman" w:hAnsi="Times New Roman" w:cs="Times New Roman"/>
          <w:sz w:val="28"/>
          <w:szCs w:val="28"/>
        </w:rPr>
        <w:t>прозрачности</w:t>
      </w:r>
      <w:r w:rsidR="00C27746" w:rsidRPr="00CB748E">
        <w:rPr>
          <w:rFonts w:ascii="Times New Roman" w:hAnsi="Times New Roman" w:cs="Times New Roman"/>
          <w:sz w:val="28"/>
          <w:szCs w:val="28"/>
        </w:rPr>
        <w:t xml:space="preserve"> бюджета</w:t>
      </w:r>
      <w:r w:rsidR="009B66BA">
        <w:rPr>
          <w:rFonts w:ascii="Times New Roman" w:hAnsi="Times New Roman" w:cs="Times New Roman"/>
          <w:sz w:val="28"/>
          <w:szCs w:val="28"/>
        </w:rPr>
        <w:t xml:space="preserve"> </w:t>
      </w:r>
      <w:r w:rsidR="00C27746" w:rsidRPr="00412133">
        <w:rPr>
          <w:rFonts w:ascii="Times New Roman" w:hAnsi="Times New Roman" w:cs="Times New Roman"/>
          <w:sz w:val="28"/>
          <w:szCs w:val="28"/>
        </w:rPr>
        <w:t xml:space="preserve">проведены публичные слушания по годовому отчету об исполнении </w:t>
      </w:r>
      <w:r w:rsidR="00826C64" w:rsidRPr="00412133">
        <w:rPr>
          <w:rFonts w:ascii="Times New Roman" w:hAnsi="Times New Roman" w:cs="Times New Roman"/>
          <w:sz w:val="28"/>
          <w:szCs w:val="28"/>
        </w:rPr>
        <w:t xml:space="preserve">районного </w:t>
      </w:r>
      <w:r w:rsidR="00C27746" w:rsidRPr="00412133">
        <w:rPr>
          <w:rFonts w:ascii="Times New Roman" w:hAnsi="Times New Roman" w:cs="Times New Roman"/>
          <w:sz w:val="28"/>
          <w:szCs w:val="28"/>
        </w:rPr>
        <w:t>бюджета за 201</w:t>
      </w:r>
      <w:r w:rsidR="00412133">
        <w:rPr>
          <w:rFonts w:ascii="Times New Roman" w:hAnsi="Times New Roman" w:cs="Times New Roman"/>
          <w:sz w:val="28"/>
          <w:szCs w:val="28"/>
        </w:rPr>
        <w:t>5</w:t>
      </w:r>
      <w:r w:rsidR="00C27746" w:rsidRPr="00412133">
        <w:rPr>
          <w:rFonts w:ascii="Times New Roman" w:hAnsi="Times New Roman" w:cs="Times New Roman"/>
          <w:sz w:val="28"/>
          <w:szCs w:val="28"/>
        </w:rPr>
        <w:t xml:space="preserve"> год </w:t>
      </w:r>
      <w:r w:rsidR="00D02CBF" w:rsidRPr="00412133">
        <w:rPr>
          <w:rFonts w:ascii="Times New Roman" w:hAnsi="Times New Roman" w:cs="Times New Roman"/>
          <w:sz w:val="28"/>
          <w:szCs w:val="28"/>
        </w:rPr>
        <w:t xml:space="preserve"> </w:t>
      </w:r>
      <w:r w:rsidR="00C27746" w:rsidRPr="00412133">
        <w:rPr>
          <w:rFonts w:ascii="Times New Roman" w:hAnsi="Times New Roman" w:cs="Times New Roman"/>
          <w:sz w:val="28"/>
          <w:szCs w:val="28"/>
        </w:rPr>
        <w:t>(</w:t>
      </w:r>
      <w:r w:rsidR="00412133">
        <w:rPr>
          <w:rFonts w:ascii="Times New Roman" w:hAnsi="Times New Roman" w:cs="Times New Roman"/>
          <w:sz w:val="28"/>
          <w:szCs w:val="28"/>
        </w:rPr>
        <w:t>12</w:t>
      </w:r>
      <w:r w:rsidR="00826C64" w:rsidRPr="00412133">
        <w:rPr>
          <w:rFonts w:ascii="Times New Roman" w:hAnsi="Times New Roman" w:cs="Times New Roman"/>
          <w:sz w:val="28"/>
          <w:szCs w:val="28"/>
        </w:rPr>
        <w:t xml:space="preserve"> мая 201</w:t>
      </w:r>
      <w:r w:rsidR="00412133">
        <w:rPr>
          <w:rFonts w:ascii="Times New Roman" w:hAnsi="Times New Roman" w:cs="Times New Roman"/>
          <w:sz w:val="28"/>
          <w:szCs w:val="28"/>
        </w:rPr>
        <w:t>6</w:t>
      </w:r>
      <w:r w:rsidR="00826C64" w:rsidRPr="00412133">
        <w:rPr>
          <w:rFonts w:ascii="Times New Roman" w:hAnsi="Times New Roman" w:cs="Times New Roman"/>
          <w:sz w:val="28"/>
          <w:szCs w:val="28"/>
        </w:rPr>
        <w:t xml:space="preserve"> года</w:t>
      </w:r>
      <w:r w:rsidR="00C27746" w:rsidRPr="00412133">
        <w:rPr>
          <w:rFonts w:ascii="Times New Roman" w:hAnsi="Times New Roman" w:cs="Times New Roman"/>
          <w:sz w:val="28"/>
          <w:szCs w:val="28"/>
        </w:rPr>
        <w:t xml:space="preserve">) и по проекту </w:t>
      </w:r>
      <w:r w:rsidR="00826C64" w:rsidRPr="00412133">
        <w:rPr>
          <w:rFonts w:ascii="Times New Roman" w:hAnsi="Times New Roman" w:cs="Times New Roman"/>
          <w:sz w:val="28"/>
          <w:szCs w:val="28"/>
        </w:rPr>
        <w:t>районного</w:t>
      </w:r>
      <w:r w:rsidR="00C27746" w:rsidRPr="00412133">
        <w:rPr>
          <w:rFonts w:ascii="Times New Roman" w:hAnsi="Times New Roman" w:cs="Times New Roman"/>
          <w:sz w:val="28"/>
          <w:szCs w:val="28"/>
        </w:rPr>
        <w:t xml:space="preserve"> бюджета на 201</w:t>
      </w:r>
      <w:r w:rsidR="00412133">
        <w:rPr>
          <w:rFonts w:ascii="Times New Roman" w:hAnsi="Times New Roman" w:cs="Times New Roman"/>
          <w:sz w:val="28"/>
          <w:szCs w:val="28"/>
        </w:rPr>
        <w:t>6</w:t>
      </w:r>
      <w:r w:rsidR="00C27746" w:rsidRPr="00412133">
        <w:rPr>
          <w:rFonts w:ascii="Times New Roman" w:hAnsi="Times New Roman" w:cs="Times New Roman"/>
          <w:sz w:val="28"/>
          <w:szCs w:val="28"/>
        </w:rPr>
        <w:t xml:space="preserve"> год  (</w:t>
      </w:r>
      <w:r w:rsidR="00412133">
        <w:rPr>
          <w:rFonts w:ascii="Times New Roman" w:hAnsi="Times New Roman" w:cs="Times New Roman"/>
          <w:sz w:val="28"/>
          <w:szCs w:val="28"/>
        </w:rPr>
        <w:t>4</w:t>
      </w:r>
      <w:r w:rsidR="00826C64" w:rsidRPr="00412133">
        <w:rPr>
          <w:rFonts w:ascii="Times New Roman" w:hAnsi="Times New Roman" w:cs="Times New Roman"/>
          <w:sz w:val="28"/>
          <w:szCs w:val="28"/>
        </w:rPr>
        <w:t xml:space="preserve"> декабря 201</w:t>
      </w:r>
      <w:r w:rsidR="00412133">
        <w:rPr>
          <w:rFonts w:ascii="Times New Roman" w:hAnsi="Times New Roman" w:cs="Times New Roman"/>
          <w:sz w:val="28"/>
          <w:szCs w:val="28"/>
        </w:rPr>
        <w:t>5</w:t>
      </w:r>
      <w:r w:rsidR="00826C64" w:rsidRPr="00412133">
        <w:rPr>
          <w:rFonts w:ascii="Times New Roman" w:hAnsi="Times New Roman" w:cs="Times New Roman"/>
          <w:sz w:val="28"/>
          <w:szCs w:val="28"/>
        </w:rPr>
        <w:t xml:space="preserve"> года</w:t>
      </w:r>
      <w:r w:rsidR="009B66BA">
        <w:rPr>
          <w:rFonts w:ascii="Times New Roman" w:hAnsi="Times New Roman" w:cs="Times New Roman"/>
          <w:sz w:val="28"/>
          <w:szCs w:val="28"/>
        </w:rPr>
        <w:t xml:space="preserve">). Кроме того, </w:t>
      </w:r>
      <w:r w:rsidR="00B74265" w:rsidRPr="00412133">
        <w:rPr>
          <w:rFonts w:ascii="Times New Roman" w:hAnsi="Times New Roman" w:cs="Times New Roman"/>
          <w:sz w:val="28"/>
          <w:szCs w:val="28"/>
        </w:rPr>
        <w:t xml:space="preserve">на официальном сайте муниципального образования </w:t>
      </w:r>
      <w:proofErr w:type="spellStart"/>
      <w:r w:rsidR="00B74265" w:rsidRPr="00412133">
        <w:rPr>
          <w:rFonts w:ascii="Times New Roman" w:hAnsi="Times New Roman" w:cs="Times New Roman"/>
          <w:sz w:val="28"/>
          <w:szCs w:val="28"/>
        </w:rPr>
        <w:t>Тимашевский</w:t>
      </w:r>
      <w:proofErr w:type="spellEnd"/>
      <w:r w:rsidR="00B74265" w:rsidRPr="00412133">
        <w:rPr>
          <w:rFonts w:ascii="Times New Roman" w:hAnsi="Times New Roman" w:cs="Times New Roman"/>
          <w:sz w:val="28"/>
          <w:szCs w:val="28"/>
        </w:rPr>
        <w:t xml:space="preserve"> район </w:t>
      </w:r>
      <w:r w:rsidR="00C27746" w:rsidRPr="00412133">
        <w:rPr>
          <w:rFonts w:ascii="Times New Roman" w:hAnsi="Times New Roman" w:cs="Times New Roman"/>
          <w:sz w:val="28"/>
          <w:szCs w:val="28"/>
        </w:rPr>
        <w:t>размещены</w:t>
      </w:r>
      <w:r w:rsidR="00B74265" w:rsidRPr="00412133">
        <w:rPr>
          <w:rFonts w:ascii="Times New Roman" w:hAnsi="Times New Roman" w:cs="Times New Roman"/>
          <w:sz w:val="28"/>
          <w:szCs w:val="28"/>
        </w:rPr>
        <w:t xml:space="preserve"> </w:t>
      </w:r>
      <w:r w:rsidR="00385D25" w:rsidRPr="00412133">
        <w:rPr>
          <w:rFonts w:ascii="Times New Roman" w:hAnsi="Times New Roman" w:cs="Times New Roman"/>
          <w:sz w:val="28"/>
          <w:szCs w:val="28"/>
        </w:rPr>
        <w:t>брошюры в формате «</w:t>
      </w:r>
      <w:r w:rsidR="00826C64" w:rsidRPr="00412133">
        <w:rPr>
          <w:rFonts w:ascii="Times New Roman" w:hAnsi="Times New Roman" w:cs="Times New Roman"/>
          <w:sz w:val="28"/>
          <w:szCs w:val="28"/>
        </w:rPr>
        <w:t>бюджет для граждан</w:t>
      </w:r>
      <w:r w:rsidR="00385D25" w:rsidRPr="00412133">
        <w:rPr>
          <w:rFonts w:ascii="Times New Roman" w:hAnsi="Times New Roman" w:cs="Times New Roman"/>
          <w:sz w:val="28"/>
          <w:szCs w:val="28"/>
        </w:rPr>
        <w:t>»</w:t>
      </w:r>
      <w:r w:rsidR="00826C64" w:rsidRPr="00412133">
        <w:rPr>
          <w:rFonts w:ascii="Times New Roman" w:hAnsi="Times New Roman" w:cs="Times New Roman"/>
          <w:sz w:val="28"/>
          <w:szCs w:val="28"/>
        </w:rPr>
        <w:t xml:space="preserve"> по проекту районного</w:t>
      </w:r>
      <w:r w:rsidR="00B74265" w:rsidRPr="00412133">
        <w:rPr>
          <w:rFonts w:ascii="Times New Roman" w:hAnsi="Times New Roman" w:cs="Times New Roman"/>
          <w:sz w:val="28"/>
          <w:szCs w:val="28"/>
        </w:rPr>
        <w:t xml:space="preserve"> бюджета и</w:t>
      </w:r>
      <w:r w:rsidR="00C27746" w:rsidRPr="00412133">
        <w:rPr>
          <w:rFonts w:ascii="Times New Roman" w:hAnsi="Times New Roman" w:cs="Times New Roman"/>
          <w:sz w:val="28"/>
          <w:szCs w:val="28"/>
        </w:rPr>
        <w:t xml:space="preserve">  по годовому отчету об исполнении </w:t>
      </w:r>
      <w:r w:rsidR="00DF75BD" w:rsidRPr="00412133">
        <w:rPr>
          <w:rFonts w:ascii="Times New Roman" w:hAnsi="Times New Roman" w:cs="Times New Roman"/>
          <w:sz w:val="28"/>
          <w:szCs w:val="28"/>
        </w:rPr>
        <w:t>районного</w:t>
      </w:r>
      <w:r w:rsidR="00C27746" w:rsidRPr="00412133">
        <w:rPr>
          <w:rFonts w:ascii="Times New Roman" w:hAnsi="Times New Roman" w:cs="Times New Roman"/>
          <w:sz w:val="28"/>
          <w:szCs w:val="28"/>
        </w:rPr>
        <w:t xml:space="preserve"> бюджета</w:t>
      </w:r>
      <w:r w:rsidR="009B66BA">
        <w:rPr>
          <w:rFonts w:ascii="Times New Roman" w:hAnsi="Times New Roman" w:cs="Times New Roman"/>
          <w:sz w:val="28"/>
          <w:szCs w:val="28"/>
        </w:rPr>
        <w:t>.</w:t>
      </w:r>
    </w:p>
    <w:p w:rsidR="00B74265" w:rsidRPr="00B74265" w:rsidRDefault="00B74265" w:rsidP="007930DE">
      <w:pPr>
        <w:tabs>
          <w:tab w:val="left" w:pos="0"/>
          <w:tab w:val="left" w:pos="709"/>
        </w:tabs>
        <w:spacing w:after="0" w:line="240" w:lineRule="auto"/>
        <w:contextualSpacing/>
        <w:jc w:val="both"/>
        <w:rPr>
          <w:rFonts w:ascii="Times New Roman" w:hAnsi="Times New Roman" w:cs="Times New Roman"/>
          <w:sz w:val="28"/>
          <w:szCs w:val="28"/>
        </w:rPr>
      </w:pPr>
      <w:r w:rsidRPr="00412133">
        <w:rPr>
          <w:rFonts w:ascii="Times New Roman" w:hAnsi="Times New Roman" w:cs="Times New Roman"/>
          <w:sz w:val="28"/>
          <w:szCs w:val="28"/>
        </w:rPr>
        <w:t xml:space="preserve">          </w:t>
      </w:r>
      <w:proofErr w:type="gramStart"/>
      <w:r w:rsidR="009B66BA">
        <w:rPr>
          <w:rFonts w:ascii="Times New Roman" w:hAnsi="Times New Roman" w:cs="Times New Roman"/>
          <w:sz w:val="28"/>
          <w:szCs w:val="28"/>
        </w:rPr>
        <w:t xml:space="preserve">С целью </w:t>
      </w:r>
      <w:r w:rsidR="00E079DF" w:rsidRPr="00412133">
        <w:rPr>
          <w:rFonts w:ascii="Times New Roman" w:hAnsi="Times New Roman" w:cs="Times New Roman"/>
          <w:sz w:val="28"/>
          <w:szCs w:val="28"/>
        </w:rPr>
        <w:t>обеспечен</w:t>
      </w:r>
      <w:r w:rsidR="009B66BA">
        <w:rPr>
          <w:rFonts w:ascii="Times New Roman" w:hAnsi="Times New Roman" w:cs="Times New Roman"/>
          <w:sz w:val="28"/>
          <w:szCs w:val="28"/>
        </w:rPr>
        <w:t>ия</w:t>
      </w:r>
      <w:r w:rsidR="00E079DF" w:rsidRPr="00412133">
        <w:rPr>
          <w:rFonts w:ascii="Times New Roman" w:hAnsi="Times New Roman" w:cs="Times New Roman"/>
          <w:sz w:val="28"/>
          <w:szCs w:val="28"/>
        </w:rPr>
        <w:t xml:space="preserve"> доступност</w:t>
      </w:r>
      <w:r w:rsidR="009B66BA">
        <w:rPr>
          <w:rFonts w:ascii="Times New Roman" w:hAnsi="Times New Roman" w:cs="Times New Roman"/>
          <w:sz w:val="28"/>
          <w:szCs w:val="28"/>
        </w:rPr>
        <w:t>и</w:t>
      </w:r>
      <w:r w:rsidR="00E079DF" w:rsidRPr="00412133">
        <w:rPr>
          <w:rFonts w:ascii="Times New Roman" w:hAnsi="Times New Roman" w:cs="Times New Roman"/>
          <w:sz w:val="28"/>
          <w:szCs w:val="28"/>
        </w:rPr>
        <w:t xml:space="preserve"> для внешних пользователей информации о деятельности муниципальных учреждений </w:t>
      </w:r>
      <w:r w:rsidR="00DF75BD" w:rsidRPr="00412133">
        <w:rPr>
          <w:rFonts w:ascii="Times New Roman" w:hAnsi="Times New Roman" w:cs="Times New Roman"/>
          <w:sz w:val="28"/>
          <w:szCs w:val="28"/>
        </w:rPr>
        <w:t xml:space="preserve">муниципального образования </w:t>
      </w:r>
      <w:proofErr w:type="spellStart"/>
      <w:r w:rsidR="00DF75BD" w:rsidRPr="00412133">
        <w:rPr>
          <w:rFonts w:ascii="Times New Roman" w:hAnsi="Times New Roman" w:cs="Times New Roman"/>
          <w:sz w:val="28"/>
          <w:szCs w:val="28"/>
        </w:rPr>
        <w:t>Тимашевский</w:t>
      </w:r>
      <w:proofErr w:type="spellEnd"/>
      <w:r w:rsidR="00DF75BD" w:rsidRPr="00412133">
        <w:rPr>
          <w:rFonts w:ascii="Times New Roman" w:hAnsi="Times New Roman" w:cs="Times New Roman"/>
          <w:sz w:val="28"/>
          <w:szCs w:val="28"/>
        </w:rPr>
        <w:t xml:space="preserve"> район</w:t>
      </w:r>
      <w:r w:rsidR="00E079DF" w:rsidRPr="00412133">
        <w:rPr>
          <w:rFonts w:ascii="Times New Roman" w:hAnsi="Times New Roman" w:cs="Times New Roman"/>
          <w:sz w:val="28"/>
          <w:szCs w:val="28"/>
        </w:rPr>
        <w:t xml:space="preserve"> (плановые и фактические показатели деятельности, бухгалтерская отчетность и др</w:t>
      </w:r>
      <w:r w:rsidR="00ED5A38" w:rsidRPr="00412133">
        <w:rPr>
          <w:rFonts w:ascii="Times New Roman" w:hAnsi="Times New Roman" w:cs="Times New Roman"/>
          <w:sz w:val="28"/>
          <w:szCs w:val="28"/>
        </w:rPr>
        <w:t>угая информация</w:t>
      </w:r>
      <w:r w:rsidR="00E079DF" w:rsidRPr="00412133">
        <w:rPr>
          <w:rFonts w:ascii="Times New Roman" w:hAnsi="Times New Roman" w:cs="Times New Roman"/>
          <w:sz w:val="28"/>
          <w:szCs w:val="28"/>
        </w:rPr>
        <w:t>) на общероссийском сайте государственных и муниципальных учреждений</w:t>
      </w:r>
      <w:r w:rsidRPr="00412133">
        <w:rPr>
          <w:rFonts w:ascii="Times New Roman" w:hAnsi="Times New Roman" w:cs="Times New Roman"/>
          <w:sz w:val="28"/>
          <w:szCs w:val="28"/>
        </w:rPr>
        <w:t xml:space="preserve"> </w:t>
      </w:r>
      <w:r w:rsidRPr="00412133">
        <w:rPr>
          <w:szCs w:val="28"/>
        </w:rPr>
        <w:t xml:space="preserve"> (</w:t>
      </w:r>
      <w:r w:rsidRPr="00412133">
        <w:rPr>
          <w:rFonts w:ascii="Times New Roman" w:hAnsi="Times New Roman" w:cs="Times New Roman"/>
          <w:sz w:val="28"/>
          <w:szCs w:val="28"/>
        </w:rPr>
        <w:t>официальном сайт в сети «Интернет» (</w:t>
      </w:r>
      <w:r w:rsidRPr="00412133">
        <w:rPr>
          <w:rFonts w:ascii="Times New Roman" w:hAnsi="Times New Roman" w:cs="Times New Roman"/>
          <w:sz w:val="28"/>
          <w:szCs w:val="28"/>
          <w:lang w:val="en-US"/>
        </w:rPr>
        <w:t>www</w:t>
      </w:r>
      <w:r w:rsidRPr="00412133">
        <w:rPr>
          <w:rFonts w:ascii="Times New Roman" w:hAnsi="Times New Roman" w:cs="Times New Roman"/>
          <w:sz w:val="28"/>
          <w:szCs w:val="28"/>
        </w:rPr>
        <w:t>.</w:t>
      </w:r>
      <w:r w:rsidRPr="00412133">
        <w:rPr>
          <w:rFonts w:ascii="Times New Roman" w:hAnsi="Times New Roman" w:cs="Times New Roman"/>
          <w:sz w:val="28"/>
          <w:szCs w:val="28"/>
          <w:lang w:val="en-US"/>
        </w:rPr>
        <w:t>bus</w:t>
      </w:r>
      <w:r w:rsidRPr="00412133">
        <w:rPr>
          <w:rFonts w:ascii="Times New Roman" w:hAnsi="Times New Roman" w:cs="Times New Roman"/>
          <w:sz w:val="28"/>
          <w:szCs w:val="28"/>
        </w:rPr>
        <w:t>.</w:t>
      </w:r>
      <w:proofErr w:type="spellStart"/>
      <w:r w:rsidRPr="00412133">
        <w:rPr>
          <w:rFonts w:ascii="Times New Roman" w:hAnsi="Times New Roman" w:cs="Times New Roman"/>
          <w:sz w:val="28"/>
          <w:szCs w:val="28"/>
          <w:lang w:val="en-US"/>
        </w:rPr>
        <w:t>gov</w:t>
      </w:r>
      <w:proofErr w:type="spellEnd"/>
      <w:r w:rsidRPr="00412133">
        <w:rPr>
          <w:rFonts w:ascii="Times New Roman" w:hAnsi="Times New Roman" w:cs="Times New Roman"/>
          <w:sz w:val="28"/>
          <w:szCs w:val="28"/>
        </w:rPr>
        <w:t>.</w:t>
      </w:r>
      <w:proofErr w:type="spellStart"/>
      <w:r w:rsidRPr="00412133">
        <w:rPr>
          <w:rFonts w:ascii="Times New Roman" w:hAnsi="Times New Roman" w:cs="Times New Roman"/>
          <w:sz w:val="28"/>
          <w:szCs w:val="28"/>
          <w:lang w:val="en-US"/>
        </w:rPr>
        <w:t>ru</w:t>
      </w:r>
      <w:proofErr w:type="spellEnd"/>
      <w:r w:rsidRPr="00412133">
        <w:rPr>
          <w:rFonts w:ascii="Times New Roman" w:hAnsi="Times New Roman" w:cs="Times New Roman"/>
          <w:sz w:val="28"/>
          <w:szCs w:val="28"/>
        </w:rPr>
        <w:t>).</w:t>
      </w:r>
      <w:proofErr w:type="gramEnd"/>
      <w:r w:rsidRPr="00B74265">
        <w:rPr>
          <w:rFonts w:ascii="Times New Roman" w:hAnsi="Times New Roman" w:cs="Times New Roman"/>
          <w:sz w:val="28"/>
          <w:szCs w:val="28"/>
        </w:rPr>
        <w:t xml:space="preserve"> </w:t>
      </w:r>
      <w:r w:rsidR="009B66BA">
        <w:rPr>
          <w:rFonts w:ascii="Times New Roman" w:hAnsi="Times New Roman" w:cs="Times New Roman"/>
          <w:sz w:val="28"/>
          <w:szCs w:val="28"/>
        </w:rPr>
        <w:t xml:space="preserve">Помимо этого, вся актуальная </w:t>
      </w:r>
      <w:r w:rsidRPr="00B74265">
        <w:rPr>
          <w:rFonts w:ascii="Times New Roman" w:hAnsi="Times New Roman" w:cs="Times New Roman"/>
          <w:sz w:val="28"/>
          <w:szCs w:val="28"/>
        </w:rPr>
        <w:t xml:space="preserve"> </w:t>
      </w:r>
      <w:r w:rsidR="009B66BA">
        <w:rPr>
          <w:rFonts w:ascii="Times New Roman" w:hAnsi="Times New Roman" w:cs="Times New Roman"/>
          <w:sz w:val="28"/>
          <w:szCs w:val="28"/>
        </w:rPr>
        <w:t xml:space="preserve">информация по вопросам планирования и исполнения бюджета муниципального района размещается на официальном сайте администрации муниципального образования </w:t>
      </w:r>
      <w:proofErr w:type="spellStart"/>
      <w:r w:rsidR="009B66BA">
        <w:rPr>
          <w:rFonts w:ascii="Times New Roman" w:hAnsi="Times New Roman" w:cs="Times New Roman"/>
          <w:sz w:val="28"/>
          <w:szCs w:val="28"/>
        </w:rPr>
        <w:t>Тимашевский</w:t>
      </w:r>
      <w:proofErr w:type="spellEnd"/>
      <w:r w:rsidR="009B66BA">
        <w:rPr>
          <w:rFonts w:ascii="Times New Roman" w:hAnsi="Times New Roman" w:cs="Times New Roman"/>
          <w:sz w:val="28"/>
          <w:szCs w:val="28"/>
        </w:rPr>
        <w:t xml:space="preserve"> район </w:t>
      </w:r>
      <w:hyperlink r:id="rId9" w:history="1">
        <w:r w:rsidR="009B66BA" w:rsidRPr="00140442">
          <w:rPr>
            <w:rStyle w:val="af1"/>
            <w:rFonts w:ascii="Times New Roman" w:hAnsi="Times New Roman" w:cs="Times New Roman"/>
            <w:sz w:val="28"/>
            <w:szCs w:val="28"/>
            <w:lang w:val="en-US"/>
          </w:rPr>
          <w:t>www</w:t>
        </w:r>
        <w:r w:rsidR="009B66BA" w:rsidRPr="00140442">
          <w:rPr>
            <w:rStyle w:val="af1"/>
            <w:rFonts w:ascii="Times New Roman" w:hAnsi="Times New Roman" w:cs="Times New Roman"/>
            <w:sz w:val="28"/>
            <w:szCs w:val="28"/>
          </w:rPr>
          <w:t>.</w:t>
        </w:r>
        <w:proofErr w:type="spellStart"/>
        <w:r w:rsidR="009B66BA" w:rsidRPr="00140442">
          <w:rPr>
            <w:rStyle w:val="af1"/>
            <w:rFonts w:ascii="Times New Roman" w:hAnsi="Times New Roman" w:cs="Times New Roman"/>
            <w:sz w:val="28"/>
            <w:szCs w:val="28"/>
            <w:lang w:val="en-US"/>
          </w:rPr>
          <w:t>timregion</w:t>
        </w:r>
        <w:proofErr w:type="spellEnd"/>
        <w:r w:rsidR="009B66BA" w:rsidRPr="00140442">
          <w:rPr>
            <w:rStyle w:val="af1"/>
            <w:rFonts w:ascii="Times New Roman" w:hAnsi="Times New Roman" w:cs="Times New Roman"/>
            <w:sz w:val="28"/>
            <w:szCs w:val="28"/>
          </w:rPr>
          <w:t>.</w:t>
        </w:r>
        <w:proofErr w:type="spellStart"/>
        <w:r w:rsidR="009B66BA" w:rsidRPr="00140442">
          <w:rPr>
            <w:rStyle w:val="af1"/>
            <w:rFonts w:ascii="Times New Roman" w:hAnsi="Times New Roman" w:cs="Times New Roman"/>
            <w:sz w:val="28"/>
            <w:szCs w:val="28"/>
            <w:lang w:val="en-US"/>
          </w:rPr>
          <w:t>ru</w:t>
        </w:r>
        <w:proofErr w:type="spellEnd"/>
      </w:hyperlink>
      <w:r w:rsidR="009B66BA">
        <w:rPr>
          <w:rFonts w:ascii="Times New Roman" w:hAnsi="Times New Roman" w:cs="Times New Roman"/>
          <w:sz w:val="28"/>
          <w:szCs w:val="28"/>
        </w:rPr>
        <w:t xml:space="preserve"> в разделе «Финансовое управление».</w:t>
      </w:r>
      <w:r w:rsidRPr="00B74265">
        <w:rPr>
          <w:rFonts w:ascii="Times New Roman" w:hAnsi="Times New Roman" w:cs="Times New Roman"/>
          <w:sz w:val="28"/>
          <w:szCs w:val="28"/>
        </w:rPr>
        <w:t xml:space="preserve">   </w:t>
      </w:r>
    </w:p>
    <w:p w:rsidR="008721A7" w:rsidRPr="004C2B4C" w:rsidRDefault="00E079DF" w:rsidP="004A5DEE">
      <w:pPr>
        <w:widowControl w:val="0"/>
        <w:adjustRightInd w:val="0"/>
        <w:spacing w:after="0" w:line="240" w:lineRule="auto"/>
        <w:ind w:firstLine="709"/>
        <w:jc w:val="both"/>
        <w:rPr>
          <w:rFonts w:ascii="Times New Roman" w:hAnsi="Times New Roman" w:cs="Times New Roman"/>
          <w:sz w:val="28"/>
          <w:szCs w:val="28"/>
          <w:highlight w:val="cyan"/>
        </w:rPr>
      </w:pPr>
      <w:r w:rsidRPr="00DF75BD">
        <w:rPr>
          <w:rFonts w:ascii="Times New Roman" w:hAnsi="Times New Roman" w:cs="Times New Roman"/>
          <w:sz w:val="28"/>
          <w:szCs w:val="28"/>
        </w:rPr>
        <w:t>.</w:t>
      </w:r>
    </w:p>
    <w:p w:rsidR="00977A06" w:rsidRPr="004F21AE" w:rsidRDefault="00302E72" w:rsidP="007930DE">
      <w:pPr>
        <w:spacing w:after="0" w:line="240" w:lineRule="auto"/>
        <w:jc w:val="center"/>
        <w:rPr>
          <w:rFonts w:ascii="Times New Roman" w:eastAsia="Times New Roman" w:hAnsi="Times New Roman" w:cs="Times New Roman"/>
          <w:sz w:val="28"/>
          <w:szCs w:val="28"/>
          <w:lang w:eastAsia="ru-RU"/>
        </w:rPr>
      </w:pPr>
      <w:r w:rsidRPr="004F21AE">
        <w:rPr>
          <w:rFonts w:ascii="Times New Roman" w:eastAsia="Times New Roman" w:hAnsi="Times New Roman" w:cs="Times New Roman"/>
          <w:sz w:val="28"/>
          <w:szCs w:val="28"/>
          <w:lang w:eastAsia="ru-RU"/>
        </w:rPr>
        <w:t xml:space="preserve">2. </w:t>
      </w:r>
      <w:r w:rsidR="00977A06" w:rsidRPr="004F21AE">
        <w:rPr>
          <w:rFonts w:ascii="Times New Roman" w:eastAsia="Times New Roman" w:hAnsi="Times New Roman" w:cs="Times New Roman"/>
          <w:sz w:val="28"/>
          <w:szCs w:val="28"/>
          <w:lang w:eastAsia="ru-RU"/>
        </w:rPr>
        <w:t>Цели и задачи бюджетной политики</w:t>
      </w:r>
      <w:r w:rsidR="004633DD" w:rsidRPr="004F21AE">
        <w:rPr>
          <w:rFonts w:ascii="Times New Roman" w:eastAsia="Times New Roman" w:hAnsi="Times New Roman" w:cs="Times New Roman"/>
          <w:sz w:val="28"/>
          <w:szCs w:val="28"/>
          <w:lang w:eastAsia="ru-RU"/>
        </w:rPr>
        <w:br/>
      </w:r>
      <w:r w:rsidR="004F21AE" w:rsidRPr="004F21AE">
        <w:rPr>
          <w:rFonts w:ascii="Times New Roman" w:hAnsi="Times New Roman" w:cs="Times New Roman"/>
          <w:sz w:val="28"/>
          <w:szCs w:val="28"/>
        </w:rPr>
        <w:t xml:space="preserve">муниципального образования </w:t>
      </w:r>
      <w:proofErr w:type="spellStart"/>
      <w:r w:rsidR="004F21AE" w:rsidRPr="004F21AE">
        <w:rPr>
          <w:rFonts w:ascii="Times New Roman" w:hAnsi="Times New Roman" w:cs="Times New Roman"/>
          <w:sz w:val="28"/>
          <w:szCs w:val="28"/>
        </w:rPr>
        <w:t>Тимашевский</w:t>
      </w:r>
      <w:proofErr w:type="spellEnd"/>
      <w:r w:rsidR="004F21AE" w:rsidRPr="004F21AE">
        <w:rPr>
          <w:rFonts w:ascii="Times New Roman" w:hAnsi="Times New Roman" w:cs="Times New Roman"/>
          <w:sz w:val="28"/>
          <w:szCs w:val="28"/>
        </w:rPr>
        <w:t xml:space="preserve"> район</w:t>
      </w:r>
      <w:r w:rsidR="004F21AE" w:rsidRPr="004F21AE">
        <w:rPr>
          <w:rFonts w:ascii="Times New Roman" w:eastAsia="Times New Roman" w:hAnsi="Times New Roman" w:cs="Times New Roman"/>
          <w:sz w:val="28"/>
          <w:szCs w:val="28"/>
          <w:lang w:eastAsia="ru-RU"/>
        </w:rPr>
        <w:t xml:space="preserve"> </w:t>
      </w:r>
      <w:r w:rsidR="00977A06" w:rsidRPr="004F21AE">
        <w:rPr>
          <w:rFonts w:ascii="Times New Roman" w:eastAsia="Times New Roman" w:hAnsi="Times New Roman" w:cs="Times New Roman"/>
          <w:sz w:val="28"/>
          <w:szCs w:val="28"/>
          <w:lang w:eastAsia="ru-RU"/>
        </w:rPr>
        <w:t>на 201</w:t>
      </w:r>
      <w:r w:rsidR="007E2EE0">
        <w:rPr>
          <w:rFonts w:ascii="Times New Roman" w:eastAsia="Times New Roman" w:hAnsi="Times New Roman" w:cs="Times New Roman"/>
          <w:sz w:val="28"/>
          <w:szCs w:val="28"/>
          <w:lang w:eastAsia="ru-RU"/>
        </w:rPr>
        <w:t>7</w:t>
      </w:r>
      <w:r w:rsidR="00211615" w:rsidRPr="004F21AE">
        <w:rPr>
          <w:rFonts w:ascii="Times New Roman" w:eastAsia="Times New Roman" w:hAnsi="Times New Roman" w:cs="Times New Roman"/>
          <w:sz w:val="28"/>
          <w:szCs w:val="28"/>
          <w:lang w:eastAsia="ru-RU"/>
        </w:rPr>
        <w:t xml:space="preserve"> </w:t>
      </w:r>
      <w:r w:rsidR="00D5272C" w:rsidRPr="004F21AE">
        <w:rPr>
          <w:rFonts w:ascii="Times New Roman" w:eastAsia="Times New Roman" w:hAnsi="Times New Roman" w:cs="Times New Roman"/>
          <w:sz w:val="28"/>
          <w:szCs w:val="28"/>
          <w:lang w:eastAsia="ru-RU"/>
        </w:rPr>
        <w:t xml:space="preserve">– </w:t>
      </w:r>
      <w:r w:rsidR="00977A06" w:rsidRPr="004F21AE">
        <w:rPr>
          <w:rFonts w:ascii="Times New Roman" w:eastAsia="Times New Roman" w:hAnsi="Times New Roman" w:cs="Times New Roman"/>
          <w:sz w:val="28"/>
          <w:szCs w:val="28"/>
          <w:lang w:eastAsia="ru-RU"/>
        </w:rPr>
        <w:t>201</w:t>
      </w:r>
      <w:r w:rsidR="007E2EE0">
        <w:rPr>
          <w:rFonts w:ascii="Times New Roman" w:eastAsia="Times New Roman" w:hAnsi="Times New Roman" w:cs="Times New Roman"/>
          <w:sz w:val="28"/>
          <w:szCs w:val="28"/>
          <w:lang w:eastAsia="ru-RU"/>
        </w:rPr>
        <w:t>9</w:t>
      </w:r>
      <w:r w:rsidR="00754EBA" w:rsidRPr="004F21AE">
        <w:rPr>
          <w:rFonts w:ascii="Times New Roman" w:eastAsia="Times New Roman" w:hAnsi="Times New Roman" w:cs="Times New Roman"/>
          <w:sz w:val="28"/>
          <w:szCs w:val="28"/>
          <w:lang w:eastAsia="ru-RU"/>
        </w:rPr>
        <w:t> </w:t>
      </w:r>
      <w:r w:rsidR="00977A06" w:rsidRPr="004F21AE">
        <w:rPr>
          <w:rFonts w:ascii="Times New Roman" w:eastAsia="Times New Roman" w:hAnsi="Times New Roman" w:cs="Times New Roman"/>
          <w:sz w:val="28"/>
          <w:szCs w:val="28"/>
          <w:lang w:eastAsia="ru-RU"/>
        </w:rPr>
        <w:t>годы</w:t>
      </w:r>
    </w:p>
    <w:p w:rsidR="00745AFA" w:rsidRPr="004F21AE" w:rsidRDefault="00745AFA" w:rsidP="007930DE">
      <w:pPr>
        <w:spacing w:after="0" w:line="240" w:lineRule="auto"/>
        <w:ind w:firstLine="709"/>
        <w:jc w:val="both"/>
        <w:rPr>
          <w:rFonts w:ascii="Times New Roman" w:eastAsia="Times New Roman" w:hAnsi="Times New Roman" w:cs="Times New Roman"/>
          <w:bCs/>
          <w:sz w:val="28"/>
          <w:szCs w:val="28"/>
          <w:lang w:eastAsia="ru-RU"/>
        </w:rPr>
      </w:pPr>
    </w:p>
    <w:p w:rsidR="002B6871" w:rsidRPr="00C4474E" w:rsidRDefault="002B6871" w:rsidP="007930DE">
      <w:pPr>
        <w:tabs>
          <w:tab w:val="left" w:pos="0"/>
          <w:tab w:val="left" w:pos="1134"/>
        </w:tabs>
        <w:spacing w:after="0" w:line="240" w:lineRule="auto"/>
        <w:ind w:firstLine="709"/>
        <w:jc w:val="both"/>
        <w:outlineLvl w:val="1"/>
        <w:rPr>
          <w:rFonts w:ascii="Times New Roman" w:hAnsi="Times New Roman" w:cs="Times New Roman"/>
          <w:sz w:val="28"/>
          <w:szCs w:val="28"/>
        </w:rPr>
      </w:pPr>
      <w:r w:rsidRPr="00C4474E">
        <w:rPr>
          <w:rFonts w:ascii="Times New Roman" w:hAnsi="Times New Roman" w:cs="Times New Roman"/>
          <w:sz w:val="28"/>
          <w:szCs w:val="28"/>
        </w:rPr>
        <w:t>Основным приоритетом бюджетной политики, как и прежде, является обеспечение населения доступными и качественными муниципальными</w:t>
      </w:r>
      <w:r w:rsidR="000E0639" w:rsidRPr="00C4474E">
        <w:rPr>
          <w:rFonts w:ascii="Times New Roman" w:hAnsi="Times New Roman" w:cs="Times New Roman"/>
          <w:sz w:val="28"/>
          <w:szCs w:val="28"/>
        </w:rPr>
        <w:t xml:space="preserve"> </w:t>
      </w:r>
      <w:r w:rsidR="00C4474E" w:rsidRPr="00C4474E">
        <w:rPr>
          <w:rFonts w:ascii="Times New Roman" w:hAnsi="Times New Roman" w:cs="Times New Roman"/>
          <w:sz w:val="28"/>
          <w:szCs w:val="28"/>
        </w:rPr>
        <w:t>услугами</w:t>
      </w:r>
      <w:r w:rsidRPr="00C4474E">
        <w:rPr>
          <w:rFonts w:ascii="Times New Roman" w:hAnsi="Times New Roman" w:cs="Times New Roman"/>
          <w:sz w:val="28"/>
          <w:szCs w:val="28"/>
        </w:rPr>
        <w:t>.</w:t>
      </w:r>
    </w:p>
    <w:p w:rsidR="00685667" w:rsidRPr="004C2B4C" w:rsidRDefault="00685667" w:rsidP="007930DE">
      <w:pPr>
        <w:tabs>
          <w:tab w:val="left" w:pos="720"/>
        </w:tabs>
        <w:spacing w:after="0" w:line="240" w:lineRule="auto"/>
        <w:ind w:firstLine="709"/>
        <w:jc w:val="both"/>
        <w:rPr>
          <w:rFonts w:ascii="Times New Roman" w:hAnsi="Times New Roman" w:cs="Times New Roman"/>
          <w:sz w:val="28"/>
          <w:szCs w:val="28"/>
        </w:rPr>
      </w:pPr>
      <w:r w:rsidRPr="004C2B4C">
        <w:rPr>
          <w:rFonts w:ascii="Times New Roman" w:hAnsi="Times New Roman" w:cs="Times New Roman"/>
          <w:sz w:val="28"/>
          <w:szCs w:val="28"/>
        </w:rPr>
        <w:t>Основными задачами бюджетной политики являются:</w:t>
      </w:r>
    </w:p>
    <w:p w:rsidR="00685667" w:rsidRPr="004C2B4C" w:rsidRDefault="00685667" w:rsidP="007930DE">
      <w:pPr>
        <w:tabs>
          <w:tab w:val="left" w:pos="720"/>
        </w:tabs>
        <w:spacing w:after="0" w:line="240" w:lineRule="auto"/>
        <w:ind w:firstLine="709"/>
        <w:jc w:val="both"/>
        <w:rPr>
          <w:rFonts w:ascii="Times New Roman" w:hAnsi="Times New Roman" w:cs="Times New Roman"/>
          <w:sz w:val="28"/>
          <w:szCs w:val="28"/>
        </w:rPr>
      </w:pPr>
      <w:r w:rsidRPr="004C2B4C">
        <w:rPr>
          <w:rFonts w:ascii="Times New Roman" w:hAnsi="Times New Roman" w:cs="Times New Roman"/>
          <w:sz w:val="28"/>
          <w:szCs w:val="28"/>
        </w:rPr>
        <w:t xml:space="preserve">обеспечение сбалансированности и устойчивости </w:t>
      </w:r>
      <w:r w:rsidR="004C2B4C">
        <w:rPr>
          <w:rFonts w:ascii="Times New Roman" w:hAnsi="Times New Roman" w:cs="Times New Roman"/>
          <w:sz w:val="28"/>
          <w:szCs w:val="28"/>
        </w:rPr>
        <w:t xml:space="preserve">районного </w:t>
      </w:r>
      <w:r w:rsidRPr="004C2B4C">
        <w:rPr>
          <w:rFonts w:ascii="Times New Roman" w:hAnsi="Times New Roman" w:cs="Times New Roman"/>
          <w:sz w:val="28"/>
          <w:szCs w:val="28"/>
        </w:rPr>
        <w:t>бюджета;</w:t>
      </w:r>
    </w:p>
    <w:p w:rsidR="00685667" w:rsidRPr="004C2B4C" w:rsidRDefault="00685667" w:rsidP="007930DE">
      <w:pPr>
        <w:tabs>
          <w:tab w:val="left" w:pos="0"/>
          <w:tab w:val="left" w:pos="1134"/>
        </w:tabs>
        <w:spacing w:after="0" w:line="240" w:lineRule="auto"/>
        <w:ind w:firstLine="709"/>
        <w:jc w:val="both"/>
        <w:outlineLvl w:val="1"/>
        <w:rPr>
          <w:rFonts w:ascii="Times New Roman" w:hAnsi="Times New Roman" w:cs="Times New Roman"/>
          <w:sz w:val="28"/>
          <w:szCs w:val="28"/>
        </w:rPr>
      </w:pPr>
      <w:r w:rsidRPr="004C2B4C">
        <w:rPr>
          <w:rFonts w:ascii="Times New Roman" w:hAnsi="Times New Roman" w:cs="Times New Roman"/>
          <w:sz w:val="28"/>
          <w:szCs w:val="28"/>
        </w:rPr>
        <w:t xml:space="preserve">повышение эффективности управления </w:t>
      </w:r>
      <w:r w:rsidR="004C2B4C">
        <w:rPr>
          <w:rFonts w:ascii="Times New Roman" w:hAnsi="Times New Roman" w:cs="Times New Roman"/>
          <w:sz w:val="28"/>
          <w:szCs w:val="28"/>
        </w:rPr>
        <w:t>муниципальными</w:t>
      </w:r>
      <w:r w:rsidRPr="004C2B4C">
        <w:rPr>
          <w:rFonts w:ascii="Times New Roman" w:hAnsi="Times New Roman" w:cs="Times New Roman"/>
          <w:sz w:val="28"/>
          <w:szCs w:val="28"/>
        </w:rPr>
        <w:t xml:space="preserve"> финансами.</w:t>
      </w:r>
    </w:p>
    <w:p w:rsidR="003B0EF6" w:rsidRPr="004C2B4C" w:rsidRDefault="00686DB9" w:rsidP="007930DE">
      <w:pPr>
        <w:tabs>
          <w:tab w:val="left" w:pos="0"/>
          <w:tab w:val="left" w:pos="1134"/>
        </w:tabs>
        <w:spacing w:after="0" w:line="240" w:lineRule="auto"/>
        <w:ind w:firstLine="709"/>
        <w:jc w:val="both"/>
        <w:outlineLvl w:val="1"/>
        <w:rPr>
          <w:rFonts w:ascii="Times New Roman" w:hAnsi="Times New Roman" w:cs="Times New Roman"/>
          <w:sz w:val="28"/>
          <w:szCs w:val="28"/>
        </w:rPr>
      </w:pPr>
      <w:proofErr w:type="gramStart"/>
      <w:r w:rsidRPr="004C2B4C">
        <w:rPr>
          <w:rFonts w:ascii="Times New Roman" w:hAnsi="Times New Roman" w:cs="Times New Roman"/>
          <w:sz w:val="28"/>
          <w:szCs w:val="28"/>
        </w:rPr>
        <w:t xml:space="preserve">Для обеспечения долгосрочной сбалансированности и устойчивости </w:t>
      </w:r>
      <w:r w:rsidR="004C2B4C">
        <w:rPr>
          <w:rFonts w:ascii="Times New Roman" w:hAnsi="Times New Roman" w:cs="Times New Roman"/>
          <w:sz w:val="28"/>
          <w:szCs w:val="28"/>
        </w:rPr>
        <w:t>районного</w:t>
      </w:r>
      <w:r w:rsidRPr="004C2B4C">
        <w:rPr>
          <w:rFonts w:ascii="Times New Roman" w:hAnsi="Times New Roman" w:cs="Times New Roman"/>
          <w:sz w:val="28"/>
          <w:szCs w:val="28"/>
        </w:rPr>
        <w:t xml:space="preserve"> бюджета будет осуществляться комплекс мер, включающих </w:t>
      </w:r>
      <w:r w:rsidR="003B0EF6" w:rsidRPr="004C2B4C">
        <w:rPr>
          <w:rFonts w:ascii="Times New Roman" w:hAnsi="Times New Roman" w:cs="Times New Roman"/>
          <w:sz w:val="28"/>
          <w:szCs w:val="28"/>
        </w:rPr>
        <w:t>мероприяти</w:t>
      </w:r>
      <w:r w:rsidRPr="004C2B4C">
        <w:rPr>
          <w:rFonts w:ascii="Times New Roman" w:hAnsi="Times New Roman" w:cs="Times New Roman"/>
          <w:sz w:val="28"/>
          <w:szCs w:val="28"/>
        </w:rPr>
        <w:t>я</w:t>
      </w:r>
      <w:r w:rsidR="003B0EF6" w:rsidRPr="004C2B4C">
        <w:rPr>
          <w:rFonts w:ascii="Times New Roman" w:hAnsi="Times New Roman" w:cs="Times New Roman"/>
          <w:sz w:val="28"/>
          <w:szCs w:val="28"/>
        </w:rPr>
        <w:t>, направленны</w:t>
      </w:r>
      <w:r w:rsidRPr="004C2B4C">
        <w:rPr>
          <w:rFonts w:ascii="Times New Roman" w:hAnsi="Times New Roman" w:cs="Times New Roman"/>
          <w:sz w:val="28"/>
          <w:szCs w:val="28"/>
        </w:rPr>
        <w:t>е</w:t>
      </w:r>
      <w:r w:rsidR="003B0EF6" w:rsidRPr="004C2B4C">
        <w:rPr>
          <w:rFonts w:ascii="Times New Roman" w:hAnsi="Times New Roman" w:cs="Times New Roman"/>
          <w:sz w:val="28"/>
          <w:szCs w:val="28"/>
        </w:rPr>
        <w:t xml:space="preserve"> на рост доходной части </w:t>
      </w:r>
      <w:r w:rsidR="004C2B4C">
        <w:rPr>
          <w:rFonts w:ascii="Times New Roman" w:hAnsi="Times New Roman" w:cs="Times New Roman"/>
          <w:sz w:val="28"/>
          <w:szCs w:val="28"/>
        </w:rPr>
        <w:t>районного</w:t>
      </w:r>
      <w:r w:rsidR="003B0EF6" w:rsidRPr="004C2B4C">
        <w:rPr>
          <w:rFonts w:ascii="Times New Roman" w:hAnsi="Times New Roman" w:cs="Times New Roman"/>
          <w:sz w:val="28"/>
          <w:szCs w:val="28"/>
        </w:rPr>
        <w:t xml:space="preserve"> бюджета, оптимизацию расходов </w:t>
      </w:r>
      <w:r w:rsidR="004C2B4C">
        <w:rPr>
          <w:rFonts w:ascii="Times New Roman" w:hAnsi="Times New Roman" w:cs="Times New Roman"/>
          <w:sz w:val="28"/>
          <w:szCs w:val="28"/>
        </w:rPr>
        <w:t>районного</w:t>
      </w:r>
      <w:r w:rsidR="003B0EF6" w:rsidRPr="004C2B4C">
        <w:rPr>
          <w:rFonts w:ascii="Times New Roman" w:hAnsi="Times New Roman" w:cs="Times New Roman"/>
          <w:sz w:val="28"/>
          <w:szCs w:val="28"/>
        </w:rPr>
        <w:t xml:space="preserve"> бюджета и совершенствование долговой политики </w:t>
      </w:r>
      <w:r w:rsidR="004C2B4C">
        <w:rPr>
          <w:rFonts w:ascii="Times New Roman" w:hAnsi="Times New Roman" w:cs="Times New Roman"/>
          <w:sz w:val="28"/>
          <w:szCs w:val="28"/>
        </w:rPr>
        <w:t xml:space="preserve">муниципального образования </w:t>
      </w:r>
      <w:proofErr w:type="spellStart"/>
      <w:r w:rsidR="004C2B4C">
        <w:rPr>
          <w:rFonts w:ascii="Times New Roman" w:hAnsi="Times New Roman" w:cs="Times New Roman"/>
          <w:sz w:val="28"/>
          <w:szCs w:val="28"/>
        </w:rPr>
        <w:t>Тимашевский</w:t>
      </w:r>
      <w:proofErr w:type="spellEnd"/>
      <w:r w:rsidR="004C2B4C">
        <w:rPr>
          <w:rFonts w:ascii="Times New Roman" w:hAnsi="Times New Roman" w:cs="Times New Roman"/>
          <w:sz w:val="28"/>
          <w:szCs w:val="28"/>
        </w:rPr>
        <w:t xml:space="preserve"> район</w:t>
      </w:r>
      <w:r w:rsidRPr="004C2B4C">
        <w:rPr>
          <w:rFonts w:ascii="Times New Roman" w:hAnsi="Times New Roman" w:cs="Times New Roman"/>
          <w:sz w:val="28"/>
          <w:szCs w:val="28"/>
        </w:rPr>
        <w:t>.</w:t>
      </w:r>
      <w:proofErr w:type="gramEnd"/>
    </w:p>
    <w:p w:rsidR="00686DB9" w:rsidRPr="0063740B" w:rsidRDefault="00686DB9" w:rsidP="007930DE">
      <w:pPr>
        <w:tabs>
          <w:tab w:val="left" w:pos="720"/>
        </w:tabs>
        <w:spacing w:after="0" w:line="240" w:lineRule="auto"/>
        <w:ind w:firstLine="709"/>
        <w:jc w:val="both"/>
        <w:rPr>
          <w:rFonts w:ascii="Times New Roman" w:hAnsi="Times New Roman" w:cs="Times New Roman"/>
          <w:sz w:val="28"/>
          <w:szCs w:val="28"/>
        </w:rPr>
      </w:pPr>
      <w:r w:rsidRPr="00660713">
        <w:rPr>
          <w:rFonts w:ascii="Times New Roman" w:hAnsi="Times New Roman" w:cs="Times New Roman"/>
          <w:sz w:val="28"/>
          <w:szCs w:val="28"/>
        </w:rPr>
        <w:t>Работа по мобилизации доходов продолжится в тесном взаимодействии с налоговым</w:t>
      </w:r>
      <w:r w:rsidR="00660713">
        <w:rPr>
          <w:rFonts w:ascii="Times New Roman" w:hAnsi="Times New Roman" w:cs="Times New Roman"/>
          <w:sz w:val="28"/>
          <w:szCs w:val="28"/>
        </w:rPr>
        <w:t xml:space="preserve"> органо</w:t>
      </w:r>
      <w:r w:rsidRPr="00660713">
        <w:rPr>
          <w:rFonts w:ascii="Times New Roman" w:hAnsi="Times New Roman" w:cs="Times New Roman"/>
          <w:sz w:val="28"/>
          <w:szCs w:val="28"/>
        </w:rPr>
        <w:t>м</w:t>
      </w:r>
      <w:r w:rsidR="009269F6" w:rsidRPr="00660713">
        <w:rPr>
          <w:rFonts w:ascii="Times New Roman" w:hAnsi="Times New Roman" w:cs="Times New Roman"/>
          <w:sz w:val="28"/>
          <w:szCs w:val="28"/>
        </w:rPr>
        <w:t xml:space="preserve">, </w:t>
      </w:r>
      <w:r w:rsidR="00660713">
        <w:rPr>
          <w:rFonts w:ascii="Times New Roman" w:hAnsi="Times New Roman" w:cs="Times New Roman"/>
          <w:sz w:val="28"/>
          <w:szCs w:val="28"/>
        </w:rPr>
        <w:t xml:space="preserve">управлениями и отделами администрации муниципального образования </w:t>
      </w:r>
      <w:proofErr w:type="spellStart"/>
      <w:r w:rsidR="00660713">
        <w:rPr>
          <w:rFonts w:ascii="Times New Roman" w:hAnsi="Times New Roman" w:cs="Times New Roman"/>
          <w:sz w:val="28"/>
          <w:szCs w:val="28"/>
        </w:rPr>
        <w:t>Тимашевский</w:t>
      </w:r>
      <w:proofErr w:type="spellEnd"/>
      <w:r w:rsidR="00660713">
        <w:rPr>
          <w:rFonts w:ascii="Times New Roman" w:hAnsi="Times New Roman" w:cs="Times New Roman"/>
          <w:sz w:val="28"/>
          <w:szCs w:val="28"/>
        </w:rPr>
        <w:t xml:space="preserve"> район</w:t>
      </w:r>
      <w:r w:rsidR="009269F6" w:rsidRPr="00660713">
        <w:rPr>
          <w:rFonts w:ascii="Times New Roman" w:hAnsi="Times New Roman" w:cs="Times New Roman"/>
          <w:sz w:val="28"/>
          <w:szCs w:val="28"/>
        </w:rPr>
        <w:t xml:space="preserve">, органами местного самоуправления </w:t>
      </w:r>
      <w:r w:rsidR="00660713">
        <w:rPr>
          <w:rFonts w:ascii="Times New Roman" w:hAnsi="Times New Roman" w:cs="Times New Roman"/>
          <w:sz w:val="28"/>
          <w:szCs w:val="28"/>
        </w:rPr>
        <w:t xml:space="preserve">поселений </w:t>
      </w:r>
      <w:proofErr w:type="spellStart"/>
      <w:r w:rsidR="00660713">
        <w:rPr>
          <w:rFonts w:ascii="Times New Roman" w:hAnsi="Times New Roman" w:cs="Times New Roman"/>
          <w:sz w:val="28"/>
          <w:szCs w:val="28"/>
        </w:rPr>
        <w:t>Тимашевского</w:t>
      </w:r>
      <w:proofErr w:type="spellEnd"/>
      <w:r w:rsidR="00660713">
        <w:rPr>
          <w:rFonts w:ascii="Times New Roman" w:hAnsi="Times New Roman" w:cs="Times New Roman"/>
          <w:sz w:val="28"/>
          <w:szCs w:val="28"/>
        </w:rPr>
        <w:t xml:space="preserve"> района</w:t>
      </w:r>
      <w:r w:rsidRPr="00660713">
        <w:rPr>
          <w:rFonts w:ascii="Times New Roman" w:hAnsi="Times New Roman" w:cs="Times New Roman"/>
          <w:sz w:val="28"/>
          <w:szCs w:val="28"/>
        </w:rPr>
        <w:t xml:space="preserve">. </w:t>
      </w:r>
      <w:r w:rsidR="00E069BB" w:rsidRPr="00D94777">
        <w:rPr>
          <w:rFonts w:ascii="Times New Roman" w:hAnsi="Times New Roman" w:cs="Times New Roman"/>
          <w:sz w:val="28"/>
          <w:szCs w:val="28"/>
        </w:rPr>
        <w:t>Необходимо</w:t>
      </w:r>
      <w:r w:rsidRPr="00D94777">
        <w:rPr>
          <w:rFonts w:ascii="Times New Roman" w:hAnsi="Times New Roman" w:cs="Times New Roman"/>
          <w:sz w:val="28"/>
          <w:szCs w:val="28"/>
        </w:rPr>
        <w:t xml:space="preserve"> продолжить работу по повышению качества планирования доходов главными администраторами </w:t>
      </w:r>
      <w:r w:rsidRPr="00D94777">
        <w:rPr>
          <w:rFonts w:ascii="Times New Roman" w:hAnsi="Times New Roman" w:cs="Times New Roman"/>
          <w:sz w:val="28"/>
          <w:szCs w:val="28"/>
        </w:rPr>
        <w:lastRenderedPageBreak/>
        <w:t>доходов бюджета</w:t>
      </w:r>
      <w:r w:rsidR="00B40235">
        <w:rPr>
          <w:rFonts w:ascii="Times New Roman" w:hAnsi="Times New Roman" w:cs="Times New Roman"/>
          <w:sz w:val="28"/>
          <w:szCs w:val="28"/>
        </w:rPr>
        <w:t>,</w:t>
      </w:r>
      <w:r w:rsidR="009269F6" w:rsidRPr="00D94777">
        <w:rPr>
          <w:rFonts w:ascii="Times New Roman" w:hAnsi="Times New Roman" w:cs="Times New Roman"/>
          <w:sz w:val="28"/>
          <w:szCs w:val="28"/>
        </w:rPr>
        <w:t xml:space="preserve"> </w:t>
      </w:r>
      <w:r w:rsidR="009269F6" w:rsidRPr="00AE496E">
        <w:rPr>
          <w:rFonts w:ascii="Times New Roman" w:hAnsi="Times New Roman" w:cs="Times New Roman"/>
          <w:sz w:val="28"/>
          <w:szCs w:val="28"/>
        </w:rPr>
        <w:t xml:space="preserve">обеспечить </w:t>
      </w:r>
      <w:r w:rsidRPr="00AE496E">
        <w:rPr>
          <w:rFonts w:ascii="Times New Roman" w:hAnsi="Times New Roman" w:cs="Times New Roman"/>
          <w:sz w:val="28"/>
          <w:szCs w:val="28"/>
        </w:rPr>
        <w:t>привлечени</w:t>
      </w:r>
      <w:r w:rsidR="009269F6" w:rsidRPr="00AE496E">
        <w:rPr>
          <w:rFonts w:ascii="Times New Roman" w:hAnsi="Times New Roman" w:cs="Times New Roman"/>
          <w:sz w:val="28"/>
          <w:szCs w:val="28"/>
        </w:rPr>
        <w:t>е</w:t>
      </w:r>
      <w:r w:rsidRPr="00AE496E">
        <w:rPr>
          <w:rFonts w:ascii="Times New Roman" w:hAnsi="Times New Roman" w:cs="Times New Roman"/>
          <w:sz w:val="28"/>
          <w:szCs w:val="28"/>
        </w:rPr>
        <w:t xml:space="preserve"> инвестиций в развитие экономики </w:t>
      </w:r>
      <w:r w:rsidR="0063740B" w:rsidRPr="0063740B">
        <w:rPr>
          <w:rFonts w:ascii="Times New Roman" w:hAnsi="Times New Roman" w:cs="Times New Roman"/>
          <w:sz w:val="28"/>
          <w:szCs w:val="28"/>
        </w:rPr>
        <w:t>района</w:t>
      </w:r>
      <w:r w:rsidRPr="0063740B">
        <w:rPr>
          <w:rFonts w:ascii="Times New Roman" w:hAnsi="Times New Roman" w:cs="Times New Roman"/>
          <w:sz w:val="28"/>
          <w:szCs w:val="28"/>
        </w:rPr>
        <w:t>.</w:t>
      </w:r>
    </w:p>
    <w:p w:rsidR="00E936D1" w:rsidRPr="004C2B4C" w:rsidRDefault="00471B75" w:rsidP="00471B75">
      <w:pPr>
        <w:widowControl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Приоритетными направлениями бюджетных ассигнований остаются социально значимые расходы. О</w:t>
      </w:r>
      <w:r w:rsidR="00E936D1" w:rsidRPr="009C4C89">
        <w:rPr>
          <w:rFonts w:ascii="Times New Roman" w:hAnsi="Times New Roman" w:cs="Times New Roman"/>
          <w:sz w:val="28"/>
          <w:szCs w:val="28"/>
        </w:rPr>
        <w:t>тдельны</w:t>
      </w:r>
      <w:r w:rsidR="00761C33">
        <w:rPr>
          <w:rFonts w:ascii="Times New Roman" w:hAnsi="Times New Roman" w:cs="Times New Roman"/>
          <w:sz w:val="28"/>
          <w:szCs w:val="28"/>
        </w:rPr>
        <w:t>е</w:t>
      </w:r>
      <w:r w:rsidR="00E936D1" w:rsidRPr="009C4C89">
        <w:rPr>
          <w:rFonts w:ascii="Times New Roman" w:hAnsi="Times New Roman" w:cs="Times New Roman"/>
          <w:sz w:val="28"/>
          <w:szCs w:val="28"/>
        </w:rPr>
        <w:t xml:space="preserve"> мероприяти</w:t>
      </w:r>
      <w:r w:rsidR="00761C33">
        <w:rPr>
          <w:rFonts w:ascii="Times New Roman" w:hAnsi="Times New Roman" w:cs="Times New Roman"/>
          <w:sz w:val="28"/>
          <w:szCs w:val="28"/>
        </w:rPr>
        <w:t>я</w:t>
      </w:r>
      <w:r w:rsidR="00E936D1" w:rsidRPr="009C4C89">
        <w:rPr>
          <w:rFonts w:ascii="Times New Roman" w:hAnsi="Times New Roman" w:cs="Times New Roman"/>
          <w:sz w:val="28"/>
          <w:szCs w:val="28"/>
        </w:rPr>
        <w:t xml:space="preserve"> </w:t>
      </w:r>
      <w:r w:rsidR="004C2B4C" w:rsidRPr="009C4C89">
        <w:rPr>
          <w:rFonts w:ascii="Times New Roman" w:hAnsi="Times New Roman" w:cs="Times New Roman"/>
          <w:sz w:val="28"/>
          <w:szCs w:val="28"/>
        </w:rPr>
        <w:t>муниципальных</w:t>
      </w:r>
      <w:r w:rsidR="00E936D1" w:rsidRPr="009C4C89">
        <w:rPr>
          <w:rFonts w:ascii="Times New Roman" w:hAnsi="Times New Roman" w:cs="Times New Roman"/>
          <w:sz w:val="28"/>
          <w:szCs w:val="28"/>
        </w:rPr>
        <w:t xml:space="preserve"> программ</w:t>
      </w:r>
      <w:r>
        <w:rPr>
          <w:rFonts w:ascii="Times New Roman" w:hAnsi="Times New Roman" w:cs="Times New Roman"/>
          <w:sz w:val="28"/>
          <w:szCs w:val="28"/>
        </w:rPr>
        <w:t xml:space="preserve"> будут скорректированы в части состава и сроков исполнения. </w:t>
      </w:r>
      <w:proofErr w:type="gramStart"/>
      <w:r w:rsidRPr="009C4C89">
        <w:rPr>
          <w:rFonts w:ascii="Times New Roman" w:hAnsi="Times New Roman" w:cs="Times New Roman"/>
          <w:sz w:val="28"/>
          <w:szCs w:val="28"/>
        </w:rPr>
        <w:t>В рамках поручения губернатора Краснодарского края</w:t>
      </w:r>
      <w:r>
        <w:rPr>
          <w:rFonts w:ascii="Times New Roman" w:hAnsi="Times New Roman" w:cs="Times New Roman"/>
          <w:sz w:val="28"/>
          <w:szCs w:val="28"/>
        </w:rPr>
        <w:t xml:space="preserve"> об усилении контроля за использованием бюджетных средств и оперативным управлением финансовыми ресурсами,</w:t>
      </w:r>
      <w:r w:rsidRPr="009C4C89">
        <w:rPr>
          <w:rFonts w:ascii="Times New Roman" w:hAnsi="Times New Roman" w:cs="Times New Roman"/>
          <w:sz w:val="28"/>
          <w:szCs w:val="28"/>
        </w:rPr>
        <w:t xml:space="preserve"> планируется</w:t>
      </w:r>
      <w:r>
        <w:rPr>
          <w:rFonts w:ascii="Times New Roman" w:hAnsi="Times New Roman" w:cs="Times New Roman"/>
          <w:sz w:val="28"/>
          <w:szCs w:val="28"/>
        </w:rPr>
        <w:t xml:space="preserve"> рассмотреть вопрос об изменении правового статуса учреждений, удельный вес доходов от приносящей доход деятельности которых составляет пять и ниже процентов об общих средств, находящихся в распоряжении муниципальных учреждений, и переводе этих учреждений в статус казенных.</w:t>
      </w:r>
      <w:proofErr w:type="gramEnd"/>
      <w:r>
        <w:rPr>
          <w:rFonts w:ascii="Times New Roman" w:hAnsi="Times New Roman" w:cs="Times New Roman"/>
          <w:sz w:val="28"/>
          <w:szCs w:val="28"/>
        </w:rPr>
        <w:t xml:space="preserve"> Таким образом, будет проанализировано </w:t>
      </w:r>
      <w:r w:rsidR="00E936D1" w:rsidRPr="009C4C89">
        <w:rPr>
          <w:rFonts w:ascii="Times New Roman" w:hAnsi="Times New Roman" w:cs="Times New Roman"/>
          <w:sz w:val="28"/>
          <w:szCs w:val="28"/>
        </w:rPr>
        <w:t xml:space="preserve"> состояние бюджетной сети</w:t>
      </w:r>
      <w:r w:rsidR="001741F4" w:rsidRPr="009C4C89">
        <w:rPr>
          <w:rFonts w:ascii="Times New Roman" w:hAnsi="Times New Roman" w:cs="Times New Roman"/>
          <w:sz w:val="28"/>
          <w:szCs w:val="28"/>
        </w:rPr>
        <w:t xml:space="preserve">, </w:t>
      </w:r>
      <w:r w:rsidR="00E936D1" w:rsidRPr="009C4C89">
        <w:rPr>
          <w:rFonts w:ascii="Times New Roman" w:hAnsi="Times New Roman" w:cs="Times New Roman"/>
          <w:sz w:val="28"/>
          <w:szCs w:val="28"/>
        </w:rPr>
        <w:t>наличие имущества, не используемого для оказания услуг</w:t>
      </w:r>
      <w:r w:rsidR="001741F4" w:rsidRPr="009C4C89">
        <w:rPr>
          <w:rFonts w:ascii="Times New Roman" w:hAnsi="Times New Roman" w:cs="Times New Roman"/>
          <w:sz w:val="28"/>
          <w:szCs w:val="28"/>
        </w:rPr>
        <w:t>,</w:t>
      </w:r>
      <w:r w:rsidR="00E936D1" w:rsidRPr="009C4C89">
        <w:rPr>
          <w:rFonts w:ascii="Times New Roman" w:hAnsi="Times New Roman" w:cs="Times New Roman"/>
          <w:sz w:val="28"/>
          <w:szCs w:val="28"/>
        </w:rPr>
        <w:t xml:space="preserve"> численность работников бюджетной сферы, </w:t>
      </w:r>
      <w:r w:rsidR="001741F4" w:rsidRPr="009C4C89">
        <w:rPr>
          <w:rFonts w:ascii="Times New Roman" w:hAnsi="Times New Roman" w:cs="Times New Roman"/>
          <w:sz w:val="28"/>
          <w:szCs w:val="28"/>
        </w:rPr>
        <w:t xml:space="preserve">в том числе </w:t>
      </w:r>
      <w:r w:rsidR="00E936D1" w:rsidRPr="009C4C89">
        <w:rPr>
          <w:rFonts w:ascii="Times New Roman" w:hAnsi="Times New Roman" w:cs="Times New Roman"/>
          <w:sz w:val="28"/>
          <w:szCs w:val="28"/>
        </w:rPr>
        <w:t>административно-управленческого и вспомогательного персонала в учреждениях, объемы и качеств</w:t>
      </w:r>
      <w:r w:rsidR="001741F4" w:rsidRPr="009C4C89">
        <w:rPr>
          <w:rFonts w:ascii="Times New Roman" w:hAnsi="Times New Roman" w:cs="Times New Roman"/>
          <w:sz w:val="28"/>
          <w:szCs w:val="28"/>
        </w:rPr>
        <w:t>о</w:t>
      </w:r>
      <w:r w:rsidR="00E936D1" w:rsidRPr="009C4C89">
        <w:rPr>
          <w:rFonts w:ascii="Times New Roman" w:hAnsi="Times New Roman" w:cs="Times New Roman"/>
          <w:sz w:val="28"/>
          <w:szCs w:val="28"/>
        </w:rPr>
        <w:t xml:space="preserve"> оказываемых ими </w:t>
      </w:r>
      <w:r w:rsidR="004C2B4C" w:rsidRPr="009C4C89">
        <w:rPr>
          <w:rFonts w:ascii="Times New Roman" w:hAnsi="Times New Roman" w:cs="Times New Roman"/>
          <w:sz w:val="28"/>
          <w:szCs w:val="28"/>
        </w:rPr>
        <w:t xml:space="preserve">муниципальных </w:t>
      </w:r>
      <w:r w:rsidR="00E936D1" w:rsidRPr="009C4C89">
        <w:rPr>
          <w:rFonts w:ascii="Times New Roman" w:hAnsi="Times New Roman" w:cs="Times New Roman"/>
          <w:sz w:val="28"/>
          <w:szCs w:val="28"/>
        </w:rPr>
        <w:t>услуг</w:t>
      </w:r>
      <w:r w:rsidR="001741F4" w:rsidRPr="009C4C89">
        <w:rPr>
          <w:rFonts w:ascii="Times New Roman" w:hAnsi="Times New Roman" w:cs="Times New Roman"/>
          <w:sz w:val="28"/>
          <w:szCs w:val="28"/>
        </w:rPr>
        <w:t xml:space="preserve"> (выполняемых работ)</w:t>
      </w:r>
      <w:r w:rsidR="002B784F" w:rsidRPr="009C4C89">
        <w:rPr>
          <w:rFonts w:ascii="Times New Roman" w:hAnsi="Times New Roman" w:cs="Times New Roman"/>
          <w:sz w:val="28"/>
          <w:szCs w:val="28"/>
        </w:rPr>
        <w:t>, а также повышение их экономической самостоятельности</w:t>
      </w:r>
      <w:r w:rsidR="00E936D1" w:rsidRPr="009C4C89">
        <w:rPr>
          <w:rFonts w:ascii="Times New Roman" w:hAnsi="Times New Roman" w:cs="Times New Roman"/>
          <w:sz w:val="28"/>
          <w:szCs w:val="28"/>
        </w:rPr>
        <w:t xml:space="preserve">. </w:t>
      </w:r>
    </w:p>
    <w:p w:rsidR="00FD4203" w:rsidRDefault="00FD4203" w:rsidP="007930DE">
      <w:pPr>
        <w:tabs>
          <w:tab w:val="left" w:pos="0"/>
          <w:tab w:val="left" w:pos="709"/>
        </w:tabs>
        <w:spacing w:after="0" w:line="240" w:lineRule="auto"/>
        <w:contextualSpacing/>
        <w:jc w:val="both"/>
        <w:rPr>
          <w:rFonts w:ascii="Times New Roman" w:hAnsi="Times New Roman" w:cs="Times New Roman"/>
          <w:sz w:val="28"/>
          <w:szCs w:val="28"/>
        </w:rPr>
      </w:pPr>
      <w:r w:rsidRPr="00EB377A">
        <w:rPr>
          <w:rFonts w:ascii="Times New Roman" w:hAnsi="Times New Roman" w:cs="Times New Roman"/>
          <w:sz w:val="28"/>
          <w:szCs w:val="28"/>
        </w:rPr>
        <w:tab/>
        <w:t xml:space="preserve">Реализация этих приоритетов будет обеспечиваться при формировании и исполнении расходной части бюджета, которая осуществляется в программном формате. </w:t>
      </w:r>
      <w:r w:rsidR="00EB377A" w:rsidRPr="00EB377A">
        <w:rPr>
          <w:rFonts w:ascii="Times New Roman" w:hAnsi="Times New Roman" w:cs="Times New Roman"/>
          <w:sz w:val="28"/>
          <w:szCs w:val="28"/>
        </w:rPr>
        <w:t>Основной объем</w:t>
      </w:r>
      <w:r w:rsidRPr="00EB377A">
        <w:rPr>
          <w:rFonts w:ascii="Times New Roman" w:hAnsi="Times New Roman" w:cs="Times New Roman"/>
          <w:sz w:val="28"/>
          <w:szCs w:val="28"/>
        </w:rPr>
        <w:t xml:space="preserve"> принятых муниципальных программ муниципального образования </w:t>
      </w:r>
      <w:proofErr w:type="spellStart"/>
      <w:r w:rsidRPr="00EB377A">
        <w:rPr>
          <w:rFonts w:ascii="Times New Roman" w:hAnsi="Times New Roman" w:cs="Times New Roman"/>
          <w:sz w:val="28"/>
          <w:szCs w:val="28"/>
        </w:rPr>
        <w:t>Тимашевский</w:t>
      </w:r>
      <w:proofErr w:type="spellEnd"/>
      <w:r w:rsidRPr="00EB377A">
        <w:rPr>
          <w:rFonts w:ascii="Times New Roman" w:hAnsi="Times New Roman" w:cs="Times New Roman"/>
          <w:sz w:val="28"/>
          <w:szCs w:val="28"/>
        </w:rPr>
        <w:t xml:space="preserve"> район </w:t>
      </w:r>
      <w:r w:rsidR="00EB377A" w:rsidRPr="00EB377A">
        <w:rPr>
          <w:rFonts w:ascii="Times New Roman" w:hAnsi="Times New Roman" w:cs="Times New Roman"/>
          <w:sz w:val="28"/>
          <w:szCs w:val="28"/>
        </w:rPr>
        <w:t>составляет</w:t>
      </w:r>
      <w:r w:rsidRPr="00EB377A">
        <w:rPr>
          <w:rFonts w:ascii="Times New Roman" w:hAnsi="Times New Roman" w:cs="Times New Roman"/>
          <w:sz w:val="28"/>
          <w:szCs w:val="28"/>
        </w:rPr>
        <w:t xml:space="preserve"> социально-культурная сфера, на которую направляется </w:t>
      </w:r>
      <w:r w:rsidR="00EB377A" w:rsidRPr="00EB377A">
        <w:rPr>
          <w:rFonts w:ascii="Times New Roman" w:hAnsi="Times New Roman" w:cs="Times New Roman"/>
          <w:sz w:val="28"/>
          <w:szCs w:val="28"/>
        </w:rPr>
        <w:t xml:space="preserve">82 % </w:t>
      </w:r>
      <w:r w:rsidRPr="00EB377A">
        <w:rPr>
          <w:rFonts w:ascii="Times New Roman" w:hAnsi="Times New Roman" w:cs="Times New Roman"/>
          <w:sz w:val="28"/>
          <w:szCs w:val="28"/>
        </w:rPr>
        <w:t xml:space="preserve"> программных расходов.</w:t>
      </w:r>
    </w:p>
    <w:p w:rsidR="00EB377A" w:rsidRPr="00980E9F" w:rsidRDefault="00EB377A" w:rsidP="007930DE">
      <w:pPr>
        <w:tabs>
          <w:tab w:val="left" w:pos="0"/>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bookmarkStart w:id="1" w:name="_GoBack"/>
      <w:r>
        <w:rPr>
          <w:rFonts w:ascii="Times New Roman" w:hAnsi="Times New Roman" w:cs="Times New Roman"/>
          <w:sz w:val="28"/>
          <w:szCs w:val="28"/>
        </w:rPr>
        <w:t>В 201</w:t>
      </w:r>
      <w:r w:rsidR="00763EDF">
        <w:rPr>
          <w:rFonts w:ascii="Times New Roman" w:hAnsi="Times New Roman" w:cs="Times New Roman"/>
          <w:sz w:val="28"/>
          <w:szCs w:val="28"/>
        </w:rPr>
        <w:t>7</w:t>
      </w:r>
      <w:r>
        <w:rPr>
          <w:rFonts w:ascii="Times New Roman" w:hAnsi="Times New Roman" w:cs="Times New Roman"/>
          <w:sz w:val="28"/>
          <w:szCs w:val="28"/>
        </w:rPr>
        <w:t xml:space="preserve"> году будет продолжена работа по реализации указов Президента </w:t>
      </w:r>
      <w:r w:rsidR="00594424">
        <w:rPr>
          <w:rFonts w:ascii="Times New Roman" w:hAnsi="Times New Roman" w:cs="Times New Roman"/>
          <w:sz w:val="28"/>
          <w:szCs w:val="28"/>
        </w:rPr>
        <w:t xml:space="preserve"> Российской Федерации  в части доведения средней </w:t>
      </w:r>
      <w:proofErr w:type="gramStart"/>
      <w:r w:rsidR="00594424">
        <w:rPr>
          <w:rFonts w:ascii="Times New Roman" w:hAnsi="Times New Roman" w:cs="Times New Roman"/>
          <w:sz w:val="28"/>
          <w:szCs w:val="28"/>
        </w:rPr>
        <w:t>зарплаты отдельных категорий работников учреждений социально-культурной сферы</w:t>
      </w:r>
      <w:proofErr w:type="gramEnd"/>
      <w:r w:rsidR="003A50CA">
        <w:rPr>
          <w:rFonts w:ascii="Times New Roman" w:hAnsi="Times New Roman" w:cs="Times New Roman"/>
          <w:sz w:val="28"/>
          <w:szCs w:val="28"/>
        </w:rPr>
        <w:t xml:space="preserve"> д</w:t>
      </w:r>
      <w:r w:rsidR="00594424">
        <w:rPr>
          <w:rFonts w:ascii="Times New Roman" w:hAnsi="Times New Roman" w:cs="Times New Roman"/>
          <w:sz w:val="28"/>
          <w:szCs w:val="28"/>
        </w:rPr>
        <w:t xml:space="preserve">о уровня средней заработной платы по экономике. </w:t>
      </w:r>
      <w:r>
        <w:rPr>
          <w:rFonts w:ascii="Times New Roman" w:hAnsi="Times New Roman" w:cs="Times New Roman"/>
          <w:sz w:val="28"/>
          <w:szCs w:val="28"/>
        </w:rPr>
        <w:t xml:space="preserve">Совершенствование </w:t>
      </w:r>
      <w:proofErr w:type="gramStart"/>
      <w:r>
        <w:rPr>
          <w:rFonts w:ascii="Times New Roman" w:hAnsi="Times New Roman" w:cs="Times New Roman"/>
          <w:sz w:val="28"/>
          <w:szCs w:val="28"/>
        </w:rPr>
        <w:t>систем оплаты труда работников муниципальных учреждений</w:t>
      </w:r>
      <w:proofErr w:type="gramEnd"/>
      <w:r>
        <w:rPr>
          <w:rFonts w:ascii="Times New Roman" w:hAnsi="Times New Roman" w:cs="Times New Roman"/>
          <w:sz w:val="28"/>
          <w:szCs w:val="28"/>
        </w:rPr>
        <w:t xml:space="preserve"> должно обеспечивать  </w:t>
      </w:r>
      <w:r w:rsidR="00594424">
        <w:rPr>
          <w:rFonts w:ascii="Times New Roman" w:hAnsi="Times New Roman" w:cs="Times New Roman"/>
          <w:sz w:val="28"/>
          <w:szCs w:val="28"/>
        </w:rPr>
        <w:t>дифференциацию оплаты труда работников,</w:t>
      </w:r>
      <w:r w:rsidR="00E638CA">
        <w:rPr>
          <w:rFonts w:ascii="Times New Roman" w:hAnsi="Times New Roman" w:cs="Times New Roman"/>
          <w:sz w:val="28"/>
          <w:szCs w:val="28"/>
        </w:rPr>
        <w:t xml:space="preserve"> </w:t>
      </w:r>
      <w:r w:rsidR="00594424">
        <w:rPr>
          <w:rFonts w:ascii="Times New Roman" w:hAnsi="Times New Roman" w:cs="Times New Roman"/>
          <w:sz w:val="28"/>
          <w:szCs w:val="28"/>
        </w:rPr>
        <w:t>выполняющих работы различной сложности</w:t>
      </w:r>
      <w:r w:rsidR="00E638CA">
        <w:rPr>
          <w:rFonts w:ascii="Times New Roman" w:hAnsi="Times New Roman" w:cs="Times New Roman"/>
          <w:sz w:val="28"/>
          <w:szCs w:val="28"/>
        </w:rPr>
        <w:t>, и установление оплаты труда в зависимости от качества оказываемых муниципальных услуг (выполняемых работ) и эффективности деятельности работников по заданным критериям и показателям</w:t>
      </w:r>
      <w:bookmarkEnd w:id="1"/>
      <w:r w:rsidR="00E638CA">
        <w:rPr>
          <w:rFonts w:ascii="Times New Roman" w:hAnsi="Times New Roman" w:cs="Times New Roman"/>
          <w:sz w:val="28"/>
          <w:szCs w:val="28"/>
        </w:rPr>
        <w:t>.</w:t>
      </w:r>
    </w:p>
    <w:p w:rsidR="00FD4203" w:rsidRDefault="00FD4203" w:rsidP="007930DE">
      <w:pPr>
        <w:tabs>
          <w:tab w:val="left" w:pos="0"/>
          <w:tab w:val="left" w:pos="709"/>
        </w:tabs>
        <w:spacing w:after="0" w:line="240" w:lineRule="auto"/>
        <w:contextualSpacing/>
        <w:jc w:val="both"/>
        <w:rPr>
          <w:rFonts w:ascii="Times New Roman" w:hAnsi="Times New Roman" w:cs="Times New Roman"/>
          <w:sz w:val="28"/>
          <w:szCs w:val="28"/>
        </w:rPr>
      </w:pPr>
      <w:r w:rsidRPr="00980E9F">
        <w:rPr>
          <w:rFonts w:ascii="Times New Roman" w:hAnsi="Times New Roman" w:cs="Times New Roman"/>
          <w:sz w:val="28"/>
          <w:szCs w:val="28"/>
        </w:rPr>
        <w:tab/>
      </w:r>
      <w:r w:rsidR="00E638CA">
        <w:rPr>
          <w:rFonts w:ascii="Times New Roman" w:hAnsi="Times New Roman" w:cs="Times New Roman"/>
          <w:sz w:val="28"/>
          <w:szCs w:val="28"/>
        </w:rPr>
        <w:t>Основными задачами на заключительный этап реализации Указов Президента будет:</w:t>
      </w:r>
    </w:p>
    <w:p w:rsidR="00E638CA" w:rsidRDefault="00E638CA" w:rsidP="007930DE">
      <w:pPr>
        <w:tabs>
          <w:tab w:val="left" w:pos="0"/>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введение системы нормирования в каждом учреждении, </w:t>
      </w:r>
      <w:proofErr w:type="gramStart"/>
      <w:r>
        <w:rPr>
          <w:rFonts w:ascii="Times New Roman" w:hAnsi="Times New Roman" w:cs="Times New Roman"/>
          <w:sz w:val="28"/>
          <w:szCs w:val="28"/>
        </w:rPr>
        <w:t>которая</w:t>
      </w:r>
      <w:proofErr w:type="gramEnd"/>
      <w:r>
        <w:rPr>
          <w:rFonts w:ascii="Times New Roman" w:hAnsi="Times New Roman" w:cs="Times New Roman"/>
          <w:sz w:val="28"/>
          <w:szCs w:val="28"/>
        </w:rPr>
        <w:t xml:space="preserve"> позволит более эффективно оценить трудовую функцию на каждом рабочем месте, достичь оптимального уровня загруженности персонала, минимизировать затраты рабочего времени на обеспечение качества оказываемых услуг;</w:t>
      </w:r>
    </w:p>
    <w:p w:rsidR="00E638CA" w:rsidRDefault="00E638CA" w:rsidP="007930DE">
      <w:pPr>
        <w:tabs>
          <w:tab w:val="left" w:pos="0"/>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завершение работы по внедрению эффективных контрактов с работниками муниципальных учреждений;</w:t>
      </w:r>
    </w:p>
    <w:p w:rsidR="00E638CA" w:rsidRPr="00EB377A" w:rsidRDefault="00E638CA" w:rsidP="007930DE">
      <w:pPr>
        <w:tabs>
          <w:tab w:val="left" w:pos="0"/>
          <w:tab w:val="left" w:pos="709"/>
        </w:tab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недопущение в 2017 году снижения номинальной начисленной средней заработной платы отдельных категорий работников по сравнению с уровнем, достигнутым за 2016 год.</w:t>
      </w:r>
    </w:p>
    <w:p w:rsidR="00FD4203" w:rsidRPr="00567822" w:rsidRDefault="00F01DA9" w:rsidP="00567822">
      <w:pPr>
        <w:tabs>
          <w:tab w:val="left" w:pos="567"/>
        </w:tabs>
        <w:spacing w:after="0" w:line="240" w:lineRule="auto"/>
        <w:contextualSpacing/>
        <w:jc w:val="both"/>
        <w:rPr>
          <w:rFonts w:ascii="Times New Roman" w:hAnsi="Times New Roman" w:cs="Times New Roman"/>
          <w:sz w:val="28"/>
          <w:szCs w:val="28"/>
        </w:rPr>
      </w:pPr>
      <w:r w:rsidRPr="00567822">
        <w:rPr>
          <w:rFonts w:ascii="Times New Roman" w:hAnsi="Times New Roman" w:cs="Times New Roman"/>
          <w:sz w:val="28"/>
          <w:szCs w:val="28"/>
        </w:rPr>
        <w:t xml:space="preserve">         </w:t>
      </w:r>
      <w:r w:rsidR="00980E9F" w:rsidRPr="00567822">
        <w:rPr>
          <w:rFonts w:ascii="Times New Roman" w:hAnsi="Times New Roman" w:cs="Times New Roman"/>
          <w:sz w:val="28"/>
          <w:szCs w:val="28"/>
        </w:rPr>
        <w:t xml:space="preserve"> </w:t>
      </w:r>
      <w:r w:rsidR="00976937">
        <w:rPr>
          <w:rFonts w:ascii="Times New Roman" w:hAnsi="Times New Roman" w:cs="Times New Roman"/>
          <w:sz w:val="28"/>
          <w:szCs w:val="28"/>
        </w:rPr>
        <w:t>Для обеспечения долгосрочной сбалансированности и устойчивости продолжается реализация комплекса мер, включающих меро</w:t>
      </w:r>
      <w:r w:rsidR="00763EDF">
        <w:rPr>
          <w:rFonts w:ascii="Times New Roman" w:hAnsi="Times New Roman" w:cs="Times New Roman"/>
          <w:sz w:val="28"/>
          <w:szCs w:val="28"/>
        </w:rPr>
        <w:t>п</w:t>
      </w:r>
      <w:r w:rsidR="00976937">
        <w:rPr>
          <w:rFonts w:ascii="Times New Roman" w:hAnsi="Times New Roman" w:cs="Times New Roman"/>
          <w:sz w:val="28"/>
          <w:szCs w:val="28"/>
        </w:rPr>
        <w:t xml:space="preserve">риятия, направленные на рост доходной части районного бюджета, оптимизацию расходов и совершенствование долговой политики муниципального </w:t>
      </w:r>
      <w:r w:rsidR="00976937">
        <w:rPr>
          <w:rFonts w:ascii="Times New Roman" w:hAnsi="Times New Roman" w:cs="Times New Roman"/>
          <w:sz w:val="28"/>
          <w:szCs w:val="28"/>
        </w:rPr>
        <w:lastRenderedPageBreak/>
        <w:t xml:space="preserve">образования. </w:t>
      </w:r>
      <w:r w:rsidR="00FD4203" w:rsidRPr="00567822">
        <w:rPr>
          <w:rFonts w:ascii="Times New Roman" w:hAnsi="Times New Roman" w:cs="Times New Roman"/>
          <w:sz w:val="28"/>
          <w:szCs w:val="28"/>
        </w:rPr>
        <w:t xml:space="preserve"> </w:t>
      </w:r>
      <w:r w:rsidR="00976937">
        <w:rPr>
          <w:rFonts w:ascii="Times New Roman" w:hAnsi="Times New Roman" w:cs="Times New Roman"/>
          <w:sz w:val="28"/>
          <w:szCs w:val="28"/>
        </w:rPr>
        <w:t>Будет осуществляться мониторинг  соблюдения нормативов формирования расходов на содержание органов местного самоуправления</w:t>
      </w:r>
      <w:r w:rsidR="00763EDF">
        <w:rPr>
          <w:rFonts w:ascii="Times New Roman" w:hAnsi="Times New Roman" w:cs="Times New Roman"/>
          <w:sz w:val="28"/>
          <w:szCs w:val="28"/>
        </w:rPr>
        <w:t>, а также уровня дефицита бюджета и состояние кредиторской задолженности.</w:t>
      </w:r>
    </w:p>
    <w:p w:rsidR="00CD14D2" w:rsidRPr="00567822" w:rsidRDefault="002D6DED" w:rsidP="007930DE">
      <w:pPr>
        <w:tabs>
          <w:tab w:val="left" w:pos="720"/>
        </w:tabs>
        <w:spacing w:after="0" w:line="240" w:lineRule="auto"/>
        <w:ind w:firstLine="709"/>
        <w:jc w:val="both"/>
        <w:rPr>
          <w:rFonts w:ascii="Times New Roman" w:hAnsi="Times New Roman" w:cs="Times New Roman"/>
          <w:sz w:val="28"/>
          <w:szCs w:val="28"/>
        </w:rPr>
      </w:pPr>
      <w:r w:rsidRPr="00567822">
        <w:rPr>
          <w:rFonts w:ascii="Times New Roman" w:hAnsi="Times New Roman" w:cs="Times New Roman"/>
          <w:sz w:val="28"/>
          <w:szCs w:val="28"/>
        </w:rPr>
        <w:t xml:space="preserve"> </w:t>
      </w:r>
      <w:r w:rsidR="00D64EE6" w:rsidRPr="00567822">
        <w:rPr>
          <w:rFonts w:ascii="Times New Roman" w:hAnsi="Times New Roman" w:cs="Times New Roman"/>
          <w:sz w:val="28"/>
          <w:szCs w:val="28"/>
        </w:rPr>
        <w:t xml:space="preserve">В целях эффективного использования бюджетных средств, снижения финансовых затрат, обеспечения исполнения контрактов требуется дальнейшее использование механизма централизованных закупок на поставку товаров, выполнение работ, оказание услуг, потребность в которых существует у заказчиков </w:t>
      </w:r>
      <w:r w:rsidR="003702D7" w:rsidRPr="00567822">
        <w:rPr>
          <w:rFonts w:ascii="Times New Roman" w:hAnsi="Times New Roman" w:cs="Times New Roman"/>
          <w:sz w:val="28"/>
          <w:szCs w:val="28"/>
        </w:rPr>
        <w:t xml:space="preserve">муниципального образования </w:t>
      </w:r>
      <w:proofErr w:type="spellStart"/>
      <w:r w:rsidR="003702D7" w:rsidRPr="00567822">
        <w:rPr>
          <w:rFonts w:ascii="Times New Roman" w:hAnsi="Times New Roman" w:cs="Times New Roman"/>
          <w:sz w:val="28"/>
          <w:szCs w:val="28"/>
        </w:rPr>
        <w:t>Тимашевский</w:t>
      </w:r>
      <w:proofErr w:type="spellEnd"/>
      <w:r w:rsidR="003702D7" w:rsidRPr="00567822">
        <w:rPr>
          <w:rFonts w:ascii="Times New Roman" w:hAnsi="Times New Roman" w:cs="Times New Roman"/>
          <w:sz w:val="28"/>
          <w:szCs w:val="28"/>
        </w:rPr>
        <w:t xml:space="preserve"> район. </w:t>
      </w:r>
      <w:r w:rsidR="00D64EE6" w:rsidRPr="00567822">
        <w:rPr>
          <w:rFonts w:ascii="Times New Roman" w:hAnsi="Times New Roman" w:cs="Times New Roman"/>
          <w:sz w:val="28"/>
          <w:szCs w:val="28"/>
        </w:rPr>
        <w:t xml:space="preserve"> В соответствии с </w:t>
      </w:r>
      <w:r w:rsidR="00D063FF" w:rsidRPr="00567822">
        <w:rPr>
          <w:rFonts w:ascii="Times New Roman" w:hAnsi="Times New Roman" w:cs="Times New Roman"/>
          <w:sz w:val="28"/>
          <w:szCs w:val="28"/>
        </w:rPr>
        <w:t>Федеральным законом</w:t>
      </w:r>
      <w:r w:rsidR="00385D25" w:rsidRPr="00567822">
        <w:rPr>
          <w:rFonts w:ascii="Times New Roman" w:hAnsi="Times New Roman" w:cs="Times New Roman"/>
          <w:sz w:val="28"/>
          <w:szCs w:val="28"/>
        </w:rPr>
        <w:t xml:space="preserve"> от 5 апреля 2013 года № 44-ФЗ «</w:t>
      </w:r>
      <w:r w:rsidR="00D063FF" w:rsidRPr="00567822">
        <w:rPr>
          <w:rFonts w:ascii="Times New Roman" w:hAnsi="Times New Roman" w:cs="Times New Roman"/>
          <w:sz w:val="28"/>
          <w:szCs w:val="28"/>
        </w:rPr>
        <w:t>О контрактной системе в сфере закупок товаров, работ, услуг для обеспечения госуд</w:t>
      </w:r>
      <w:r w:rsidR="00385D25" w:rsidRPr="00567822">
        <w:rPr>
          <w:rFonts w:ascii="Times New Roman" w:hAnsi="Times New Roman" w:cs="Times New Roman"/>
          <w:sz w:val="28"/>
          <w:szCs w:val="28"/>
        </w:rPr>
        <w:t>арственных и муниципальных нужд»</w:t>
      </w:r>
      <w:r w:rsidR="00D063FF" w:rsidRPr="00567822">
        <w:rPr>
          <w:rFonts w:ascii="Times New Roman" w:hAnsi="Times New Roman" w:cs="Times New Roman"/>
          <w:sz w:val="28"/>
          <w:szCs w:val="28"/>
        </w:rPr>
        <w:t xml:space="preserve">  </w:t>
      </w:r>
      <w:r w:rsidR="00501A08">
        <w:rPr>
          <w:rFonts w:ascii="Times New Roman" w:hAnsi="Times New Roman" w:cs="Times New Roman"/>
          <w:sz w:val="28"/>
          <w:szCs w:val="28"/>
        </w:rPr>
        <w:t>планируется</w:t>
      </w:r>
      <w:r w:rsidR="00D063FF" w:rsidRPr="00567822">
        <w:rPr>
          <w:rFonts w:ascii="Times New Roman" w:hAnsi="Times New Roman" w:cs="Times New Roman"/>
          <w:sz w:val="28"/>
          <w:szCs w:val="28"/>
        </w:rPr>
        <w:t xml:space="preserve"> формирование </w:t>
      </w:r>
      <w:r w:rsidR="00501A08">
        <w:rPr>
          <w:rFonts w:ascii="Times New Roman" w:hAnsi="Times New Roman" w:cs="Times New Roman"/>
          <w:sz w:val="28"/>
          <w:szCs w:val="28"/>
        </w:rPr>
        <w:t>нормативных</w:t>
      </w:r>
      <w:r w:rsidR="00D063FF" w:rsidRPr="00567822">
        <w:rPr>
          <w:rFonts w:ascii="Times New Roman" w:hAnsi="Times New Roman" w:cs="Times New Roman"/>
          <w:sz w:val="28"/>
          <w:szCs w:val="28"/>
        </w:rPr>
        <w:t xml:space="preserve"> актов, определяющих </w:t>
      </w:r>
      <w:r w:rsidR="00D64EE6" w:rsidRPr="00567822">
        <w:rPr>
          <w:rFonts w:ascii="Times New Roman" w:hAnsi="Times New Roman" w:cs="Times New Roman"/>
          <w:sz w:val="28"/>
          <w:szCs w:val="28"/>
        </w:rPr>
        <w:t>правила</w:t>
      </w:r>
      <w:r w:rsidR="00D063FF" w:rsidRPr="00567822">
        <w:rPr>
          <w:rFonts w:ascii="Times New Roman" w:hAnsi="Times New Roman" w:cs="Times New Roman"/>
          <w:sz w:val="28"/>
          <w:szCs w:val="28"/>
        </w:rPr>
        <w:t xml:space="preserve"> </w:t>
      </w:r>
      <w:r w:rsidR="00D64EE6" w:rsidRPr="00567822">
        <w:rPr>
          <w:rFonts w:ascii="Times New Roman" w:hAnsi="Times New Roman" w:cs="Times New Roman"/>
          <w:sz w:val="28"/>
          <w:szCs w:val="28"/>
        </w:rPr>
        <w:t xml:space="preserve"> нормирования в сфере закупок, товаров, работ, услуг для обеспечения нужд </w:t>
      </w:r>
      <w:r w:rsidR="003702D7" w:rsidRPr="00567822">
        <w:rPr>
          <w:rFonts w:ascii="Times New Roman" w:hAnsi="Times New Roman" w:cs="Times New Roman"/>
          <w:sz w:val="28"/>
          <w:szCs w:val="28"/>
        </w:rPr>
        <w:t xml:space="preserve">муниципального образования </w:t>
      </w:r>
      <w:proofErr w:type="spellStart"/>
      <w:r w:rsidR="003702D7" w:rsidRPr="00567822">
        <w:rPr>
          <w:rFonts w:ascii="Times New Roman" w:hAnsi="Times New Roman" w:cs="Times New Roman"/>
          <w:sz w:val="28"/>
          <w:szCs w:val="28"/>
        </w:rPr>
        <w:t>Тимашевский</w:t>
      </w:r>
      <w:proofErr w:type="spellEnd"/>
      <w:r w:rsidR="003702D7" w:rsidRPr="00567822">
        <w:rPr>
          <w:rFonts w:ascii="Times New Roman" w:hAnsi="Times New Roman" w:cs="Times New Roman"/>
          <w:sz w:val="28"/>
          <w:szCs w:val="28"/>
        </w:rPr>
        <w:t xml:space="preserve"> район.</w:t>
      </w:r>
    </w:p>
    <w:p w:rsidR="00B65F66" w:rsidRPr="007E2EE0" w:rsidRDefault="00B65F66" w:rsidP="007930DE">
      <w:pPr>
        <w:tabs>
          <w:tab w:val="left" w:pos="720"/>
        </w:tabs>
        <w:spacing w:after="0" w:line="240" w:lineRule="auto"/>
        <w:ind w:firstLine="709"/>
        <w:jc w:val="both"/>
        <w:rPr>
          <w:rFonts w:ascii="Times New Roman" w:hAnsi="Times New Roman" w:cs="Times New Roman"/>
          <w:szCs w:val="28"/>
          <w:highlight w:val="yellow"/>
        </w:rPr>
      </w:pPr>
    </w:p>
    <w:p w:rsidR="0098092B" w:rsidRPr="00A302C4" w:rsidRDefault="0098092B" w:rsidP="007930DE">
      <w:pPr>
        <w:spacing w:after="0" w:line="240" w:lineRule="auto"/>
        <w:jc w:val="center"/>
        <w:rPr>
          <w:rFonts w:ascii="Times New Roman" w:eastAsia="Times New Roman" w:hAnsi="Times New Roman" w:cs="Times New Roman"/>
          <w:sz w:val="28"/>
          <w:szCs w:val="28"/>
          <w:lang w:eastAsia="ru-RU"/>
        </w:rPr>
      </w:pPr>
      <w:r w:rsidRPr="00A302C4">
        <w:rPr>
          <w:rFonts w:ascii="Times New Roman" w:eastAsia="Times New Roman" w:hAnsi="Times New Roman" w:cs="Times New Roman"/>
          <w:sz w:val="28"/>
          <w:szCs w:val="28"/>
          <w:lang w:eastAsia="ru-RU"/>
        </w:rPr>
        <w:t xml:space="preserve">3. Особенности </w:t>
      </w:r>
      <w:r w:rsidR="00A302C4">
        <w:rPr>
          <w:rFonts w:ascii="Times New Roman" w:eastAsia="Times New Roman" w:hAnsi="Times New Roman" w:cs="Times New Roman"/>
          <w:sz w:val="28"/>
          <w:szCs w:val="28"/>
          <w:lang w:eastAsia="ru-RU"/>
        </w:rPr>
        <w:t>формирования проекта районного бюджета на 2017 год и плановый период 2018 и 2019 годов</w:t>
      </w:r>
    </w:p>
    <w:p w:rsidR="001F5ECB" w:rsidRPr="00A302C4" w:rsidRDefault="001F5ECB" w:rsidP="007930DE">
      <w:pPr>
        <w:spacing w:after="0" w:line="240" w:lineRule="auto"/>
        <w:jc w:val="center"/>
        <w:rPr>
          <w:rFonts w:ascii="Times New Roman" w:hAnsi="Times New Roman" w:cs="Times New Roman"/>
          <w:sz w:val="28"/>
          <w:szCs w:val="28"/>
        </w:rPr>
      </w:pPr>
    </w:p>
    <w:p w:rsidR="00CF1FA6" w:rsidRDefault="00DD5CB2" w:rsidP="00CF1FA6">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302C4">
        <w:rPr>
          <w:rFonts w:ascii="Times New Roman" w:hAnsi="Times New Roman" w:cs="Times New Roman"/>
          <w:sz w:val="28"/>
          <w:szCs w:val="28"/>
        </w:rPr>
        <w:t xml:space="preserve">С учетом </w:t>
      </w:r>
      <w:r w:rsidR="00A12CBD" w:rsidRPr="00A302C4">
        <w:rPr>
          <w:rFonts w:ascii="Times New Roman" w:hAnsi="Times New Roman" w:cs="Times New Roman"/>
          <w:sz w:val="28"/>
          <w:szCs w:val="28"/>
        </w:rPr>
        <w:t>Ф</w:t>
      </w:r>
      <w:r w:rsidRPr="00A302C4">
        <w:rPr>
          <w:rFonts w:ascii="Times New Roman" w:hAnsi="Times New Roman" w:cs="Times New Roman"/>
          <w:sz w:val="28"/>
          <w:szCs w:val="28"/>
        </w:rPr>
        <w:t xml:space="preserve">едерального закона </w:t>
      </w:r>
      <w:r w:rsidR="00C77825" w:rsidRPr="00A302C4">
        <w:rPr>
          <w:rFonts w:ascii="Times New Roman" w:hAnsi="Times New Roman" w:cs="Times New Roman"/>
          <w:sz w:val="28"/>
          <w:szCs w:val="28"/>
        </w:rPr>
        <w:t>от 30</w:t>
      </w:r>
      <w:r w:rsidR="00AD369F" w:rsidRPr="00A302C4">
        <w:rPr>
          <w:rFonts w:ascii="Times New Roman" w:hAnsi="Times New Roman" w:cs="Times New Roman"/>
          <w:sz w:val="28"/>
          <w:szCs w:val="28"/>
        </w:rPr>
        <w:t> </w:t>
      </w:r>
      <w:r w:rsidR="00C77825" w:rsidRPr="00A302C4">
        <w:rPr>
          <w:rFonts w:ascii="Times New Roman" w:hAnsi="Times New Roman" w:cs="Times New Roman"/>
          <w:sz w:val="28"/>
          <w:szCs w:val="28"/>
        </w:rPr>
        <w:t>сентября</w:t>
      </w:r>
      <w:r w:rsidR="00AD369F" w:rsidRPr="00A302C4">
        <w:rPr>
          <w:rFonts w:ascii="Times New Roman" w:hAnsi="Times New Roman" w:cs="Times New Roman"/>
          <w:sz w:val="28"/>
          <w:szCs w:val="28"/>
        </w:rPr>
        <w:t> </w:t>
      </w:r>
      <w:r w:rsidR="00385D25" w:rsidRPr="00A302C4">
        <w:rPr>
          <w:rFonts w:ascii="Times New Roman" w:hAnsi="Times New Roman" w:cs="Times New Roman"/>
          <w:sz w:val="28"/>
          <w:szCs w:val="28"/>
        </w:rPr>
        <w:t>2015 года № 273-ФЗ «</w:t>
      </w:r>
      <w:r w:rsidR="00C77825" w:rsidRPr="00A302C4">
        <w:rPr>
          <w:rFonts w:ascii="Times New Roman" w:hAnsi="Times New Roman" w:cs="Times New Roman"/>
          <w:sz w:val="28"/>
          <w:szCs w:val="28"/>
        </w:rPr>
        <w:t>Об особенностях составления и утверждения проектов бюджетов бюджетной системы Российской Федерации на 2016 год, о внесении изменений в отдельные законодательные акты Российской Федерации и признании утратившей сил</w:t>
      </w:r>
      <w:r w:rsidR="00385D25" w:rsidRPr="00A302C4">
        <w:rPr>
          <w:rFonts w:ascii="Times New Roman" w:hAnsi="Times New Roman" w:cs="Times New Roman"/>
          <w:sz w:val="28"/>
          <w:szCs w:val="28"/>
        </w:rPr>
        <w:t>у статьи 3 Федерального закона «</w:t>
      </w:r>
      <w:r w:rsidR="00C77825" w:rsidRPr="00A302C4">
        <w:rPr>
          <w:rFonts w:ascii="Times New Roman" w:hAnsi="Times New Roman" w:cs="Times New Roman"/>
          <w:sz w:val="28"/>
          <w:szCs w:val="28"/>
        </w:rPr>
        <w:t>О приостановлении действия отдельных положений Бюджетного кодекса Российской Федерации</w:t>
      </w:r>
      <w:r w:rsidR="00385D25" w:rsidRPr="00A302C4">
        <w:rPr>
          <w:rFonts w:ascii="Times New Roman" w:hAnsi="Times New Roman" w:cs="Times New Roman"/>
          <w:sz w:val="28"/>
          <w:szCs w:val="28"/>
        </w:rPr>
        <w:t>»</w:t>
      </w:r>
      <w:r w:rsidR="00C77825" w:rsidRPr="00A302C4">
        <w:rPr>
          <w:rFonts w:ascii="Times New Roman" w:hAnsi="Times New Roman" w:cs="Times New Roman"/>
          <w:sz w:val="28"/>
          <w:szCs w:val="28"/>
        </w:rPr>
        <w:t xml:space="preserve"> </w:t>
      </w:r>
      <w:r w:rsidRPr="00A302C4">
        <w:rPr>
          <w:rFonts w:ascii="Times New Roman" w:hAnsi="Times New Roman" w:cs="Times New Roman"/>
          <w:sz w:val="28"/>
          <w:szCs w:val="28"/>
        </w:rPr>
        <w:t xml:space="preserve"> </w:t>
      </w:r>
      <w:r w:rsidR="00302440" w:rsidRPr="00A302C4">
        <w:rPr>
          <w:rFonts w:ascii="Times New Roman" w:hAnsi="Times New Roman" w:cs="Times New Roman"/>
          <w:sz w:val="28"/>
          <w:szCs w:val="28"/>
        </w:rPr>
        <w:t>районн</w:t>
      </w:r>
      <w:r w:rsidR="00A302C4">
        <w:rPr>
          <w:rFonts w:ascii="Times New Roman" w:hAnsi="Times New Roman" w:cs="Times New Roman"/>
          <w:sz w:val="28"/>
          <w:szCs w:val="28"/>
        </w:rPr>
        <w:t>ый</w:t>
      </w:r>
      <w:r w:rsidRPr="00A302C4">
        <w:rPr>
          <w:rFonts w:ascii="Times New Roman" w:hAnsi="Times New Roman" w:cs="Times New Roman"/>
          <w:sz w:val="28"/>
          <w:szCs w:val="28"/>
        </w:rPr>
        <w:t xml:space="preserve"> бюджет</w:t>
      </w:r>
      <w:r w:rsidR="001F5ECB" w:rsidRPr="00A302C4">
        <w:rPr>
          <w:rFonts w:ascii="Times New Roman" w:hAnsi="Times New Roman" w:cs="Times New Roman"/>
          <w:sz w:val="28"/>
          <w:szCs w:val="28"/>
        </w:rPr>
        <w:t xml:space="preserve"> на 2016 год</w:t>
      </w:r>
      <w:r w:rsidRPr="00A302C4">
        <w:rPr>
          <w:rFonts w:ascii="Times New Roman" w:hAnsi="Times New Roman" w:cs="Times New Roman"/>
          <w:sz w:val="28"/>
          <w:szCs w:val="28"/>
        </w:rPr>
        <w:t xml:space="preserve"> </w:t>
      </w:r>
      <w:r w:rsidR="00A302C4">
        <w:rPr>
          <w:rFonts w:ascii="Times New Roman" w:hAnsi="Times New Roman" w:cs="Times New Roman"/>
          <w:sz w:val="28"/>
          <w:szCs w:val="28"/>
        </w:rPr>
        <w:t>был сформирован без планового периода</w:t>
      </w:r>
      <w:proofErr w:type="gramEnd"/>
      <w:r w:rsidR="00A302C4">
        <w:rPr>
          <w:rFonts w:ascii="Times New Roman" w:hAnsi="Times New Roman" w:cs="Times New Roman"/>
          <w:sz w:val="28"/>
          <w:szCs w:val="28"/>
        </w:rPr>
        <w:t xml:space="preserve"> и является однолетним</w:t>
      </w:r>
      <w:r w:rsidR="00FC498E">
        <w:rPr>
          <w:rFonts w:ascii="Times New Roman" w:hAnsi="Times New Roman" w:cs="Times New Roman"/>
          <w:sz w:val="28"/>
          <w:szCs w:val="28"/>
        </w:rPr>
        <w:t xml:space="preserve">. </w:t>
      </w:r>
      <w:proofErr w:type="gramStart"/>
      <w:r w:rsidR="00FC498E">
        <w:rPr>
          <w:rFonts w:ascii="Times New Roman" w:hAnsi="Times New Roman" w:cs="Times New Roman"/>
          <w:sz w:val="28"/>
          <w:szCs w:val="28"/>
        </w:rPr>
        <w:t>Это исключает возможность формирования информации о закупках товаров, работ и услуг в соответствии с требованиями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и не позволяет обеспечить  нужды муниципальных заказчиков в начале 2018 года в полном объеме, в том числе социально значимой продукцией.</w:t>
      </w:r>
      <w:proofErr w:type="gramEnd"/>
      <w:r w:rsidR="00FC498E">
        <w:rPr>
          <w:rFonts w:ascii="Times New Roman" w:hAnsi="Times New Roman" w:cs="Times New Roman"/>
          <w:sz w:val="28"/>
          <w:szCs w:val="28"/>
        </w:rPr>
        <w:t xml:space="preserve"> </w:t>
      </w:r>
      <w:proofErr w:type="gramStart"/>
      <w:r w:rsidR="00197CA2">
        <w:rPr>
          <w:rFonts w:ascii="Times New Roman" w:hAnsi="Times New Roman" w:cs="Times New Roman"/>
          <w:sz w:val="28"/>
          <w:szCs w:val="28"/>
        </w:rPr>
        <w:t>На основании вышеизложенного, суммы безвозмездных поступлений из краевого бюджета в доходной и расходной частях бюджета муниципального района на 2017 год и плановый период 2018 и 2019 годов учтены частично и будут уточняться по мере распределения субсидий и иных межбюджетных трансфертов</w:t>
      </w:r>
      <w:r w:rsidR="00197CA2" w:rsidRPr="00197CA2">
        <w:rPr>
          <w:rFonts w:ascii="Times New Roman" w:hAnsi="Times New Roman" w:cs="Times New Roman"/>
          <w:sz w:val="28"/>
          <w:szCs w:val="28"/>
        </w:rPr>
        <w:t xml:space="preserve"> </w:t>
      </w:r>
      <w:r w:rsidR="00197CA2" w:rsidRPr="00A302C4">
        <w:rPr>
          <w:rFonts w:ascii="Times New Roman" w:hAnsi="Times New Roman" w:cs="Times New Roman"/>
          <w:sz w:val="28"/>
          <w:szCs w:val="28"/>
        </w:rPr>
        <w:t>органа</w:t>
      </w:r>
      <w:r w:rsidR="00197CA2">
        <w:rPr>
          <w:rFonts w:ascii="Times New Roman" w:hAnsi="Times New Roman" w:cs="Times New Roman"/>
          <w:sz w:val="28"/>
          <w:szCs w:val="28"/>
        </w:rPr>
        <w:t>ми</w:t>
      </w:r>
      <w:r w:rsidR="00197CA2" w:rsidRPr="00A302C4">
        <w:rPr>
          <w:rFonts w:ascii="Times New Roman" w:hAnsi="Times New Roman" w:cs="Times New Roman"/>
          <w:sz w:val="28"/>
          <w:szCs w:val="28"/>
        </w:rPr>
        <w:t xml:space="preserve"> государственной власти Краснодарского края</w:t>
      </w:r>
      <w:r w:rsidR="00197CA2">
        <w:rPr>
          <w:rFonts w:ascii="Times New Roman" w:hAnsi="Times New Roman" w:cs="Times New Roman"/>
          <w:sz w:val="28"/>
          <w:szCs w:val="28"/>
        </w:rPr>
        <w:t>.</w:t>
      </w:r>
      <w:proofErr w:type="gramEnd"/>
    </w:p>
    <w:p w:rsidR="00CF1FA6" w:rsidRDefault="00CF1FA6" w:rsidP="00CF1FA6">
      <w:pPr>
        <w:autoSpaceDE w:val="0"/>
        <w:autoSpaceDN w:val="0"/>
        <w:adjustRightInd w:val="0"/>
        <w:spacing w:after="0" w:line="240" w:lineRule="auto"/>
        <w:ind w:firstLine="709"/>
        <w:jc w:val="both"/>
        <w:rPr>
          <w:rFonts w:ascii="Times New Roman" w:hAnsi="Times New Roman" w:cs="Times New Roman"/>
          <w:sz w:val="28"/>
          <w:szCs w:val="28"/>
        </w:rPr>
      </w:pPr>
    </w:p>
    <w:p w:rsidR="00B65F66" w:rsidRPr="008B7A7F" w:rsidRDefault="0098092B" w:rsidP="00CF1FA6">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8B7A7F">
        <w:rPr>
          <w:rFonts w:ascii="Times New Roman" w:eastAsia="Times New Roman" w:hAnsi="Times New Roman" w:cs="Times New Roman"/>
          <w:sz w:val="28"/>
          <w:szCs w:val="28"/>
          <w:lang w:eastAsia="ru-RU"/>
        </w:rPr>
        <w:t>4</w:t>
      </w:r>
      <w:r w:rsidR="00B65F66" w:rsidRPr="008B7A7F">
        <w:rPr>
          <w:rFonts w:ascii="Times New Roman" w:eastAsia="Times New Roman" w:hAnsi="Times New Roman" w:cs="Times New Roman"/>
          <w:sz w:val="28"/>
          <w:szCs w:val="28"/>
          <w:lang w:eastAsia="ru-RU"/>
        </w:rPr>
        <w:t xml:space="preserve">. Основные характеристики </w:t>
      </w:r>
      <w:r w:rsidR="00302440" w:rsidRPr="008B7A7F">
        <w:rPr>
          <w:rFonts w:ascii="Times New Roman" w:eastAsia="Times New Roman" w:hAnsi="Times New Roman" w:cs="Times New Roman"/>
          <w:sz w:val="28"/>
          <w:szCs w:val="28"/>
          <w:lang w:eastAsia="ru-RU"/>
        </w:rPr>
        <w:t>р</w:t>
      </w:r>
      <w:r w:rsidR="00785A40">
        <w:rPr>
          <w:rFonts w:ascii="Times New Roman" w:eastAsia="Times New Roman" w:hAnsi="Times New Roman" w:cs="Times New Roman"/>
          <w:sz w:val="28"/>
          <w:szCs w:val="28"/>
          <w:lang w:eastAsia="ru-RU"/>
        </w:rPr>
        <w:t>а</w:t>
      </w:r>
      <w:r w:rsidR="00302440" w:rsidRPr="008B7A7F">
        <w:rPr>
          <w:rFonts w:ascii="Times New Roman" w:eastAsia="Times New Roman" w:hAnsi="Times New Roman" w:cs="Times New Roman"/>
          <w:sz w:val="28"/>
          <w:szCs w:val="28"/>
          <w:lang w:eastAsia="ru-RU"/>
        </w:rPr>
        <w:t xml:space="preserve">йонного </w:t>
      </w:r>
      <w:r w:rsidR="00B65F66" w:rsidRPr="008B7A7F">
        <w:rPr>
          <w:rFonts w:ascii="Times New Roman" w:eastAsia="Times New Roman" w:hAnsi="Times New Roman" w:cs="Times New Roman"/>
          <w:sz w:val="28"/>
          <w:szCs w:val="28"/>
          <w:lang w:eastAsia="ru-RU"/>
        </w:rPr>
        <w:t>бюджета на 201</w:t>
      </w:r>
      <w:r w:rsidR="007E2EE0">
        <w:rPr>
          <w:rFonts w:ascii="Times New Roman" w:eastAsia="Times New Roman" w:hAnsi="Times New Roman" w:cs="Times New Roman"/>
          <w:sz w:val="28"/>
          <w:szCs w:val="28"/>
          <w:lang w:eastAsia="ru-RU"/>
        </w:rPr>
        <w:t>7</w:t>
      </w:r>
      <w:r w:rsidR="00B65F66" w:rsidRPr="008B7A7F">
        <w:rPr>
          <w:rFonts w:ascii="Times New Roman" w:eastAsia="Times New Roman" w:hAnsi="Times New Roman" w:cs="Times New Roman"/>
          <w:sz w:val="28"/>
          <w:szCs w:val="28"/>
          <w:lang w:eastAsia="ru-RU"/>
        </w:rPr>
        <w:t> год</w:t>
      </w:r>
      <w:r w:rsidR="007E2EE0">
        <w:rPr>
          <w:rFonts w:ascii="Times New Roman" w:eastAsia="Times New Roman" w:hAnsi="Times New Roman" w:cs="Times New Roman"/>
          <w:sz w:val="28"/>
          <w:szCs w:val="28"/>
          <w:lang w:eastAsia="ru-RU"/>
        </w:rPr>
        <w:t xml:space="preserve"> и плановый период 2018-2019 годов</w:t>
      </w:r>
    </w:p>
    <w:p w:rsidR="005050D8" w:rsidRPr="004C2B4C" w:rsidRDefault="005050D8" w:rsidP="007930DE">
      <w:pPr>
        <w:spacing w:after="0" w:line="240" w:lineRule="auto"/>
        <w:jc w:val="center"/>
        <w:rPr>
          <w:rFonts w:ascii="Times New Roman" w:hAnsi="Times New Roman" w:cs="Times New Roman"/>
          <w:sz w:val="28"/>
          <w:szCs w:val="28"/>
          <w:highlight w:val="cyan"/>
        </w:rPr>
      </w:pPr>
    </w:p>
    <w:p w:rsidR="003C52DF" w:rsidRPr="00E77FA3" w:rsidRDefault="001132B4" w:rsidP="007930DE">
      <w:pPr>
        <w:autoSpaceDE w:val="0"/>
        <w:autoSpaceDN w:val="0"/>
        <w:adjustRightInd w:val="0"/>
        <w:spacing w:after="0" w:line="240" w:lineRule="auto"/>
        <w:ind w:firstLine="709"/>
        <w:jc w:val="both"/>
        <w:rPr>
          <w:rFonts w:ascii="Times New Roman" w:hAnsi="Times New Roman" w:cs="Times New Roman"/>
          <w:sz w:val="28"/>
          <w:szCs w:val="28"/>
        </w:rPr>
      </w:pPr>
      <w:r w:rsidRPr="00E77FA3">
        <w:rPr>
          <w:rFonts w:ascii="Times New Roman" w:hAnsi="Times New Roman" w:cs="Times New Roman"/>
          <w:sz w:val="28"/>
          <w:szCs w:val="28"/>
        </w:rPr>
        <w:t xml:space="preserve">Основные характеристики </w:t>
      </w:r>
      <w:r w:rsidR="008B7A7F" w:rsidRPr="00E77FA3">
        <w:rPr>
          <w:rFonts w:ascii="Times New Roman" w:hAnsi="Times New Roman" w:cs="Times New Roman"/>
          <w:sz w:val="28"/>
          <w:szCs w:val="28"/>
        </w:rPr>
        <w:t>районного</w:t>
      </w:r>
      <w:r w:rsidRPr="00E77FA3">
        <w:rPr>
          <w:rFonts w:ascii="Times New Roman" w:hAnsi="Times New Roman" w:cs="Times New Roman"/>
          <w:sz w:val="28"/>
          <w:szCs w:val="28"/>
        </w:rPr>
        <w:t xml:space="preserve"> бюджета </w:t>
      </w:r>
      <w:r w:rsidR="007E2EE0" w:rsidRPr="008B7A7F">
        <w:rPr>
          <w:rFonts w:ascii="Times New Roman" w:eastAsia="Times New Roman" w:hAnsi="Times New Roman" w:cs="Times New Roman"/>
          <w:sz w:val="28"/>
          <w:szCs w:val="28"/>
          <w:lang w:eastAsia="ru-RU"/>
        </w:rPr>
        <w:t>на 201</w:t>
      </w:r>
      <w:r w:rsidR="007E2EE0">
        <w:rPr>
          <w:rFonts w:ascii="Times New Roman" w:eastAsia="Times New Roman" w:hAnsi="Times New Roman" w:cs="Times New Roman"/>
          <w:sz w:val="28"/>
          <w:szCs w:val="28"/>
          <w:lang w:eastAsia="ru-RU"/>
        </w:rPr>
        <w:t>7</w:t>
      </w:r>
      <w:r w:rsidR="007E2EE0" w:rsidRPr="008B7A7F">
        <w:rPr>
          <w:rFonts w:ascii="Times New Roman" w:eastAsia="Times New Roman" w:hAnsi="Times New Roman" w:cs="Times New Roman"/>
          <w:sz w:val="28"/>
          <w:szCs w:val="28"/>
          <w:lang w:eastAsia="ru-RU"/>
        </w:rPr>
        <w:t> год</w:t>
      </w:r>
      <w:r w:rsidR="007E2EE0">
        <w:rPr>
          <w:rFonts w:ascii="Times New Roman" w:eastAsia="Times New Roman" w:hAnsi="Times New Roman" w:cs="Times New Roman"/>
          <w:sz w:val="28"/>
          <w:szCs w:val="28"/>
          <w:lang w:eastAsia="ru-RU"/>
        </w:rPr>
        <w:t xml:space="preserve"> и плановый период 2018-2019 годов</w:t>
      </w:r>
      <w:r w:rsidR="007E2EE0" w:rsidRPr="00E77FA3">
        <w:rPr>
          <w:rFonts w:ascii="Times New Roman" w:hAnsi="Times New Roman" w:cs="Times New Roman"/>
          <w:sz w:val="28"/>
          <w:szCs w:val="28"/>
        </w:rPr>
        <w:t xml:space="preserve"> </w:t>
      </w:r>
      <w:r w:rsidRPr="00E77FA3">
        <w:rPr>
          <w:rFonts w:ascii="Times New Roman" w:hAnsi="Times New Roman" w:cs="Times New Roman"/>
          <w:sz w:val="28"/>
          <w:szCs w:val="28"/>
        </w:rPr>
        <w:t xml:space="preserve">сформированы на основе </w:t>
      </w:r>
      <w:r w:rsidR="00E77FA3" w:rsidRPr="00A77832">
        <w:rPr>
          <w:rFonts w:ascii="Times New Roman" w:hAnsi="Times New Roman" w:cs="Times New Roman"/>
          <w:bCs/>
          <w:sz w:val="28"/>
          <w:szCs w:val="28"/>
        </w:rPr>
        <w:t>прогноз</w:t>
      </w:r>
      <w:r w:rsidR="00E77FA3">
        <w:rPr>
          <w:rFonts w:ascii="Times New Roman" w:hAnsi="Times New Roman" w:cs="Times New Roman"/>
          <w:bCs/>
          <w:sz w:val="28"/>
          <w:szCs w:val="28"/>
        </w:rPr>
        <w:t>а</w:t>
      </w:r>
      <w:r w:rsidR="00E77FA3" w:rsidRPr="00A77832">
        <w:rPr>
          <w:rFonts w:ascii="Times New Roman" w:hAnsi="Times New Roman" w:cs="Times New Roman"/>
          <w:bCs/>
          <w:sz w:val="28"/>
          <w:szCs w:val="28"/>
        </w:rPr>
        <w:t xml:space="preserve"> социально-экономического развития муниципального образования </w:t>
      </w:r>
      <w:proofErr w:type="spellStart"/>
      <w:r w:rsidR="00E77FA3" w:rsidRPr="00A77832">
        <w:rPr>
          <w:rFonts w:ascii="Times New Roman" w:hAnsi="Times New Roman" w:cs="Times New Roman"/>
          <w:bCs/>
          <w:sz w:val="28"/>
          <w:szCs w:val="28"/>
        </w:rPr>
        <w:t>Тимашевский</w:t>
      </w:r>
      <w:proofErr w:type="spellEnd"/>
      <w:r w:rsidR="00E77FA3" w:rsidRPr="00A77832">
        <w:rPr>
          <w:rFonts w:ascii="Times New Roman" w:hAnsi="Times New Roman" w:cs="Times New Roman"/>
          <w:bCs/>
          <w:sz w:val="28"/>
          <w:szCs w:val="28"/>
        </w:rPr>
        <w:t xml:space="preserve"> район на 201</w:t>
      </w:r>
      <w:r w:rsidR="007E2EE0">
        <w:rPr>
          <w:rFonts w:ascii="Times New Roman" w:hAnsi="Times New Roman" w:cs="Times New Roman"/>
          <w:bCs/>
          <w:sz w:val="28"/>
          <w:szCs w:val="28"/>
        </w:rPr>
        <w:t>7</w:t>
      </w:r>
      <w:r w:rsidR="00E77FA3" w:rsidRPr="00A77832">
        <w:rPr>
          <w:rFonts w:ascii="Times New Roman" w:hAnsi="Times New Roman" w:cs="Times New Roman"/>
          <w:bCs/>
          <w:sz w:val="28"/>
          <w:szCs w:val="28"/>
        </w:rPr>
        <w:t xml:space="preserve"> год</w:t>
      </w:r>
      <w:r w:rsidR="007E2EE0">
        <w:rPr>
          <w:rFonts w:ascii="Times New Roman" w:hAnsi="Times New Roman" w:cs="Times New Roman"/>
          <w:bCs/>
          <w:sz w:val="28"/>
          <w:szCs w:val="28"/>
        </w:rPr>
        <w:t xml:space="preserve"> и плановый период 2018 и 2019 годов</w:t>
      </w:r>
      <w:r w:rsidR="00E77FA3" w:rsidRPr="00A77832">
        <w:rPr>
          <w:rFonts w:ascii="Times New Roman" w:hAnsi="Times New Roman" w:cs="Times New Roman"/>
          <w:bCs/>
          <w:sz w:val="28"/>
          <w:szCs w:val="28"/>
        </w:rPr>
        <w:t xml:space="preserve"> </w:t>
      </w:r>
      <w:r w:rsidR="004254B3" w:rsidRPr="00E77FA3">
        <w:rPr>
          <w:rFonts w:ascii="Times New Roman" w:hAnsi="Times New Roman" w:cs="Times New Roman"/>
          <w:sz w:val="28"/>
          <w:szCs w:val="28"/>
        </w:rPr>
        <w:t>(таблица 1)</w:t>
      </w:r>
      <w:r w:rsidRPr="00E77FA3">
        <w:rPr>
          <w:rFonts w:ascii="Times New Roman" w:hAnsi="Times New Roman" w:cs="Times New Roman"/>
          <w:sz w:val="28"/>
          <w:szCs w:val="28"/>
        </w:rPr>
        <w:t>.</w:t>
      </w:r>
      <w:r w:rsidR="00FA758D" w:rsidRPr="00E77FA3">
        <w:rPr>
          <w:rFonts w:ascii="Times New Roman" w:hAnsi="Times New Roman" w:cs="Times New Roman"/>
          <w:sz w:val="28"/>
          <w:szCs w:val="28"/>
        </w:rPr>
        <w:t xml:space="preserve"> </w:t>
      </w:r>
    </w:p>
    <w:p w:rsidR="00C25EE7" w:rsidRPr="00E77FA3" w:rsidRDefault="004254B3" w:rsidP="00C469D1">
      <w:pPr>
        <w:tabs>
          <w:tab w:val="left" w:pos="720"/>
        </w:tabs>
        <w:spacing w:after="0" w:line="360" w:lineRule="auto"/>
        <w:jc w:val="right"/>
        <w:rPr>
          <w:rFonts w:ascii="Times New Roman" w:hAnsi="Times New Roman" w:cs="Times New Roman"/>
          <w:sz w:val="28"/>
          <w:szCs w:val="28"/>
        </w:rPr>
      </w:pPr>
      <w:r w:rsidRPr="00E77FA3">
        <w:rPr>
          <w:rFonts w:ascii="Times New Roman" w:hAnsi="Times New Roman" w:cs="Times New Roman"/>
          <w:sz w:val="28"/>
          <w:szCs w:val="28"/>
        </w:rPr>
        <w:t>Таблица 1</w:t>
      </w:r>
    </w:p>
    <w:p w:rsidR="007E2EE0" w:rsidRDefault="007E2EE0" w:rsidP="007E2EE0">
      <w:pPr>
        <w:widowControl w:val="0"/>
        <w:tabs>
          <w:tab w:val="left" w:pos="720"/>
        </w:tabs>
        <w:spacing w:after="0" w:line="0" w:lineRule="atLeast"/>
        <w:jc w:val="center"/>
        <w:rPr>
          <w:rFonts w:ascii="Times New Roman" w:hAnsi="Times New Roman" w:cs="Times New Roman"/>
          <w:sz w:val="28"/>
          <w:szCs w:val="28"/>
        </w:rPr>
      </w:pPr>
      <w:r>
        <w:rPr>
          <w:rFonts w:ascii="Times New Roman" w:hAnsi="Times New Roman" w:cs="Times New Roman"/>
          <w:sz w:val="28"/>
          <w:szCs w:val="28"/>
        </w:rPr>
        <w:t xml:space="preserve">Основные характеристики </w:t>
      </w:r>
      <w:r w:rsidR="00A87B57" w:rsidRPr="00F01DA9">
        <w:rPr>
          <w:rFonts w:ascii="Times New Roman" w:hAnsi="Times New Roman" w:cs="Times New Roman"/>
          <w:sz w:val="28"/>
          <w:szCs w:val="28"/>
        </w:rPr>
        <w:t xml:space="preserve">районного бюджета </w:t>
      </w:r>
    </w:p>
    <w:p w:rsidR="00355AA0" w:rsidRDefault="00A87B57" w:rsidP="007E2EE0">
      <w:pPr>
        <w:widowControl w:val="0"/>
        <w:tabs>
          <w:tab w:val="left" w:pos="720"/>
        </w:tabs>
        <w:spacing w:after="0" w:line="0" w:lineRule="atLeast"/>
        <w:jc w:val="center"/>
        <w:rPr>
          <w:rFonts w:ascii="Times New Roman" w:hAnsi="Times New Roman" w:cs="Times New Roman"/>
          <w:sz w:val="28"/>
          <w:szCs w:val="28"/>
        </w:rPr>
      </w:pPr>
      <w:r w:rsidRPr="00F01DA9">
        <w:rPr>
          <w:rFonts w:ascii="Times New Roman" w:hAnsi="Times New Roman" w:cs="Times New Roman"/>
          <w:sz w:val="28"/>
          <w:szCs w:val="28"/>
        </w:rPr>
        <w:lastRenderedPageBreak/>
        <w:t xml:space="preserve">на </w:t>
      </w:r>
      <w:r w:rsidR="007E2EE0" w:rsidRPr="00A77832">
        <w:rPr>
          <w:rFonts w:ascii="Times New Roman" w:hAnsi="Times New Roman" w:cs="Times New Roman"/>
          <w:bCs/>
          <w:sz w:val="28"/>
          <w:szCs w:val="28"/>
        </w:rPr>
        <w:t>201</w:t>
      </w:r>
      <w:r w:rsidR="007E2EE0">
        <w:rPr>
          <w:rFonts w:ascii="Times New Roman" w:hAnsi="Times New Roman" w:cs="Times New Roman"/>
          <w:bCs/>
          <w:sz w:val="28"/>
          <w:szCs w:val="28"/>
        </w:rPr>
        <w:t>7</w:t>
      </w:r>
      <w:r w:rsidR="007E2EE0" w:rsidRPr="00A77832">
        <w:rPr>
          <w:rFonts w:ascii="Times New Roman" w:hAnsi="Times New Roman" w:cs="Times New Roman"/>
          <w:bCs/>
          <w:sz w:val="28"/>
          <w:szCs w:val="28"/>
        </w:rPr>
        <w:t xml:space="preserve"> год</w:t>
      </w:r>
      <w:r w:rsidR="007E2EE0">
        <w:rPr>
          <w:rFonts w:ascii="Times New Roman" w:hAnsi="Times New Roman" w:cs="Times New Roman"/>
          <w:bCs/>
          <w:sz w:val="28"/>
          <w:szCs w:val="28"/>
        </w:rPr>
        <w:t xml:space="preserve"> и плановый период 2018 и 2019 годов</w:t>
      </w:r>
    </w:p>
    <w:p w:rsidR="00A87B57" w:rsidRPr="00F01DA9" w:rsidRDefault="00355AA0" w:rsidP="00355AA0">
      <w:pPr>
        <w:widowControl w:val="0"/>
        <w:tabs>
          <w:tab w:val="left" w:pos="720"/>
        </w:tabs>
        <w:spacing w:line="0" w:lineRule="atLeast"/>
        <w:jc w:val="center"/>
        <w:rPr>
          <w:rFonts w:ascii="Times New Roman" w:hAnsi="Times New Roman" w:cs="Times New Roman"/>
          <w:sz w:val="28"/>
          <w:szCs w:val="28"/>
        </w:rPr>
      </w:pPr>
      <w:r>
        <w:rPr>
          <w:rFonts w:ascii="Times New Roman" w:hAnsi="Times New Roman" w:cs="Times New Roman"/>
          <w:sz w:val="28"/>
          <w:szCs w:val="28"/>
        </w:rPr>
        <w:t xml:space="preserve">                                                                                                                </w:t>
      </w:r>
      <w:r w:rsidR="00A87B57" w:rsidRPr="00F01DA9">
        <w:rPr>
          <w:rFonts w:ascii="Times New Roman" w:hAnsi="Times New Roman" w:cs="Times New Roman"/>
          <w:sz w:val="28"/>
          <w:szCs w:val="28"/>
        </w:rPr>
        <w:t>(тыс. рублей)</w:t>
      </w:r>
    </w:p>
    <w:p w:rsidR="00A87B57" w:rsidRPr="007E2EE0" w:rsidRDefault="00A87B57" w:rsidP="00A87B57">
      <w:pPr>
        <w:widowControl w:val="0"/>
        <w:spacing w:line="0" w:lineRule="atLeast"/>
        <w:rPr>
          <w:rFonts w:ascii="Times New Roman" w:hAnsi="Times New Roman" w:cs="Times New Roman"/>
          <w:sz w:val="2"/>
          <w:szCs w:val="2"/>
          <w:highlight w:val="yellow"/>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1134"/>
        <w:gridCol w:w="1134"/>
        <w:gridCol w:w="992"/>
        <w:gridCol w:w="709"/>
        <w:gridCol w:w="1134"/>
        <w:gridCol w:w="709"/>
        <w:gridCol w:w="992"/>
        <w:gridCol w:w="708"/>
      </w:tblGrid>
      <w:tr w:rsidR="000025EC" w:rsidRPr="007E2EE0" w:rsidTr="000025EC">
        <w:trPr>
          <w:trHeight w:val="205"/>
          <w:tblHeader/>
        </w:trPr>
        <w:tc>
          <w:tcPr>
            <w:tcW w:w="2127" w:type="dxa"/>
            <w:vMerge w:val="restart"/>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Показатель</w:t>
            </w:r>
          </w:p>
        </w:tc>
        <w:tc>
          <w:tcPr>
            <w:tcW w:w="1134" w:type="dxa"/>
            <w:vMerge w:val="restart"/>
            <w:shd w:val="clear" w:color="auto" w:fill="auto"/>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2015 год</w:t>
            </w:r>
          </w:p>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отчет</w:t>
            </w:r>
          </w:p>
        </w:tc>
        <w:tc>
          <w:tcPr>
            <w:tcW w:w="1134" w:type="dxa"/>
            <w:vMerge w:val="restart"/>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2016 год</w:t>
            </w:r>
            <w:r w:rsidRPr="000025EC">
              <w:rPr>
                <w:rFonts w:ascii="Times New Roman" w:hAnsi="Times New Roman" w:cs="Times New Roman"/>
                <w:sz w:val="24"/>
                <w:szCs w:val="24"/>
              </w:rPr>
              <w:br/>
              <w:t>план*</w:t>
            </w:r>
          </w:p>
        </w:tc>
        <w:tc>
          <w:tcPr>
            <w:tcW w:w="1701" w:type="dxa"/>
            <w:gridSpan w:val="2"/>
            <w:shd w:val="clear" w:color="auto" w:fill="auto"/>
            <w:vAlign w:val="center"/>
          </w:tcPr>
          <w:p w:rsidR="000025EC" w:rsidRPr="000025EC" w:rsidRDefault="000025EC" w:rsidP="00027343">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201</w:t>
            </w:r>
            <w:r w:rsidR="00027343">
              <w:rPr>
                <w:rFonts w:ascii="Times New Roman" w:hAnsi="Times New Roman" w:cs="Times New Roman"/>
                <w:sz w:val="24"/>
                <w:szCs w:val="24"/>
              </w:rPr>
              <w:t>7</w:t>
            </w:r>
            <w:r w:rsidRPr="000025EC">
              <w:rPr>
                <w:rFonts w:ascii="Times New Roman" w:hAnsi="Times New Roman" w:cs="Times New Roman"/>
                <w:sz w:val="24"/>
                <w:szCs w:val="24"/>
              </w:rPr>
              <w:t xml:space="preserve"> год</w:t>
            </w:r>
          </w:p>
        </w:tc>
        <w:tc>
          <w:tcPr>
            <w:tcW w:w="1843" w:type="dxa"/>
            <w:gridSpan w:val="2"/>
            <w:shd w:val="clear" w:color="auto" w:fill="auto"/>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2018 год</w:t>
            </w:r>
          </w:p>
        </w:tc>
        <w:tc>
          <w:tcPr>
            <w:tcW w:w="1700" w:type="dxa"/>
            <w:gridSpan w:val="2"/>
            <w:shd w:val="clear" w:color="auto" w:fill="auto"/>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2019 год</w:t>
            </w:r>
          </w:p>
        </w:tc>
      </w:tr>
      <w:tr w:rsidR="000025EC" w:rsidRPr="007E2EE0" w:rsidTr="00784DA3">
        <w:trPr>
          <w:trHeight w:val="205"/>
          <w:tblHeader/>
        </w:trPr>
        <w:tc>
          <w:tcPr>
            <w:tcW w:w="2127" w:type="dxa"/>
            <w:vMerge/>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p>
        </w:tc>
        <w:tc>
          <w:tcPr>
            <w:tcW w:w="1134" w:type="dxa"/>
            <w:vMerge/>
            <w:shd w:val="clear" w:color="auto" w:fill="auto"/>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p>
        </w:tc>
        <w:tc>
          <w:tcPr>
            <w:tcW w:w="1134" w:type="dxa"/>
            <w:vMerge/>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p>
        </w:tc>
        <w:tc>
          <w:tcPr>
            <w:tcW w:w="992" w:type="dxa"/>
            <w:shd w:val="clear" w:color="auto" w:fill="auto"/>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проект</w:t>
            </w:r>
          </w:p>
        </w:tc>
        <w:tc>
          <w:tcPr>
            <w:tcW w:w="709" w:type="dxa"/>
            <w:shd w:val="clear" w:color="auto" w:fill="auto"/>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0"/>
              </w:rPr>
              <w:t>изменение к предыдущему году, %</w:t>
            </w:r>
          </w:p>
        </w:tc>
        <w:tc>
          <w:tcPr>
            <w:tcW w:w="1134" w:type="dxa"/>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проект</w:t>
            </w:r>
          </w:p>
        </w:tc>
        <w:tc>
          <w:tcPr>
            <w:tcW w:w="709" w:type="dxa"/>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0"/>
              </w:rPr>
              <w:t>изменение к предыдущему году, %</w:t>
            </w:r>
          </w:p>
        </w:tc>
        <w:tc>
          <w:tcPr>
            <w:tcW w:w="992" w:type="dxa"/>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проект</w:t>
            </w:r>
          </w:p>
        </w:tc>
        <w:tc>
          <w:tcPr>
            <w:tcW w:w="708" w:type="dxa"/>
            <w:shd w:val="clear" w:color="auto" w:fill="auto"/>
            <w:vAlign w:val="center"/>
          </w:tcPr>
          <w:p w:rsidR="000025EC" w:rsidRPr="000025EC" w:rsidRDefault="000025EC" w:rsidP="000025EC">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0"/>
              </w:rPr>
              <w:t>изменение к предыдущему году, %</w:t>
            </w:r>
          </w:p>
        </w:tc>
      </w:tr>
      <w:tr w:rsidR="000025EC" w:rsidRPr="007E2EE0" w:rsidTr="00784DA3">
        <w:trPr>
          <w:trHeight w:val="205"/>
          <w:tblHeader/>
        </w:trPr>
        <w:tc>
          <w:tcPr>
            <w:tcW w:w="2127" w:type="dxa"/>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1</w:t>
            </w:r>
          </w:p>
        </w:tc>
        <w:tc>
          <w:tcPr>
            <w:tcW w:w="1134" w:type="dxa"/>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2</w:t>
            </w:r>
          </w:p>
        </w:tc>
        <w:tc>
          <w:tcPr>
            <w:tcW w:w="1134" w:type="dxa"/>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3</w:t>
            </w:r>
          </w:p>
        </w:tc>
        <w:tc>
          <w:tcPr>
            <w:tcW w:w="992" w:type="dxa"/>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4</w:t>
            </w:r>
          </w:p>
        </w:tc>
        <w:tc>
          <w:tcPr>
            <w:tcW w:w="709" w:type="dxa"/>
            <w:vAlign w:val="center"/>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5</w:t>
            </w:r>
          </w:p>
        </w:tc>
        <w:tc>
          <w:tcPr>
            <w:tcW w:w="1134" w:type="dxa"/>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6</w:t>
            </w:r>
          </w:p>
        </w:tc>
        <w:tc>
          <w:tcPr>
            <w:tcW w:w="709" w:type="dxa"/>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7</w:t>
            </w:r>
          </w:p>
        </w:tc>
        <w:tc>
          <w:tcPr>
            <w:tcW w:w="992" w:type="dxa"/>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8</w:t>
            </w:r>
          </w:p>
        </w:tc>
        <w:tc>
          <w:tcPr>
            <w:tcW w:w="708" w:type="dxa"/>
          </w:tcPr>
          <w:p w:rsidR="000025EC" w:rsidRPr="000025EC" w:rsidRDefault="000025EC" w:rsidP="00AE496E">
            <w:pPr>
              <w:widowControl w:val="0"/>
              <w:autoSpaceDE w:val="0"/>
              <w:autoSpaceDN w:val="0"/>
              <w:adjustRightInd w:val="0"/>
              <w:spacing w:line="0" w:lineRule="atLeast"/>
              <w:jc w:val="center"/>
              <w:rPr>
                <w:rFonts w:ascii="Times New Roman" w:hAnsi="Times New Roman" w:cs="Times New Roman"/>
                <w:sz w:val="24"/>
                <w:szCs w:val="24"/>
              </w:rPr>
            </w:pPr>
            <w:r w:rsidRPr="000025EC">
              <w:rPr>
                <w:rFonts w:ascii="Times New Roman" w:hAnsi="Times New Roman" w:cs="Times New Roman"/>
                <w:sz w:val="24"/>
                <w:szCs w:val="24"/>
              </w:rPr>
              <w:t>9</w:t>
            </w:r>
          </w:p>
        </w:tc>
      </w:tr>
      <w:tr w:rsidR="00784DA3" w:rsidRPr="00F7603B" w:rsidTr="00127A05">
        <w:trPr>
          <w:trHeight w:val="351"/>
        </w:trPr>
        <w:tc>
          <w:tcPr>
            <w:tcW w:w="2127" w:type="dxa"/>
          </w:tcPr>
          <w:p w:rsidR="00784DA3" w:rsidRPr="000025EC" w:rsidRDefault="00784DA3" w:rsidP="00AE496E">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Доходы, всего</w:t>
            </w:r>
          </w:p>
        </w:tc>
        <w:tc>
          <w:tcPr>
            <w:tcW w:w="1134" w:type="dxa"/>
            <w:vAlign w:val="center"/>
          </w:tcPr>
          <w:p w:rsidR="00784DA3" w:rsidRPr="00CF77FD" w:rsidRDefault="00E41344" w:rsidP="00127A0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628327,2</w:t>
            </w:r>
          </w:p>
        </w:tc>
        <w:tc>
          <w:tcPr>
            <w:tcW w:w="1134" w:type="dxa"/>
            <w:vAlign w:val="center"/>
          </w:tcPr>
          <w:p w:rsidR="00784DA3" w:rsidRPr="00CF77FD" w:rsidRDefault="00E41344" w:rsidP="00127A05">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660599,3</w:t>
            </w:r>
          </w:p>
        </w:tc>
        <w:tc>
          <w:tcPr>
            <w:tcW w:w="992" w:type="dxa"/>
            <w:vAlign w:val="center"/>
          </w:tcPr>
          <w:p w:rsidR="00784DA3" w:rsidRPr="00784DA3" w:rsidRDefault="00784DA3" w:rsidP="00127A05">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653066,7</w:t>
            </w:r>
          </w:p>
        </w:tc>
        <w:tc>
          <w:tcPr>
            <w:tcW w:w="709" w:type="dxa"/>
            <w:vAlign w:val="center"/>
          </w:tcPr>
          <w:p w:rsidR="00784DA3" w:rsidRPr="00784DA3" w:rsidRDefault="004711D9" w:rsidP="00127A05">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98,9</w:t>
            </w:r>
          </w:p>
        </w:tc>
        <w:tc>
          <w:tcPr>
            <w:tcW w:w="1134" w:type="dxa"/>
            <w:vAlign w:val="center"/>
          </w:tcPr>
          <w:p w:rsidR="00784DA3" w:rsidRPr="00784DA3" w:rsidRDefault="00784DA3" w:rsidP="00127A05">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634623,8</w:t>
            </w:r>
          </w:p>
        </w:tc>
        <w:tc>
          <w:tcPr>
            <w:tcW w:w="709" w:type="dxa"/>
            <w:vAlign w:val="center"/>
          </w:tcPr>
          <w:p w:rsidR="00784DA3" w:rsidRPr="00784DA3" w:rsidRDefault="007A15FC" w:rsidP="00127A05">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97,2</w:t>
            </w:r>
          </w:p>
        </w:tc>
        <w:tc>
          <w:tcPr>
            <w:tcW w:w="992" w:type="dxa"/>
            <w:vAlign w:val="center"/>
          </w:tcPr>
          <w:p w:rsidR="00784DA3" w:rsidRPr="00784DA3" w:rsidRDefault="00784DA3" w:rsidP="00127A05">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653039,4</w:t>
            </w:r>
          </w:p>
        </w:tc>
        <w:tc>
          <w:tcPr>
            <w:tcW w:w="708" w:type="dxa"/>
          </w:tcPr>
          <w:p w:rsidR="00784DA3" w:rsidRPr="00F7603B" w:rsidRDefault="00F7603B" w:rsidP="00F7603B">
            <w:pPr>
              <w:widowControl w:val="0"/>
              <w:autoSpaceDE w:val="0"/>
              <w:autoSpaceDN w:val="0"/>
              <w:adjustRightInd w:val="0"/>
              <w:spacing w:line="0" w:lineRule="atLeast"/>
              <w:jc w:val="center"/>
              <w:rPr>
                <w:rFonts w:ascii="Times New Roman" w:hAnsi="Times New Roman" w:cs="Times New Roman"/>
              </w:rPr>
            </w:pPr>
            <w:r w:rsidRPr="00F7603B">
              <w:rPr>
                <w:rFonts w:ascii="Times New Roman" w:hAnsi="Times New Roman" w:cs="Times New Roman"/>
              </w:rPr>
              <w:t>102,9</w:t>
            </w:r>
          </w:p>
        </w:tc>
      </w:tr>
      <w:tr w:rsidR="00784DA3" w:rsidRPr="00F7603B" w:rsidTr="00784DA3">
        <w:trPr>
          <w:trHeight w:val="205"/>
        </w:trPr>
        <w:tc>
          <w:tcPr>
            <w:tcW w:w="2127" w:type="dxa"/>
          </w:tcPr>
          <w:p w:rsidR="00784DA3" w:rsidRPr="000025EC" w:rsidRDefault="00784DA3" w:rsidP="00AE496E">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Налоговые доходы</w:t>
            </w:r>
          </w:p>
        </w:tc>
        <w:tc>
          <w:tcPr>
            <w:tcW w:w="1134" w:type="dxa"/>
            <w:vAlign w:val="center"/>
          </w:tcPr>
          <w:p w:rsidR="00784DA3" w:rsidRPr="00F224FD" w:rsidRDefault="00F224FD" w:rsidP="00AE496E">
            <w:pPr>
              <w:widowControl w:val="0"/>
              <w:autoSpaceDE w:val="0"/>
              <w:autoSpaceDN w:val="0"/>
              <w:adjustRightInd w:val="0"/>
              <w:spacing w:line="0" w:lineRule="atLeast"/>
              <w:jc w:val="right"/>
              <w:rPr>
                <w:rFonts w:ascii="Times New Roman" w:hAnsi="Times New Roman" w:cs="Times New Roman"/>
              </w:rPr>
            </w:pPr>
            <w:r w:rsidRPr="00F224FD">
              <w:rPr>
                <w:rFonts w:ascii="Times New Roman" w:hAnsi="Times New Roman" w:cs="Times New Roman"/>
              </w:rPr>
              <w:t>510 087,5</w:t>
            </w:r>
          </w:p>
        </w:tc>
        <w:tc>
          <w:tcPr>
            <w:tcW w:w="1134" w:type="dxa"/>
            <w:vAlign w:val="center"/>
          </w:tcPr>
          <w:p w:rsidR="00784DA3" w:rsidRPr="00F224FD" w:rsidRDefault="00F224FD" w:rsidP="00AE496E">
            <w:pPr>
              <w:widowControl w:val="0"/>
              <w:autoSpaceDE w:val="0"/>
              <w:autoSpaceDN w:val="0"/>
              <w:adjustRightInd w:val="0"/>
              <w:spacing w:line="0" w:lineRule="atLeast"/>
              <w:jc w:val="right"/>
              <w:rPr>
                <w:rFonts w:ascii="Times New Roman" w:hAnsi="Times New Roman" w:cs="Times New Roman"/>
              </w:rPr>
            </w:pPr>
            <w:r w:rsidRPr="00F224FD">
              <w:rPr>
                <w:rFonts w:ascii="Times New Roman" w:hAnsi="Times New Roman" w:cs="Times New Roman"/>
              </w:rPr>
              <w:t>515 645,4</w:t>
            </w:r>
          </w:p>
        </w:tc>
        <w:tc>
          <w:tcPr>
            <w:tcW w:w="992" w:type="dxa"/>
            <w:vAlign w:val="center"/>
          </w:tcPr>
          <w:p w:rsidR="00784DA3" w:rsidRPr="004711D9" w:rsidRDefault="004711D9" w:rsidP="00AE496E">
            <w:pPr>
              <w:widowControl w:val="0"/>
              <w:autoSpaceDE w:val="0"/>
              <w:autoSpaceDN w:val="0"/>
              <w:adjustRightInd w:val="0"/>
              <w:spacing w:line="0" w:lineRule="atLeast"/>
              <w:jc w:val="right"/>
              <w:rPr>
                <w:rFonts w:ascii="Times New Roman" w:hAnsi="Times New Roman" w:cs="Times New Roman"/>
              </w:rPr>
            </w:pPr>
            <w:r w:rsidRPr="004711D9">
              <w:rPr>
                <w:rFonts w:ascii="Times New Roman" w:hAnsi="Times New Roman" w:cs="Times New Roman"/>
              </w:rPr>
              <w:t>530 755,4</w:t>
            </w:r>
          </w:p>
        </w:tc>
        <w:tc>
          <w:tcPr>
            <w:tcW w:w="709" w:type="dxa"/>
            <w:vAlign w:val="center"/>
          </w:tcPr>
          <w:p w:rsidR="00784DA3" w:rsidRPr="004711D9" w:rsidRDefault="00784DA3" w:rsidP="004711D9">
            <w:pPr>
              <w:widowControl w:val="0"/>
              <w:autoSpaceDE w:val="0"/>
              <w:autoSpaceDN w:val="0"/>
              <w:adjustRightInd w:val="0"/>
              <w:spacing w:line="0" w:lineRule="atLeast"/>
              <w:jc w:val="right"/>
              <w:rPr>
                <w:rFonts w:ascii="Times New Roman" w:hAnsi="Times New Roman" w:cs="Times New Roman"/>
              </w:rPr>
            </w:pPr>
            <w:r w:rsidRPr="004711D9">
              <w:rPr>
                <w:rFonts w:ascii="Times New Roman" w:hAnsi="Times New Roman" w:cs="Times New Roman"/>
              </w:rPr>
              <w:t>1</w:t>
            </w:r>
            <w:r w:rsidR="004711D9">
              <w:rPr>
                <w:rFonts w:ascii="Times New Roman" w:hAnsi="Times New Roman" w:cs="Times New Roman"/>
              </w:rPr>
              <w:t>02</w:t>
            </w:r>
            <w:r w:rsidRPr="004711D9">
              <w:rPr>
                <w:rFonts w:ascii="Times New Roman" w:hAnsi="Times New Roman" w:cs="Times New Roman"/>
              </w:rPr>
              <w:t>,9</w:t>
            </w:r>
          </w:p>
        </w:tc>
        <w:tc>
          <w:tcPr>
            <w:tcW w:w="1134" w:type="dxa"/>
          </w:tcPr>
          <w:p w:rsidR="00784DA3" w:rsidRPr="007A15FC" w:rsidRDefault="007A15FC" w:rsidP="007A15FC">
            <w:pPr>
              <w:widowControl w:val="0"/>
              <w:autoSpaceDE w:val="0"/>
              <w:autoSpaceDN w:val="0"/>
              <w:adjustRightInd w:val="0"/>
              <w:spacing w:line="0" w:lineRule="atLeast"/>
              <w:jc w:val="center"/>
              <w:rPr>
                <w:rFonts w:ascii="Times New Roman" w:hAnsi="Times New Roman" w:cs="Times New Roman"/>
              </w:rPr>
            </w:pPr>
            <w:r w:rsidRPr="007A15FC">
              <w:rPr>
                <w:rFonts w:ascii="Times New Roman" w:hAnsi="Times New Roman" w:cs="Times New Roman"/>
              </w:rPr>
              <w:t>545 510,2</w:t>
            </w:r>
          </w:p>
        </w:tc>
        <w:tc>
          <w:tcPr>
            <w:tcW w:w="709" w:type="dxa"/>
          </w:tcPr>
          <w:p w:rsidR="00784DA3" w:rsidRPr="007A15FC" w:rsidRDefault="007A15FC" w:rsidP="007A15FC">
            <w:pPr>
              <w:widowControl w:val="0"/>
              <w:autoSpaceDE w:val="0"/>
              <w:autoSpaceDN w:val="0"/>
              <w:adjustRightInd w:val="0"/>
              <w:spacing w:line="0" w:lineRule="atLeast"/>
              <w:jc w:val="center"/>
              <w:rPr>
                <w:rFonts w:ascii="Times New Roman" w:hAnsi="Times New Roman" w:cs="Times New Roman"/>
              </w:rPr>
            </w:pPr>
            <w:r w:rsidRPr="007A15FC">
              <w:rPr>
                <w:rFonts w:ascii="Times New Roman" w:hAnsi="Times New Roman" w:cs="Times New Roman"/>
              </w:rPr>
              <w:t>102,8</w:t>
            </w:r>
          </w:p>
        </w:tc>
        <w:tc>
          <w:tcPr>
            <w:tcW w:w="992" w:type="dxa"/>
          </w:tcPr>
          <w:p w:rsidR="00784DA3" w:rsidRPr="00F7603B" w:rsidRDefault="00F7603B" w:rsidP="007A15FC">
            <w:pPr>
              <w:widowControl w:val="0"/>
              <w:autoSpaceDE w:val="0"/>
              <w:autoSpaceDN w:val="0"/>
              <w:adjustRightInd w:val="0"/>
              <w:spacing w:line="0" w:lineRule="atLeast"/>
              <w:jc w:val="center"/>
              <w:rPr>
                <w:rFonts w:ascii="Times New Roman" w:hAnsi="Times New Roman" w:cs="Times New Roman"/>
              </w:rPr>
            </w:pPr>
            <w:r w:rsidRPr="00F7603B">
              <w:rPr>
                <w:rFonts w:ascii="Times New Roman" w:hAnsi="Times New Roman" w:cs="Times New Roman"/>
              </w:rPr>
              <w:t>563 888,9</w:t>
            </w:r>
          </w:p>
        </w:tc>
        <w:tc>
          <w:tcPr>
            <w:tcW w:w="708" w:type="dxa"/>
          </w:tcPr>
          <w:p w:rsidR="00784DA3" w:rsidRPr="00F7603B" w:rsidRDefault="00F7603B" w:rsidP="007A15FC">
            <w:pPr>
              <w:widowControl w:val="0"/>
              <w:autoSpaceDE w:val="0"/>
              <w:autoSpaceDN w:val="0"/>
              <w:adjustRightInd w:val="0"/>
              <w:spacing w:line="0" w:lineRule="atLeast"/>
              <w:jc w:val="center"/>
              <w:rPr>
                <w:rFonts w:ascii="Times New Roman" w:hAnsi="Times New Roman" w:cs="Times New Roman"/>
              </w:rPr>
            </w:pPr>
            <w:r w:rsidRPr="00F7603B">
              <w:rPr>
                <w:rFonts w:ascii="Times New Roman" w:hAnsi="Times New Roman" w:cs="Times New Roman"/>
              </w:rPr>
              <w:t>103,4</w:t>
            </w:r>
          </w:p>
        </w:tc>
      </w:tr>
      <w:tr w:rsidR="00784DA3" w:rsidRPr="00F7603B" w:rsidTr="00784DA3">
        <w:trPr>
          <w:trHeight w:val="205"/>
        </w:trPr>
        <w:tc>
          <w:tcPr>
            <w:tcW w:w="2127" w:type="dxa"/>
          </w:tcPr>
          <w:p w:rsidR="00784DA3" w:rsidRPr="000025EC" w:rsidRDefault="00784DA3" w:rsidP="00AE496E">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Неналоговые доходы</w:t>
            </w:r>
          </w:p>
        </w:tc>
        <w:tc>
          <w:tcPr>
            <w:tcW w:w="1134" w:type="dxa"/>
            <w:vAlign w:val="center"/>
          </w:tcPr>
          <w:p w:rsidR="00784DA3" w:rsidRPr="00F224FD" w:rsidRDefault="00F224FD" w:rsidP="00AE496E">
            <w:pPr>
              <w:widowControl w:val="0"/>
              <w:autoSpaceDE w:val="0"/>
              <w:autoSpaceDN w:val="0"/>
              <w:adjustRightInd w:val="0"/>
              <w:spacing w:line="0" w:lineRule="atLeast"/>
              <w:jc w:val="right"/>
              <w:rPr>
                <w:rFonts w:ascii="Times New Roman" w:hAnsi="Times New Roman" w:cs="Times New Roman"/>
              </w:rPr>
            </w:pPr>
            <w:r w:rsidRPr="00F224FD">
              <w:rPr>
                <w:rFonts w:ascii="Times New Roman" w:hAnsi="Times New Roman" w:cs="Times New Roman"/>
              </w:rPr>
              <w:t>52 253,7</w:t>
            </w:r>
          </w:p>
        </w:tc>
        <w:tc>
          <w:tcPr>
            <w:tcW w:w="1134" w:type="dxa"/>
            <w:vAlign w:val="center"/>
          </w:tcPr>
          <w:p w:rsidR="00784DA3" w:rsidRPr="00F224FD" w:rsidRDefault="00F224FD" w:rsidP="00AE496E">
            <w:pPr>
              <w:widowControl w:val="0"/>
              <w:autoSpaceDE w:val="0"/>
              <w:autoSpaceDN w:val="0"/>
              <w:adjustRightInd w:val="0"/>
              <w:spacing w:line="0" w:lineRule="atLeast"/>
              <w:jc w:val="right"/>
              <w:rPr>
                <w:rFonts w:ascii="Times New Roman" w:hAnsi="Times New Roman" w:cs="Times New Roman"/>
              </w:rPr>
            </w:pPr>
            <w:r w:rsidRPr="00F224FD">
              <w:rPr>
                <w:rFonts w:ascii="Times New Roman" w:hAnsi="Times New Roman" w:cs="Times New Roman"/>
              </w:rPr>
              <w:t>85 182,3</w:t>
            </w:r>
          </w:p>
        </w:tc>
        <w:tc>
          <w:tcPr>
            <w:tcW w:w="992" w:type="dxa"/>
            <w:vAlign w:val="center"/>
          </w:tcPr>
          <w:p w:rsidR="00784DA3" w:rsidRPr="004711D9" w:rsidRDefault="004711D9" w:rsidP="00AE496E">
            <w:pPr>
              <w:widowControl w:val="0"/>
              <w:autoSpaceDE w:val="0"/>
              <w:autoSpaceDN w:val="0"/>
              <w:adjustRightInd w:val="0"/>
              <w:spacing w:line="0" w:lineRule="atLeast"/>
              <w:jc w:val="right"/>
              <w:rPr>
                <w:rFonts w:ascii="Times New Roman" w:hAnsi="Times New Roman" w:cs="Times New Roman"/>
              </w:rPr>
            </w:pPr>
            <w:r w:rsidRPr="004711D9">
              <w:rPr>
                <w:rFonts w:ascii="Times New Roman" w:hAnsi="Times New Roman" w:cs="Times New Roman"/>
              </w:rPr>
              <w:t>54 678,4</w:t>
            </w:r>
          </w:p>
        </w:tc>
        <w:tc>
          <w:tcPr>
            <w:tcW w:w="709" w:type="dxa"/>
            <w:vAlign w:val="center"/>
          </w:tcPr>
          <w:p w:rsidR="00784DA3" w:rsidRPr="004711D9" w:rsidRDefault="004711D9" w:rsidP="00AE496E">
            <w:pPr>
              <w:widowControl w:val="0"/>
              <w:autoSpaceDE w:val="0"/>
              <w:autoSpaceDN w:val="0"/>
              <w:adjustRightInd w:val="0"/>
              <w:spacing w:line="0" w:lineRule="atLeast"/>
              <w:jc w:val="right"/>
              <w:rPr>
                <w:rFonts w:ascii="Times New Roman" w:hAnsi="Times New Roman" w:cs="Times New Roman"/>
              </w:rPr>
            </w:pPr>
            <w:r>
              <w:rPr>
                <w:rFonts w:ascii="Times New Roman" w:hAnsi="Times New Roman" w:cs="Times New Roman"/>
              </w:rPr>
              <w:t>64,2</w:t>
            </w:r>
          </w:p>
        </w:tc>
        <w:tc>
          <w:tcPr>
            <w:tcW w:w="1134" w:type="dxa"/>
          </w:tcPr>
          <w:p w:rsidR="00784DA3" w:rsidRPr="007A15FC" w:rsidRDefault="007A15FC" w:rsidP="007A15FC">
            <w:pPr>
              <w:widowControl w:val="0"/>
              <w:autoSpaceDE w:val="0"/>
              <w:autoSpaceDN w:val="0"/>
              <w:adjustRightInd w:val="0"/>
              <w:spacing w:line="0" w:lineRule="atLeast"/>
              <w:jc w:val="center"/>
              <w:rPr>
                <w:rFonts w:ascii="Times New Roman" w:hAnsi="Times New Roman" w:cs="Times New Roman"/>
              </w:rPr>
            </w:pPr>
            <w:r w:rsidRPr="007A15FC">
              <w:rPr>
                <w:rFonts w:ascii="Times New Roman" w:hAnsi="Times New Roman" w:cs="Times New Roman"/>
              </w:rPr>
              <w:t>56 932,2</w:t>
            </w:r>
          </w:p>
        </w:tc>
        <w:tc>
          <w:tcPr>
            <w:tcW w:w="709" w:type="dxa"/>
          </w:tcPr>
          <w:p w:rsidR="00784DA3" w:rsidRPr="007A15FC" w:rsidRDefault="007A15FC" w:rsidP="007A15FC">
            <w:pPr>
              <w:widowControl w:val="0"/>
              <w:autoSpaceDE w:val="0"/>
              <w:autoSpaceDN w:val="0"/>
              <w:adjustRightInd w:val="0"/>
              <w:spacing w:line="0" w:lineRule="atLeast"/>
              <w:jc w:val="center"/>
              <w:rPr>
                <w:rFonts w:ascii="Times New Roman" w:hAnsi="Times New Roman" w:cs="Times New Roman"/>
              </w:rPr>
            </w:pPr>
            <w:r w:rsidRPr="007A15FC">
              <w:rPr>
                <w:rFonts w:ascii="Times New Roman" w:hAnsi="Times New Roman" w:cs="Times New Roman"/>
              </w:rPr>
              <w:t>104,1</w:t>
            </w:r>
          </w:p>
        </w:tc>
        <w:tc>
          <w:tcPr>
            <w:tcW w:w="992" w:type="dxa"/>
          </w:tcPr>
          <w:p w:rsidR="00784DA3" w:rsidRPr="00F7603B" w:rsidRDefault="00F7603B" w:rsidP="007A15FC">
            <w:pPr>
              <w:widowControl w:val="0"/>
              <w:autoSpaceDE w:val="0"/>
              <w:autoSpaceDN w:val="0"/>
              <w:adjustRightInd w:val="0"/>
              <w:spacing w:line="0" w:lineRule="atLeast"/>
              <w:jc w:val="center"/>
              <w:rPr>
                <w:rFonts w:ascii="Times New Roman" w:hAnsi="Times New Roman" w:cs="Times New Roman"/>
              </w:rPr>
            </w:pPr>
            <w:r w:rsidRPr="00F7603B">
              <w:rPr>
                <w:rFonts w:ascii="Times New Roman" w:hAnsi="Times New Roman" w:cs="Times New Roman"/>
              </w:rPr>
              <w:t>59 124,3</w:t>
            </w:r>
          </w:p>
        </w:tc>
        <w:tc>
          <w:tcPr>
            <w:tcW w:w="708" w:type="dxa"/>
          </w:tcPr>
          <w:p w:rsidR="00784DA3" w:rsidRPr="00F7603B" w:rsidRDefault="00F7603B" w:rsidP="007A15FC">
            <w:pPr>
              <w:widowControl w:val="0"/>
              <w:autoSpaceDE w:val="0"/>
              <w:autoSpaceDN w:val="0"/>
              <w:adjustRightInd w:val="0"/>
              <w:spacing w:line="0" w:lineRule="atLeast"/>
              <w:jc w:val="center"/>
              <w:rPr>
                <w:rFonts w:ascii="Times New Roman" w:hAnsi="Times New Roman" w:cs="Times New Roman"/>
              </w:rPr>
            </w:pPr>
            <w:r w:rsidRPr="00F7603B">
              <w:rPr>
                <w:rFonts w:ascii="Times New Roman" w:hAnsi="Times New Roman" w:cs="Times New Roman"/>
              </w:rPr>
              <w:t>103,9</w:t>
            </w:r>
          </w:p>
        </w:tc>
      </w:tr>
      <w:tr w:rsidR="00CF77FD" w:rsidRPr="007E2EE0" w:rsidTr="00DE45F3">
        <w:trPr>
          <w:trHeight w:val="688"/>
        </w:trPr>
        <w:tc>
          <w:tcPr>
            <w:tcW w:w="2127" w:type="dxa"/>
          </w:tcPr>
          <w:p w:rsidR="00CF77FD" w:rsidRPr="003521F2" w:rsidRDefault="00CF77FD" w:rsidP="00CF77FD">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Дотация на выравнивание бюджетной обеспеченности</w:t>
            </w:r>
          </w:p>
        </w:tc>
        <w:tc>
          <w:tcPr>
            <w:tcW w:w="1134" w:type="dxa"/>
            <w:vAlign w:val="center"/>
          </w:tcPr>
          <w:p w:rsidR="00CF77FD" w:rsidRPr="00CF77FD" w:rsidRDefault="00CF77FD" w:rsidP="001234BF">
            <w:pPr>
              <w:autoSpaceDE w:val="0"/>
              <w:autoSpaceDN w:val="0"/>
              <w:adjustRightInd w:val="0"/>
              <w:spacing w:after="0" w:line="240" w:lineRule="auto"/>
              <w:jc w:val="center"/>
              <w:rPr>
                <w:rFonts w:ascii="Times New Roman" w:hAnsi="Times New Roman" w:cs="Times New Roman"/>
              </w:rPr>
            </w:pPr>
            <w:r w:rsidRPr="00CF77FD">
              <w:rPr>
                <w:rFonts w:ascii="Times New Roman" w:hAnsi="Times New Roman" w:cs="Times New Roman"/>
              </w:rPr>
              <w:t>65986,1</w:t>
            </w:r>
          </w:p>
        </w:tc>
        <w:tc>
          <w:tcPr>
            <w:tcW w:w="1134" w:type="dxa"/>
            <w:vAlign w:val="center"/>
          </w:tcPr>
          <w:p w:rsidR="00CF77FD" w:rsidRPr="00CF77FD" w:rsidRDefault="00CF77FD" w:rsidP="001234BF">
            <w:pPr>
              <w:autoSpaceDE w:val="0"/>
              <w:autoSpaceDN w:val="0"/>
              <w:adjustRightInd w:val="0"/>
              <w:spacing w:after="0" w:line="240" w:lineRule="auto"/>
              <w:jc w:val="center"/>
              <w:rPr>
                <w:rFonts w:ascii="Times New Roman" w:hAnsi="Times New Roman" w:cs="Times New Roman"/>
              </w:rPr>
            </w:pPr>
            <w:r w:rsidRPr="00CF77FD">
              <w:rPr>
                <w:rFonts w:ascii="Times New Roman" w:hAnsi="Times New Roman" w:cs="Times New Roman"/>
              </w:rPr>
              <w:t>59771,6</w:t>
            </w:r>
          </w:p>
        </w:tc>
        <w:tc>
          <w:tcPr>
            <w:tcW w:w="992"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67632,9</w:t>
            </w:r>
          </w:p>
        </w:tc>
        <w:tc>
          <w:tcPr>
            <w:tcW w:w="709" w:type="dxa"/>
            <w:vAlign w:val="center"/>
          </w:tcPr>
          <w:p w:rsidR="00CF77FD" w:rsidRPr="00784DA3" w:rsidRDefault="001234BF"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113,2</w:t>
            </w:r>
          </w:p>
        </w:tc>
        <w:tc>
          <w:tcPr>
            <w:tcW w:w="1134"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32181,4</w:t>
            </w:r>
          </w:p>
        </w:tc>
        <w:tc>
          <w:tcPr>
            <w:tcW w:w="709" w:type="dxa"/>
            <w:vAlign w:val="center"/>
          </w:tcPr>
          <w:p w:rsidR="00CF77FD" w:rsidRPr="00784DA3" w:rsidRDefault="001234BF"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47,6</w:t>
            </w:r>
          </w:p>
        </w:tc>
        <w:tc>
          <w:tcPr>
            <w:tcW w:w="992"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30026,2</w:t>
            </w:r>
          </w:p>
        </w:tc>
        <w:tc>
          <w:tcPr>
            <w:tcW w:w="708" w:type="dxa"/>
            <w:vAlign w:val="center"/>
          </w:tcPr>
          <w:p w:rsidR="00CF77FD" w:rsidRPr="000025EC" w:rsidRDefault="001234BF" w:rsidP="001234BF">
            <w:pPr>
              <w:widowControl w:val="0"/>
              <w:autoSpaceDE w:val="0"/>
              <w:autoSpaceDN w:val="0"/>
              <w:adjustRightInd w:val="0"/>
              <w:spacing w:after="0" w:line="0" w:lineRule="atLeast"/>
              <w:jc w:val="center"/>
              <w:rPr>
                <w:rFonts w:ascii="Times New Roman" w:hAnsi="Times New Roman" w:cs="Times New Roman"/>
                <w:highlight w:val="yellow"/>
              </w:rPr>
            </w:pPr>
            <w:r w:rsidRPr="001234BF">
              <w:rPr>
                <w:rFonts w:ascii="Times New Roman" w:hAnsi="Times New Roman" w:cs="Times New Roman"/>
              </w:rPr>
              <w:t>93,3</w:t>
            </w:r>
          </w:p>
        </w:tc>
      </w:tr>
      <w:tr w:rsidR="00CF77FD" w:rsidRPr="007E2EE0" w:rsidTr="001234BF">
        <w:trPr>
          <w:trHeight w:val="205"/>
        </w:trPr>
        <w:tc>
          <w:tcPr>
            <w:tcW w:w="2127" w:type="dxa"/>
          </w:tcPr>
          <w:p w:rsidR="00CF77FD" w:rsidRPr="000025EC" w:rsidRDefault="00CF77FD" w:rsidP="00AE496E">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Расходы</w:t>
            </w:r>
            <w:r>
              <w:rPr>
                <w:rFonts w:ascii="Times New Roman" w:hAnsi="Times New Roman" w:cs="Times New Roman"/>
                <w:sz w:val="24"/>
                <w:szCs w:val="24"/>
              </w:rPr>
              <w:t xml:space="preserve"> без учета межбюджетных трансфертов, имеющих целевое назначение</w:t>
            </w:r>
            <w:r w:rsidRPr="000025EC">
              <w:rPr>
                <w:rFonts w:ascii="Times New Roman" w:hAnsi="Times New Roman" w:cs="Times New Roman"/>
                <w:sz w:val="24"/>
                <w:szCs w:val="24"/>
              </w:rPr>
              <w:t>, всего</w:t>
            </w:r>
          </w:p>
        </w:tc>
        <w:tc>
          <w:tcPr>
            <w:tcW w:w="1134" w:type="dxa"/>
            <w:vAlign w:val="center"/>
          </w:tcPr>
          <w:p w:rsidR="00CF77FD" w:rsidRPr="008271E2" w:rsidRDefault="00A516BC"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657871,3</w:t>
            </w:r>
          </w:p>
        </w:tc>
        <w:tc>
          <w:tcPr>
            <w:tcW w:w="1134" w:type="dxa"/>
            <w:vAlign w:val="center"/>
          </w:tcPr>
          <w:p w:rsidR="00CF77FD" w:rsidRPr="008271E2" w:rsidRDefault="00092722"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706202,0</w:t>
            </w:r>
          </w:p>
        </w:tc>
        <w:tc>
          <w:tcPr>
            <w:tcW w:w="992"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653066,7</w:t>
            </w:r>
          </w:p>
        </w:tc>
        <w:tc>
          <w:tcPr>
            <w:tcW w:w="709" w:type="dxa"/>
            <w:vAlign w:val="center"/>
          </w:tcPr>
          <w:p w:rsidR="00CF77FD" w:rsidRPr="00784DA3" w:rsidRDefault="001234BF"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92,5</w:t>
            </w:r>
          </w:p>
        </w:tc>
        <w:tc>
          <w:tcPr>
            <w:tcW w:w="1134"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634623,8</w:t>
            </w:r>
          </w:p>
        </w:tc>
        <w:tc>
          <w:tcPr>
            <w:tcW w:w="709" w:type="dxa"/>
            <w:vAlign w:val="center"/>
          </w:tcPr>
          <w:p w:rsidR="00CF77FD" w:rsidRPr="00784DA3" w:rsidRDefault="001234BF" w:rsidP="001234BF">
            <w:pPr>
              <w:widowControl w:val="0"/>
              <w:autoSpaceDE w:val="0"/>
              <w:autoSpaceDN w:val="0"/>
              <w:adjustRightInd w:val="0"/>
              <w:spacing w:after="0" w:line="0" w:lineRule="atLeast"/>
              <w:jc w:val="center"/>
              <w:rPr>
                <w:rFonts w:ascii="Times New Roman" w:hAnsi="Times New Roman" w:cs="Times New Roman"/>
              </w:rPr>
            </w:pPr>
            <w:r>
              <w:rPr>
                <w:rFonts w:ascii="Times New Roman" w:hAnsi="Times New Roman" w:cs="Times New Roman"/>
              </w:rPr>
              <w:t>97,2</w:t>
            </w:r>
          </w:p>
        </w:tc>
        <w:tc>
          <w:tcPr>
            <w:tcW w:w="992" w:type="dxa"/>
            <w:vAlign w:val="center"/>
          </w:tcPr>
          <w:p w:rsidR="00CF77FD" w:rsidRPr="00784DA3" w:rsidRDefault="00CF77FD" w:rsidP="001234BF">
            <w:pPr>
              <w:widowControl w:val="0"/>
              <w:autoSpaceDE w:val="0"/>
              <w:autoSpaceDN w:val="0"/>
              <w:adjustRightInd w:val="0"/>
              <w:spacing w:after="0" w:line="0" w:lineRule="atLeast"/>
              <w:jc w:val="center"/>
              <w:rPr>
                <w:rFonts w:ascii="Times New Roman" w:hAnsi="Times New Roman" w:cs="Times New Roman"/>
              </w:rPr>
            </w:pPr>
            <w:r w:rsidRPr="00784DA3">
              <w:rPr>
                <w:rFonts w:ascii="Times New Roman" w:hAnsi="Times New Roman" w:cs="Times New Roman"/>
              </w:rPr>
              <w:t>653039,4</w:t>
            </w:r>
          </w:p>
        </w:tc>
        <w:tc>
          <w:tcPr>
            <w:tcW w:w="708" w:type="dxa"/>
            <w:vAlign w:val="center"/>
          </w:tcPr>
          <w:p w:rsidR="00CF77FD" w:rsidRPr="000025EC" w:rsidRDefault="001234BF" w:rsidP="001234BF">
            <w:pPr>
              <w:widowControl w:val="0"/>
              <w:autoSpaceDE w:val="0"/>
              <w:autoSpaceDN w:val="0"/>
              <w:adjustRightInd w:val="0"/>
              <w:spacing w:after="0" w:line="0" w:lineRule="atLeast"/>
              <w:jc w:val="center"/>
              <w:rPr>
                <w:rFonts w:ascii="Times New Roman" w:hAnsi="Times New Roman" w:cs="Times New Roman"/>
                <w:highlight w:val="yellow"/>
              </w:rPr>
            </w:pPr>
            <w:r w:rsidRPr="001234BF">
              <w:rPr>
                <w:rFonts w:ascii="Times New Roman" w:hAnsi="Times New Roman" w:cs="Times New Roman"/>
              </w:rPr>
              <w:t>102,9</w:t>
            </w:r>
          </w:p>
        </w:tc>
      </w:tr>
      <w:tr w:rsidR="00CF77FD" w:rsidRPr="007E2EE0" w:rsidTr="00CF77FD">
        <w:trPr>
          <w:trHeight w:val="205"/>
        </w:trPr>
        <w:tc>
          <w:tcPr>
            <w:tcW w:w="2127" w:type="dxa"/>
          </w:tcPr>
          <w:p w:rsidR="00CF77FD" w:rsidRPr="000025EC" w:rsidRDefault="00CF77FD" w:rsidP="00F54F57">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Дефицит</w:t>
            </w:r>
            <w:proofErr w:type="gramStart"/>
            <w:r w:rsidRPr="000025EC">
              <w:rPr>
                <w:rFonts w:ascii="Times New Roman" w:hAnsi="Times New Roman" w:cs="Times New Roman"/>
                <w:sz w:val="24"/>
                <w:szCs w:val="24"/>
              </w:rPr>
              <w:t xml:space="preserve"> (–)/ </w:t>
            </w:r>
            <w:r>
              <w:rPr>
                <w:rFonts w:ascii="Times New Roman" w:hAnsi="Times New Roman" w:cs="Times New Roman"/>
                <w:sz w:val="24"/>
                <w:szCs w:val="24"/>
              </w:rPr>
              <w:t xml:space="preserve"> </w:t>
            </w:r>
            <w:proofErr w:type="gramEnd"/>
            <w:r w:rsidRPr="000025EC">
              <w:rPr>
                <w:rFonts w:ascii="Times New Roman" w:hAnsi="Times New Roman" w:cs="Times New Roman"/>
                <w:sz w:val="24"/>
                <w:szCs w:val="24"/>
              </w:rPr>
              <w:t>профицит</w:t>
            </w:r>
            <w:r>
              <w:rPr>
                <w:rFonts w:ascii="Times New Roman" w:hAnsi="Times New Roman" w:cs="Times New Roman"/>
                <w:sz w:val="24"/>
                <w:szCs w:val="24"/>
              </w:rPr>
              <w:t xml:space="preserve"> (+)</w:t>
            </w:r>
          </w:p>
        </w:tc>
        <w:tc>
          <w:tcPr>
            <w:tcW w:w="1134" w:type="dxa"/>
            <w:vAlign w:val="center"/>
          </w:tcPr>
          <w:p w:rsidR="00CF77FD" w:rsidRPr="008271E2" w:rsidRDefault="00A516BC" w:rsidP="008271E2">
            <w:pPr>
              <w:widowControl w:val="0"/>
              <w:autoSpaceDE w:val="0"/>
              <w:autoSpaceDN w:val="0"/>
              <w:adjustRightInd w:val="0"/>
              <w:spacing w:after="0" w:line="0" w:lineRule="atLeast"/>
              <w:jc w:val="right"/>
              <w:rPr>
                <w:rFonts w:ascii="Times New Roman" w:hAnsi="Times New Roman" w:cs="Times New Roman"/>
              </w:rPr>
            </w:pPr>
            <w:r>
              <w:rPr>
                <w:rFonts w:ascii="Times New Roman" w:hAnsi="Times New Roman" w:cs="Times New Roman"/>
              </w:rPr>
              <w:t>-29544,1</w:t>
            </w:r>
          </w:p>
        </w:tc>
        <w:tc>
          <w:tcPr>
            <w:tcW w:w="1134" w:type="dxa"/>
            <w:vAlign w:val="center"/>
          </w:tcPr>
          <w:p w:rsidR="00CF77FD" w:rsidRPr="008271E2" w:rsidRDefault="00CF77FD" w:rsidP="008271E2">
            <w:pPr>
              <w:widowControl w:val="0"/>
              <w:autoSpaceDE w:val="0"/>
              <w:autoSpaceDN w:val="0"/>
              <w:adjustRightInd w:val="0"/>
              <w:spacing w:after="0" w:line="0" w:lineRule="atLeast"/>
              <w:jc w:val="right"/>
              <w:rPr>
                <w:rFonts w:ascii="Times New Roman" w:hAnsi="Times New Roman" w:cs="Times New Roman"/>
              </w:rPr>
            </w:pPr>
            <w:r>
              <w:rPr>
                <w:rFonts w:ascii="Times New Roman" w:hAnsi="Times New Roman" w:cs="Times New Roman"/>
              </w:rPr>
              <w:t>-45602,7</w:t>
            </w:r>
          </w:p>
        </w:tc>
        <w:tc>
          <w:tcPr>
            <w:tcW w:w="992"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c>
          <w:tcPr>
            <w:tcW w:w="709"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c>
          <w:tcPr>
            <w:tcW w:w="1134"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c>
          <w:tcPr>
            <w:tcW w:w="709"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c>
          <w:tcPr>
            <w:tcW w:w="992"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c>
          <w:tcPr>
            <w:tcW w:w="708" w:type="dxa"/>
            <w:vAlign w:val="center"/>
          </w:tcPr>
          <w:p w:rsidR="00CF77FD" w:rsidRPr="008271E2" w:rsidRDefault="00CF77FD" w:rsidP="008271E2">
            <w:pPr>
              <w:autoSpaceDE w:val="0"/>
              <w:autoSpaceDN w:val="0"/>
              <w:adjustRightInd w:val="0"/>
              <w:spacing w:after="0" w:line="240" w:lineRule="auto"/>
              <w:jc w:val="center"/>
              <w:rPr>
                <w:rFonts w:ascii="Times New Roman" w:hAnsi="Times New Roman" w:cs="Times New Roman"/>
                <w:sz w:val="24"/>
                <w:szCs w:val="24"/>
              </w:rPr>
            </w:pPr>
            <w:r w:rsidRPr="008271E2">
              <w:rPr>
                <w:rFonts w:ascii="Times New Roman" w:hAnsi="Times New Roman" w:cs="Times New Roman"/>
                <w:sz w:val="24"/>
                <w:szCs w:val="24"/>
              </w:rPr>
              <w:t>0,0</w:t>
            </w:r>
          </w:p>
        </w:tc>
      </w:tr>
      <w:tr w:rsidR="00CF77FD" w:rsidRPr="00A87B57" w:rsidTr="00CF77FD">
        <w:trPr>
          <w:trHeight w:val="205"/>
        </w:trPr>
        <w:tc>
          <w:tcPr>
            <w:tcW w:w="2127" w:type="dxa"/>
          </w:tcPr>
          <w:p w:rsidR="00CF77FD" w:rsidRPr="000025EC" w:rsidRDefault="00CF77FD" w:rsidP="00AE496E">
            <w:pPr>
              <w:widowControl w:val="0"/>
              <w:autoSpaceDE w:val="0"/>
              <w:autoSpaceDN w:val="0"/>
              <w:adjustRightInd w:val="0"/>
              <w:spacing w:line="0" w:lineRule="atLeast"/>
              <w:rPr>
                <w:rFonts w:ascii="Times New Roman" w:hAnsi="Times New Roman" w:cs="Times New Roman"/>
                <w:sz w:val="24"/>
                <w:szCs w:val="24"/>
              </w:rPr>
            </w:pPr>
            <w:r w:rsidRPr="000025EC">
              <w:rPr>
                <w:rFonts w:ascii="Times New Roman" w:hAnsi="Times New Roman" w:cs="Times New Roman"/>
                <w:sz w:val="24"/>
                <w:szCs w:val="24"/>
              </w:rPr>
              <w:t>Источники финансирования дефицита районного бюджета</w:t>
            </w:r>
          </w:p>
        </w:tc>
        <w:tc>
          <w:tcPr>
            <w:tcW w:w="1134" w:type="dxa"/>
            <w:vAlign w:val="center"/>
          </w:tcPr>
          <w:p w:rsidR="00CF77FD" w:rsidRPr="008271E2" w:rsidRDefault="00A516BC" w:rsidP="008271E2">
            <w:pPr>
              <w:widowControl w:val="0"/>
              <w:autoSpaceDE w:val="0"/>
              <w:autoSpaceDN w:val="0"/>
              <w:adjustRightInd w:val="0"/>
              <w:spacing w:after="0" w:line="0" w:lineRule="atLeast"/>
              <w:jc w:val="right"/>
              <w:rPr>
                <w:rFonts w:ascii="Times New Roman" w:hAnsi="Times New Roman" w:cs="Times New Roman"/>
              </w:rPr>
            </w:pPr>
            <w:r>
              <w:rPr>
                <w:rFonts w:ascii="Times New Roman" w:hAnsi="Times New Roman" w:cs="Times New Roman"/>
              </w:rPr>
              <w:t>29544,1</w:t>
            </w:r>
          </w:p>
        </w:tc>
        <w:tc>
          <w:tcPr>
            <w:tcW w:w="1134" w:type="dxa"/>
            <w:vAlign w:val="center"/>
          </w:tcPr>
          <w:p w:rsidR="00CF77FD" w:rsidRPr="008271E2" w:rsidRDefault="00CF77FD" w:rsidP="008271E2">
            <w:pPr>
              <w:widowControl w:val="0"/>
              <w:autoSpaceDE w:val="0"/>
              <w:autoSpaceDN w:val="0"/>
              <w:adjustRightInd w:val="0"/>
              <w:spacing w:after="0" w:line="0" w:lineRule="atLeast"/>
              <w:jc w:val="right"/>
              <w:rPr>
                <w:rFonts w:ascii="Times New Roman" w:hAnsi="Times New Roman" w:cs="Times New Roman"/>
              </w:rPr>
            </w:pPr>
            <w:r>
              <w:rPr>
                <w:rFonts w:ascii="Times New Roman" w:hAnsi="Times New Roman" w:cs="Times New Roman"/>
              </w:rPr>
              <w:t>45602,7</w:t>
            </w:r>
          </w:p>
        </w:tc>
        <w:tc>
          <w:tcPr>
            <w:tcW w:w="992" w:type="dxa"/>
            <w:vAlign w:val="center"/>
          </w:tcPr>
          <w:p w:rsidR="00CF77FD" w:rsidRPr="004379B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709" w:type="dxa"/>
            <w:vAlign w:val="center"/>
          </w:tcPr>
          <w:p w:rsidR="00CF77FD" w:rsidRPr="00C736C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vAlign w:val="center"/>
          </w:tcPr>
          <w:p w:rsidR="00CF77FD" w:rsidRPr="00C736C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709" w:type="dxa"/>
            <w:vAlign w:val="center"/>
          </w:tcPr>
          <w:p w:rsidR="00CF77FD" w:rsidRPr="004379B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992" w:type="dxa"/>
            <w:vAlign w:val="center"/>
          </w:tcPr>
          <w:p w:rsidR="00CF77FD" w:rsidRPr="00C736C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708" w:type="dxa"/>
            <w:vAlign w:val="center"/>
          </w:tcPr>
          <w:p w:rsidR="00CF77FD" w:rsidRPr="00C736C3" w:rsidRDefault="00CF77FD" w:rsidP="008271E2">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bl>
    <w:p w:rsidR="00A87B57" w:rsidRPr="00A87B57" w:rsidRDefault="00A87B57" w:rsidP="00A87B57">
      <w:pPr>
        <w:widowControl w:val="0"/>
        <w:spacing w:line="0" w:lineRule="atLeast"/>
        <w:ind w:firstLine="709"/>
        <w:jc w:val="both"/>
        <w:rPr>
          <w:rFonts w:ascii="Times New Roman" w:hAnsi="Times New Roman" w:cs="Times New Roman"/>
          <w:sz w:val="28"/>
          <w:szCs w:val="28"/>
        </w:rPr>
      </w:pPr>
      <w:r w:rsidRPr="00A87B57">
        <w:rPr>
          <w:rFonts w:ascii="Times New Roman" w:hAnsi="Times New Roman" w:cs="Times New Roman"/>
          <w:sz w:val="28"/>
          <w:szCs w:val="28"/>
        </w:rPr>
        <w:t>* Показатели сводной бюджетной росписи по состоянию на 1 октября 201</w:t>
      </w:r>
      <w:r w:rsidR="00DE45F3">
        <w:rPr>
          <w:rFonts w:ascii="Times New Roman" w:hAnsi="Times New Roman" w:cs="Times New Roman"/>
          <w:sz w:val="28"/>
          <w:szCs w:val="28"/>
        </w:rPr>
        <w:t>6</w:t>
      </w:r>
      <w:r w:rsidRPr="00A87B57">
        <w:rPr>
          <w:rFonts w:ascii="Times New Roman" w:hAnsi="Times New Roman" w:cs="Times New Roman"/>
          <w:sz w:val="28"/>
          <w:szCs w:val="28"/>
        </w:rPr>
        <w:t> года.</w:t>
      </w:r>
    </w:p>
    <w:p w:rsidR="004254B3" w:rsidRPr="00502911" w:rsidRDefault="004254B3" w:rsidP="007930DE">
      <w:pPr>
        <w:tabs>
          <w:tab w:val="left" w:pos="720"/>
        </w:tabs>
        <w:spacing w:after="0" w:line="240" w:lineRule="auto"/>
        <w:ind w:firstLine="709"/>
        <w:jc w:val="both"/>
        <w:rPr>
          <w:rFonts w:ascii="Times New Roman" w:hAnsi="Times New Roman" w:cs="Times New Roman"/>
          <w:sz w:val="28"/>
          <w:szCs w:val="28"/>
        </w:rPr>
      </w:pPr>
      <w:r w:rsidRPr="00502911">
        <w:rPr>
          <w:rFonts w:ascii="Times New Roman" w:hAnsi="Times New Roman" w:cs="Times New Roman"/>
          <w:sz w:val="28"/>
          <w:szCs w:val="28"/>
        </w:rPr>
        <w:t xml:space="preserve">Прогноз доходов </w:t>
      </w:r>
      <w:r w:rsidR="00E77FA3" w:rsidRPr="00502911">
        <w:rPr>
          <w:rFonts w:ascii="Times New Roman" w:hAnsi="Times New Roman" w:cs="Times New Roman"/>
          <w:sz w:val="28"/>
          <w:szCs w:val="28"/>
        </w:rPr>
        <w:t>районного</w:t>
      </w:r>
      <w:r w:rsidRPr="00502911">
        <w:rPr>
          <w:rFonts w:ascii="Times New Roman" w:hAnsi="Times New Roman" w:cs="Times New Roman"/>
          <w:sz w:val="28"/>
          <w:szCs w:val="28"/>
        </w:rPr>
        <w:t xml:space="preserve"> бюджета на 201</w:t>
      </w:r>
      <w:r w:rsidR="007E2EE0">
        <w:rPr>
          <w:rFonts w:ascii="Times New Roman" w:hAnsi="Times New Roman" w:cs="Times New Roman"/>
          <w:sz w:val="28"/>
          <w:szCs w:val="28"/>
        </w:rPr>
        <w:t>7</w:t>
      </w:r>
      <w:r w:rsidRPr="00502911">
        <w:rPr>
          <w:rFonts w:ascii="Times New Roman" w:hAnsi="Times New Roman" w:cs="Times New Roman"/>
          <w:sz w:val="28"/>
          <w:szCs w:val="28"/>
        </w:rPr>
        <w:t xml:space="preserve"> год </w:t>
      </w:r>
      <w:r w:rsidR="007E2EE0">
        <w:rPr>
          <w:rFonts w:ascii="Times New Roman" w:hAnsi="Times New Roman" w:cs="Times New Roman"/>
          <w:sz w:val="28"/>
          <w:szCs w:val="28"/>
        </w:rPr>
        <w:t xml:space="preserve">и плановый период 2018 и 2019 годов </w:t>
      </w:r>
      <w:r w:rsidRPr="00502911">
        <w:rPr>
          <w:rFonts w:ascii="Times New Roman" w:hAnsi="Times New Roman" w:cs="Times New Roman"/>
          <w:sz w:val="28"/>
          <w:szCs w:val="28"/>
        </w:rPr>
        <w:t xml:space="preserve">основан на сценарных условиях функционирования экономики </w:t>
      </w:r>
      <w:r w:rsidR="00E77FA3" w:rsidRPr="00502911">
        <w:rPr>
          <w:rFonts w:ascii="Times New Roman" w:hAnsi="Times New Roman" w:cs="Times New Roman"/>
          <w:sz w:val="28"/>
          <w:szCs w:val="28"/>
        </w:rPr>
        <w:t xml:space="preserve">муниципального образования </w:t>
      </w:r>
      <w:proofErr w:type="spellStart"/>
      <w:r w:rsidR="00E77FA3" w:rsidRPr="00502911">
        <w:rPr>
          <w:rFonts w:ascii="Times New Roman" w:hAnsi="Times New Roman" w:cs="Times New Roman"/>
          <w:sz w:val="28"/>
          <w:szCs w:val="28"/>
        </w:rPr>
        <w:t>Тимашевский</w:t>
      </w:r>
      <w:proofErr w:type="spellEnd"/>
      <w:r w:rsidR="00E77FA3" w:rsidRPr="00502911">
        <w:rPr>
          <w:rFonts w:ascii="Times New Roman" w:hAnsi="Times New Roman" w:cs="Times New Roman"/>
          <w:sz w:val="28"/>
          <w:szCs w:val="28"/>
        </w:rPr>
        <w:t xml:space="preserve"> район</w:t>
      </w:r>
      <w:r w:rsidRPr="00502911">
        <w:rPr>
          <w:rFonts w:ascii="Times New Roman" w:hAnsi="Times New Roman" w:cs="Times New Roman"/>
          <w:sz w:val="28"/>
          <w:szCs w:val="28"/>
        </w:rPr>
        <w:t xml:space="preserve"> и основных параметрах </w:t>
      </w:r>
      <w:r w:rsidR="00502911" w:rsidRPr="00502911">
        <w:rPr>
          <w:rFonts w:ascii="Times New Roman" w:hAnsi="Times New Roman" w:cs="Times New Roman"/>
          <w:bCs/>
          <w:sz w:val="28"/>
          <w:szCs w:val="28"/>
        </w:rPr>
        <w:t xml:space="preserve">прогноза социально-экономического развития муниципального образования </w:t>
      </w:r>
      <w:proofErr w:type="spellStart"/>
      <w:r w:rsidR="00502911" w:rsidRPr="00502911">
        <w:rPr>
          <w:rFonts w:ascii="Times New Roman" w:hAnsi="Times New Roman" w:cs="Times New Roman"/>
          <w:bCs/>
          <w:sz w:val="28"/>
          <w:szCs w:val="28"/>
        </w:rPr>
        <w:t>Тимашевский</w:t>
      </w:r>
      <w:proofErr w:type="spellEnd"/>
      <w:r w:rsidR="00502911" w:rsidRPr="00502911">
        <w:rPr>
          <w:rFonts w:ascii="Times New Roman" w:hAnsi="Times New Roman" w:cs="Times New Roman"/>
          <w:bCs/>
          <w:sz w:val="28"/>
          <w:szCs w:val="28"/>
        </w:rPr>
        <w:t xml:space="preserve"> район</w:t>
      </w:r>
      <w:r w:rsidR="00502911" w:rsidRPr="00502911">
        <w:rPr>
          <w:rFonts w:ascii="Times New Roman" w:hAnsi="Times New Roman" w:cs="Times New Roman"/>
          <w:sz w:val="28"/>
          <w:szCs w:val="28"/>
        </w:rPr>
        <w:t xml:space="preserve"> </w:t>
      </w:r>
      <w:r w:rsidRPr="00502911">
        <w:rPr>
          <w:rFonts w:ascii="Times New Roman" w:hAnsi="Times New Roman" w:cs="Times New Roman"/>
          <w:sz w:val="28"/>
          <w:szCs w:val="28"/>
        </w:rPr>
        <w:t>на 201</w:t>
      </w:r>
      <w:r w:rsidR="007E2EE0">
        <w:rPr>
          <w:rFonts w:ascii="Times New Roman" w:hAnsi="Times New Roman" w:cs="Times New Roman"/>
          <w:sz w:val="28"/>
          <w:szCs w:val="28"/>
        </w:rPr>
        <w:t>7</w:t>
      </w:r>
      <w:r w:rsidRPr="00502911">
        <w:rPr>
          <w:rFonts w:ascii="Times New Roman" w:hAnsi="Times New Roman" w:cs="Times New Roman"/>
          <w:sz w:val="28"/>
          <w:szCs w:val="28"/>
        </w:rPr>
        <w:t xml:space="preserve"> год и </w:t>
      </w:r>
      <w:r w:rsidR="009B79C7" w:rsidRPr="00502911">
        <w:rPr>
          <w:rFonts w:ascii="Times New Roman" w:hAnsi="Times New Roman" w:cs="Times New Roman"/>
          <w:sz w:val="28"/>
          <w:szCs w:val="28"/>
        </w:rPr>
        <w:t xml:space="preserve">на </w:t>
      </w:r>
      <w:r w:rsidRPr="00502911">
        <w:rPr>
          <w:rFonts w:ascii="Times New Roman" w:hAnsi="Times New Roman" w:cs="Times New Roman"/>
          <w:sz w:val="28"/>
          <w:szCs w:val="28"/>
        </w:rPr>
        <w:t>плановый период 201</w:t>
      </w:r>
      <w:r w:rsidR="007E2EE0">
        <w:rPr>
          <w:rFonts w:ascii="Times New Roman" w:hAnsi="Times New Roman" w:cs="Times New Roman"/>
          <w:sz w:val="28"/>
          <w:szCs w:val="28"/>
        </w:rPr>
        <w:t>8 и 2019</w:t>
      </w:r>
      <w:r w:rsidRPr="00502911">
        <w:rPr>
          <w:rFonts w:ascii="Times New Roman" w:hAnsi="Times New Roman" w:cs="Times New Roman"/>
          <w:sz w:val="28"/>
          <w:szCs w:val="28"/>
        </w:rPr>
        <w:t> годов.</w:t>
      </w:r>
    </w:p>
    <w:p w:rsidR="00502911" w:rsidRPr="00502911" w:rsidRDefault="00502911" w:rsidP="00355AA0">
      <w:pPr>
        <w:spacing w:after="0" w:line="240" w:lineRule="auto"/>
        <w:ind w:firstLine="567"/>
        <w:jc w:val="both"/>
        <w:rPr>
          <w:rFonts w:ascii="Times New Roman" w:hAnsi="Times New Roman" w:cs="Times New Roman"/>
          <w:sz w:val="28"/>
          <w:szCs w:val="28"/>
          <w:highlight w:val="yellow"/>
        </w:rPr>
      </w:pPr>
      <w:proofErr w:type="gramStart"/>
      <w:r w:rsidRPr="00502911">
        <w:rPr>
          <w:rFonts w:ascii="Times New Roman" w:hAnsi="Times New Roman" w:cs="Times New Roman"/>
          <w:sz w:val="28"/>
          <w:szCs w:val="28"/>
        </w:rPr>
        <w:t xml:space="preserve">В основе расчетов формирования доходной базы  районного бюджета на </w:t>
      </w:r>
      <w:r w:rsidR="00BF6A91" w:rsidRPr="00502911">
        <w:rPr>
          <w:rFonts w:ascii="Times New Roman" w:hAnsi="Times New Roman" w:cs="Times New Roman"/>
          <w:sz w:val="28"/>
          <w:szCs w:val="28"/>
        </w:rPr>
        <w:t>201</w:t>
      </w:r>
      <w:r w:rsidR="00BF6A91">
        <w:rPr>
          <w:rFonts w:ascii="Times New Roman" w:hAnsi="Times New Roman" w:cs="Times New Roman"/>
          <w:sz w:val="28"/>
          <w:szCs w:val="28"/>
        </w:rPr>
        <w:t>7</w:t>
      </w:r>
      <w:r w:rsidR="00BF6A91" w:rsidRPr="00502911">
        <w:rPr>
          <w:rFonts w:ascii="Times New Roman" w:hAnsi="Times New Roman" w:cs="Times New Roman"/>
          <w:sz w:val="28"/>
          <w:szCs w:val="28"/>
        </w:rPr>
        <w:t> год и на плановый период 201</w:t>
      </w:r>
      <w:r w:rsidR="00BF6A91">
        <w:rPr>
          <w:rFonts w:ascii="Times New Roman" w:hAnsi="Times New Roman" w:cs="Times New Roman"/>
          <w:sz w:val="28"/>
          <w:szCs w:val="28"/>
        </w:rPr>
        <w:t>8 и 2019</w:t>
      </w:r>
      <w:r w:rsidR="00BF6A91" w:rsidRPr="00502911">
        <w:rPr>
          <w:rFonts w:ascii="Times New Roman" w:hAnsi="Times New Roman" w:cs="Times New Roman"/>
          <w:sz w:val="28"/>
          <w:szCs w:val="28"/>
        </w:rPr>
        <w:t xml:space="preserve"> годов </w:t>
      </w:r>
      <w:r w:rsidRPr="00502911">
        <w:rPr>
          <w:rFonts w:ascii="Times New Roman" w:hAnsi="Times New Roman" w:cs="Times New Roman"/>
          <w:sz w:val="28"/>
          <w:szCs w:val="28"/>
        </w:rPr>
        <w:t xml:space="preserve">учтены прогнозные данные социально-экономического развития </w:t>
      </w:r>
      <w:proofErr w:type="spellStart"/>
      <w:r w:rsidRPr="00502911">
        <w:rPr>
          <w:rFonts w:ascii="Times New Roman" w:hAnsi="Times New Roman" w:cs="Times New Roman"/>
          <w:sz w:val="28"/>
          <w:szCs w:val="28"/>
        </w:rPr>
        <w:t>Тимашевского</w:t>
      </w:r>
      <w:proofErr w:type="spellEnd"/>
      <w:r w:rsidRPr="00502911">
        <w:rPr>
          <w:rFonts w:ascii="Times New Roman" w:hAnsi="Times New Roman" w:cs="Times New Roman"/>
          <w:sz w:val="28"/>
          <w:szCs w:val="28"/>
        </w:rPr>
        <w:t xml:space="preserve"> района на среднесрочную перспективу, индексы потребительских цен, объем фонда заработной платы и прибыль прибыльных организаций, показатели собираемости налогов в динамике за предшествующие годы, ряд других параметров, влияющих на изменение налогооблагаемой базы. </w:t>
      </w:r>
      <w:proofErr w:type="gramEnd"/>
    </w:p>
    <w:p w:rsidR="006C40A0" w:rsidRPr="007E0D7C" w:rsidRDefault="006C40A0" w:rsidP="00355AA0">
      <w:pPr>
        <w:pStyle w:val="ConsPlusNormal"/>
        <w:ind w:firstLine="709"/>
        <w:jc w:val="both"/>
      </w:pPr>
      <w:r w:rsidRPr="007E0D7C">
        <w:lastRenderedPageBreak/>
        <w:t xml:space="preserve">В таблице 2 представлен прогноз по основным видам доходов </w:t>
      </w:r>
      <w:r w:rsidR="007E0D7C" w:rsidRPr="007E0D7C">
        <w:t>районного</w:t>
      </w:r>
      <w:r w:rsidRPr="007E0D7C">
        <w:t xml:space="preserve"> бюджета на </w:t>
      </w:r>
      <w:r w:rsidR="00BF6A91" w:rsidRPr="00502911">
        <w:t>201</w:t>
      </w:r>
      <w:r w:rsidR="00BF6A91">
        <w:t>7</w:t>
      </w:r>
      <w:r w:rsidR="00BF6A91" w:rsidRPr="00502911">
        <w:t> год и на плановый период 201</w:t>
      </w:r>
      <w:r w:rsidR="00BF6A91">
        <w:t>8 и 2019</w:t>
      </w:r>
      <w:r w:rsidR="00BF6A91" w:rsidRPr="00502911">
        <w:t> годов</w:t>
      </w:r>
      <w:r w:rsidRPr="007E0D7C">
        <w:t>.</w:t>
      </w:r>
    </w:p>
    <w:p w:rsidR="0085237B" w:rsidRPr="00BF6A91" w:rsidRDefault="0085237B" w:rsidP="00355AA0">
      <w:pPr>
        <w:tabs>
          <w:tab w:val="left" w:pos="720"/>
        </w:tabs>
        <w:spacing w:after="0" w:line="240" w:lineRule="auto"/>
        <w:ind w:firstLine="709"/>
        <w:jc w:val="both"/>
        <w:rPr>
          <w:rFonts w:ascii="Times New Roman" w:hAnsi="Times New Roman" w:cs="Times New Roman"/>
          <w:strike/>
          <w:sz w:val="28"/>
          <w:szCs w:val="28"/>
        </w:rPr>
      </w:pPr>
      <w:r w:rsidRPr="00E752A2">
        <w:rPr>
          <w:rFonts w:ascii="Times New Roman" w:hAnsi="Times New Roman" w:cs="Times New Roman"/>
          <w:sz w:val="28"/>
          <w:szCs w:val="28"/>
        </w:rPr>
        <w:t xml:space="preserve">Увеличение прогнозируемых сумм поступлений </w:t>
      </w:r>
      <w:r w:rsidR="00E752A2" w:rsidRPr="00E752A2">
        <w:rPr>
          <w:rFonts w:ascii="Times New Roman" w:hAnsi="Times New Roman" w:cs="Times New Roman"/>
          <w:sz w:val="28"/>
          <w:szCs w:val="28"/>
        </w:rPr>
        <w:t xml:space="preserve">по налоговым и неналоговым доходам </w:t>
      </w:r>
      <w:r w:rsidRPr="00E752A2">
        <w:rPr>
          <w:rFonts w:ascii="Times New Roman" w:hAnsi="Times New Roman" w:cs="Times New Roman"/>
          <w:sz w:val="28"/>
          <w:szCs w:val="28"/>
        </w:rPr>
        <w:t>обусловлено</w:t>
      </w:r>
      <w:r w:rsidR="00E752A2" w:rsidRPr="00E752A2">
        <w:rPr>
          <w:rFonts w:ascii="Times New Roman" w:hAnsi="Times New Roman" w:cs="Times New Roman"/>
          <w:sz w:val="28"/>
          <w:szCs w:val="28"/>
        </w:rPr>
        <w:t xml:space="preserve"> ростом налоговой базы, вовлечением задолженности предыдущих периодов</w:t>
      </w:r>
      <w:r w:rsidR="00047DF0">
        <w:rPr>
          <w:rFonts w:ascii="Times New Roman" w:hAnsi="Times New Roman" w:cs="Times New Roman"/>
          <w:sz w:val="28"/>
          <w:szCs w:val="28"/>
        </w:rPr>
        <w:t>.</w:t>
      </w:r>
    </w:p>
    <w:p w:rsidR="001E50D1" w:rsidRPr="004C2B4C" w:rsidRDefault="001E50D1" w:rsidP="007930DE">
      <w:pPr>
        <w:pStyle w:val="ConsPlusNormal"/>
        <w:ind w:firstLine="709"/>
        <w:jc w:val="right"/>
        <w:rPr>
          <w:sz w:val="14"/>
          <w:highlight w:val="cyan"/>
        </w:rPr>
      </w:pPr>
    </w:p>
    <w:p w:rsidR="00C71D20" w:rsidRDefault="006C40A0" w:rsidP="007930DE">
      <w:pPr>
        <w:pStyle w:val="ConsPlusNormal"/>
        <w:ind w:firstLine="709"/>
        <w:jc w:val="right"/>
      </w:pPr>
      <w:r w:rsidRPr="007E0D7C">
        <w:t>Таблица 2</w:t>
      </w:r>
    </w:p>
    <w:p w:rsidR="003B3070" w:rsidRPr="001A0F68" w:rsidRDefault="003B3070" w:rsidP="007930DE">
      <w:pPr>
        <w:tabs>
          <w:tab w:val="left" w:pos="720"/>
        </w:tabs>
        <w:spacing w:after="0" w:line="240" w:lineRule="auto"/>
        <w:jc w:val="center"/>
        <w:rPr>
          <w:rFonts w:ascii="Times New Roman" w:hAnsi="Times New Roman" w:cs="Times New Roman"/>
          <w:sz w:val="28"/>
          <w:szCs w:val="28"/>
        </w:rPr>
      </w:pPr>
      <w:r w:rsidRPr="001A0F68">
        <w:rPr>
          <w:rFonts w:ascii="Times New Roman" w:hAnsi="Times New Roman" w:cs="Times New Roman"/>
          <w:sz w:val="28"/>
          <w:szCs w:val="28"/>
        </w:rPr>
        <w:t xml:space="preserve">Прогноз доходов </w:t>
      </w:r>
      <w:r w:rsidR="007E0D7C" w:rsidRPr="001A0F68">
        <w:rPr>
          <w:rFonts w:ascii="Times New Roman" w:hAnsi="Times New Roman" w:cs="Times New Roman"/>
          <w:sz w:val="28"/>
          <w:szCs w:val="28"/>
        </w:rPr>
        <w:t>районного</w:t>
      </w:r>
      <w:r w:rsidRPr="001A0F68">
        <w:rPr>
          <w:rFonts w:ascii="Times New Roman" w:hAnsi="Times New Roman" w:cs="Times New Roman"/>
          <w:sz w:val="28"/>
          <w:szCs w:val="28"/>
        </w:rPr>
        <w:t xml:space="preserve"> бюджета</w:t>
      </w:r>
    </w:p>
    <w:p w:rsidR="003B3070" w:rsidRPr="001A0F68" w:rsidRDefault="003F7E7A" w:rsidP="00C469D1">
      <w:pPr>
        <w:tabs>
          <w:tab w:val="left" w:pos="720"/>
        </w:tabs>
        <w:autoSpaceDE w:val="0"/>
        <w:autoSpaceDN w:val="0"/>
        <w:adjustRightInd w:val="0"/>
        <w:spacing w:after="0" w:line="360" w:lineRule="auto"/>
        <w:jc w:val="right"/>
        <w:rPr>
          <w:rFonts w:ascii="Times New Roman" w:hAnsi="Times New Roman" w:cs="Times New Roman"/>
          <w:sz w:val="28"/>
          <w:szCs w:val="28"/>
        </w:rPr>
      </w:pPr>
      <w:r w:rsidRPr="001A0F68">
        <w:rPr>
          <w:rFonts w:ascii="Times New Roman" w:hAnsi="Times New Roman" w:cs="Times New Roman"/>
          <w:sz w:val="28"/>
          <w:szCs w:val="28"/>
        </w:rPr>
        <w:t>(</w:t>
      </w:r>
      <w:r w:rsidR="007E0D7C" w:rsidRPr="001A0F68">
        <w:rPr>
          <w:rFonts w:ascii="Times New Roman" w:hAnsi="Times New Roman" w:cs="Times New Roman"/>
          <w:sz w:val="28"/>
          <w:szCs w:val="28"/>
        </w:rPr>
        <w:t>тыс</w:t>
      </w:r>
      <w:r w:rsidRPr="001A0F68">
        <w:rPr>
          <w:rFonts w:ascii="Times New Roman" w:hAnsi="Times New Roman" w:cs="Times New Roman"/>
          <w:sz w:val="28"/>
          <w:szCs w:val="28"/>
        </w:rPr>
        <w:t>. рублей)</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02"/>
        <w:gridCol w:w="1134"/>
        <w:gridCol w:w="1560"/>
        <w:gridCol w:w="1134"/>
        <w:gridCol w:w="1275"/>
        <w:gridCol w:w="1276"/>
      </w:tblGrid>
      <w:tr w:rsidR="00F26CDE" w:rsidRPr="00BF6A91" w:rsidTr="00E61DA7">
        <w:trPr>
          <w:trHeight w:val="1380"/>
          <w:tblHeader/>
        </w:trPr>
        <w:tc>
          <w:tcPr>
            <w:tcW w:w="3402" w:type="dxa"/>
          </w:tcPr>
          <w:p w:rsidR="00F26CDE" w:rsidRPr="003521F2" w:rsidRDefault="00F26CDE" w:rsidP="00C469D1">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Показатель</w:t>
            </w:r>
          </w:p>
        </w:tc>
        <w:tc>
          <w:tcPr>
            <w:tcW w:w="1134" w:type="dxa"/>
          </w:tcPr>
          <w:p w:rsidR="00F26CDE" w:rsidRPr="003521F2" w:rsidRDefault="00F26CDE" w:rsidP="003521F2">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201</w:t>
            </w:r>
            <w:r>
              <w:rPr>
                <w:rFonts w:ascii="Times New Roman" w:hAnsi="Times New Roman" w:cs="Times New Roman"/>
                <w:sz w:val="24"/>
                <w:szCs w:val="24"/>
              </w:rPr>
              <w:t>5</w:t>
            </w:r>
            <w:r w:rsidRPr="003521F2">
              <w:rPr>
                <w:rFonts w:ascii="Times New Roman" w:hAnsi="Times New Roman" w:cs="Times New Roman"/>
                <w:sz w:val="24"/>
                <w:szCs w:val="24"/>
              </w:rPr>
              <w:t xml:space="preserve"> год (отчет)</w:t>
            </w:r>
          </w:p>
        </w:tc>
        <w:tc>
          <w:tcPr>
            <w:tcW w:w="1560" w:type="dxa"/>
            <w:shd w:val="clear" w:color="auto" w:fill="auto"/>
          </w:tcPr>
          <w:p w:rsidR="00F26CDE" w:rsidRPr="004379B3" w:rsidRDefault="00F26CDE" w:rsidP="00936D43">
            <w:pPr>
              <w:autoSpaceDE w:val="0"/>
              <w:autoSpaceDN w:val="0"/>
              <w:adjustRightInd w:val="0"/>
              <w:spacing w:after="0" w:line="240" w:lineRule="auto"/>
              <w:jc w:val="center"/>
              <w:rPr>
                <w:rFonts w:ascii="Times New Roman" w:hAnsi="Times New Roman" w:cs="Times New Roman"/>
                <w:sz w:val="24"/>
                <w:szCs w:val="24"/>
              </w:rPr>
            </w:pPr>
            <w:r w:rsidRPr="004379B3">
              <w:rPr>
                <w:rFonts w:ascii="Times New Roman" w:hAnsi="Times New Roman" w:cs="Times New Roman"/>
                <w:sz w:val="24"/>
                <w:szCs w:val="24"/>
              </w:rPr>
              <w:t>2016 год</w:t>
            </w:r>
          </w:p>
          <w:p w:rsidR="00F26CDE" w:rsidRPr="004379B3" w:rsidRDefault="00F26CDE" w:rsidP="00936D43">
            <w:pPr>
              <w:autoSpaceDE w:val="0"/>
              <w:autoSpaceDN w:val="0"/>
              <w:adjustRightInd w:val="0"/>
              <w:spacing w:after="0" w:line="240" w:lineRule="auto"/>
              <w:jc w:val="center"/>
              <w:rPr>
                <w:rFonts w:ascii="Times New Roman" w:hAnsi="Times New Roman" w:cs="Times New Roman"/>
                <w:sz w:val="24"/>
                <w:szCs w:val="24"/>
              </w:rPr>
            </w:pPr>
            <w:proofErr w:type="gramStart"/>
            <w:r w:rsidRPr="004379B3">
              <w:rPr>
                <w:rFonts w:ascii="Times New Roman" w:hAnsi="Times New Roman" w:cs="Times New Roman"/>
                <w:sz w:val="24"/>
                <w:szCs w:val="24"/>
              </w:rPr>
              <w:t>(Решение № 27 в редакции от</w:t>
            </w:r>
            <w:proofErr w:type="gramEnd"/>
          </w:p>
          <w:p w:rsidR="00F26CDE" w:rsidRPr="004379B3" w:rsidRDefault="00F26CDE" w:rsidP="004379B3">
            <w:pPr>
              <w:autoSpaceDE w:val="0"/>
              <w:autoSpaceDN w:val="0"/>
              <w:adjustRightInd w:val="0"/>
              <w:spacing w:after="0" w:line="240" w:lineRule="auto"/>
              <w:jc w:val="center"/>
              <w:rPr>
                <w:rFonts w:ascii="Times New Roman" w:hAnsi="Times New Roman" w:cs="Times New Roman"/>
                <w:sz w:val="24"/>
                <w:szCs w:val="24"/>
              </w:rPr>
            </w:pPr>
            <w:proofErr w:type="gramStart"/>
            <w:r w:rsidRPr="004379B3">
              <w:rPr>
                <w:rFonts w:ascii="Times New Roman" w:hAnsi="Times New Roman" w:cs="Times New Roman"/>
                <w:sz w:val="24"/>
                <w:szCs w:val="24"/>
              </w:rPr>
              <w:t>21 сентября 2016 года № 100)</w:t>
            </w:r>
            <w:proofErr w:type="gramEnd"/>
          </w:p>
        </w:tc>
        <w:tc>
          <w:tcPr>
            <w:tcW w:w="1134" w:type="dxa"/>
          </w:tcPr>
          <w:p w:rsidR="00F26CDE" w:rsidRPr="00C736C3" w:rsidRDefault="00F26CDE" w:rsidP="00936D43">
            <w:pPr>
              <w:autoSpaceDE w:val="0"/>
              <w:autoSpaceDN w:val="0"/>
              <w:adjustRightInd w:val="0"/>
              <w:spacing w:after="0" w:line="240" w:lineRule="auto"/>
              <w:jc w:val="center"/>
              <w:rPr>
                <w:rFonts w:ascii="Times New Roman" w:hAnsi="Times New Roman" w:cs="Times New Roman"/>
                <w:sz w:val="24"/>
                <w:szCs w:val="24"/>
              </w:rPr>
            </w:pPr>
            <w:r w:rsidRPr="00C736C3">
              <w:rPr>
                <w:rFonts w:ascii="Times New Roman" w:hAnsi="Times New Roman" w:cs="Times New Roman"/>
                <w:sz w:val="24"/>
                <w:szCs w:val="24"/>
              </w:rPr>
              <w:t>201</w:t>
            </w:r>
            <w:r w:rsidR="00F30047">
              <w:rPr>
                <w:rFonts w:ascii="Times New Roman" w:hAnsi="Times New Roman" w:cs="Times New Roman"/>
                <w:sz w:val="24"/>
                <w:szCs w:val="24"/>
              </w:rPr>
              <w:t>7</w:t>
            </w:r>
            <w:r w:rsidRPr="00C736C3">
              <w:rPr>
                <w:rFonts w:ascii="Times New Roman" w:hAnsi="Times New Roman" w:cs="Times New Roman"/>
                <w:sz w:val="24"/>
                <w:szCs w:val="24"/>
              </w:rPr>
              <w:t xml:space="preserve"> год</w:t>
            </w:r>
          </w:p>
          <w:p w:rsidR="00F26CDE" w:rsidRPr="00BF6A91" w:rsidRDefault="00F26CDE" w:rsidP="00936D43">
            <w:pPr>
              <w:autoSpaceDE w:val="0"/>
              <w:autoSpaceDN w:val="0"/>
              <w:adjustRightInd w:val="0"/>
              <w:spacing w:after="0" w:line="240" w:lineRule="auto"/>
              <w:jc w:val="center"/>
              <w:rPr>
                <w:rFonts w:ascii="Times New Roman" w:hAnsi="Times New Roman" w:cs="Times New Roman"/>
                <w:sz w:val="24"/>
                <w:szCs w:val="24"/>
                <w:highlight w:val="yellow"/>
              </w:rPr>
            </w:pPr>
            <w:r w:rsidRPr="00C736C3">
              <w:rPr>
                <w:rFonts w:ascii="Times New Roman" w:hAnsi="Times New Roman" w:cs="Times New Roman"/>
                <w:sz w:val="24"/>
                <w:szCs w:val="24"/>
              </w:rPr>
              <w:t>(прогноз)</w:t>
            </w:r>
          </w:p>
        </w:tc>
        <w:tc>
          <w:tcPr>
            <w:tcW w:w="1275" w:type="dxa"/>
          </w:tcPr>
          <w:p w:rsidR="00F26CDE" w:rsidRPr="00BF6A91" w:rsidRDefault="00C736C3" w:rsidP="00F30047">
            <w:pPr>
              <w:autoSpaceDE w:val="0"/>
              <w:autoSpaceDN w:val="0"/>
              <w:adjustRightInd w:val="0"/>
              <w:spacing w:after="0" w:line="240" w:lineRule="auto"/>
              <w:jc w:val="center"/>
              <w:rPr>
                <w:rFonts w:ascii="Times New Roman" w:hAnsi="Times New Roman" w:cs="Times New Roman"/>
                <w:sz w:val="24"/>
                <w:szCs w:val="24"/>
                <w:highlight w:val="yellow"/>
              </w:rPr>
            </w:pPr>
            <w:r w:rsidRPr="00C736C3">
              <w:rPr>
                <w:rFonts w:ascii="Times New Roman" w:hAnsi="Times New Roman" w:cs="Times New Roman"/>
                <w:sz w:val="24"/>
                <w:szCs w:val="24"/>
              </w:rPr>
              <w:t>201</w:t>
            </w:r>
            <w:r w:rsidR="00F30047">
              <w:rPr>
                <w:rFonts w:ascii="Times New Roman" w:hAnsi="Times New Roman" w:cs="Times New Roman"/>
                <w:sz w:val="24"/>
                <w:szCs w:val="24"/>
              </w:rPr>
              <w:t>8</w:t>
            </w:r>
            <w:r w:rsidRPr="00C736C3">
              <w:rPr>
                <w:rFonts w:ascii="Times New Roman" w:hAnsi="Times New Roman" w:cs="Times New Roman"/>
                <w:sz w:val="24"/>
                <w:szCs w:val="24"/>
              </w:rPr>
              <w:t xml:space="preserve"> </w:t>
            </w:r>
            <w:r>
              <w:rPr>
                <w:rFonts w:ascii="Times New Roman" w:hAnsi="Times New Roman" w:cs="Times New Roman"/>
                <w:sz w:val="24"/>
                <w:szCs w:val="24"/>
              </w:rPr>
              <w:t xml:space="preserve">год </w:t>
            </w:r>
            <w:r w:rsidRPr="00C736C3">
              <w:rPr>
                <w:rFonts w:ascii="Times New Roman" w:hAnsi="Times New Roman" w:cs="Times New Roman"/>
                <w:sz w:val="24"/>
                <w:szCs w:val="24"/>
              </w:rPr>
              <w:t>(прогноз)</w:t>
            </w:r>
          </w:p>
        </w:tc>
        <w:tc>
          <w:tcPr>
            <w:tcW w:w="1276" w:type="dxa"/>
          </w:tcPr>
          <w:p w:rsidR="00F26CDE" w:rsidRPr="00BF6A91" w:rsidRDefault="00C736C3" w:rsidP="00F30047">
            <w:pPr>
              <w:autoSpaceDE w:val="0"/>
              <w:autoSpaceDN w:val="0"/>
              <w:adjustRightInd w:val="0"/>
              <w:spacing w:after="0" w:line="240" w:lineRule="auto"/>
              <w:jc w:val="center"/>
              <w:rPr>
                <w:rFonts w:ascii="Times New Roman" w:hAnsi="Times New Roman" w:cs="Times New Roman"/>
                <w:sz w:val="24"/>
                <w:szCs w:val="24"/>
                <w:highlight w:val="yellow"/>
              </w:rPr>
            </w:pPr>
            <w:r w:rsidRPr="00C736C3">
              <w:rPr>
                <w:rFonts w:ascii="Times New Roman" w:hAnsi="Times New Roman" w:cs="Times New Roman"/>
                <w:sz w:val="24"/>
                <w:szCs w:val="24"/>
              </w:rPr>
              <w:t>201</w:t>
            </w:r>
            <w:r w:rsidR="00F30047">
              <w:rPr>
                <w:rFonts w:ascii="Times New Roman" w:hAnsi="Times New Roman" w:cs="Times New Roman"/>
                <w:sz w:val="24"/>
                <w:szCs w:val="24"/>
              </w:rPr>
              <w:t>9</w:t>
            </w:r>
            <w:r w:rsidRPr="00C736C3">
              <w:rPr>
                <w:rFonts w:ascii="Times New Roman" w:hAnsi="Times New Roman" w:cs="Times New Roman"/>
                <w:sz w:val="24"/>
                <w:szCs w:val="24"/>
              </w:rPr>
              <w:t xml:space="preserve"> </w:t>
            </w:r>
            <w:r>
              <w:rPr>
                <w:rFonts w:ascii="Times New Roman" w:hAnsi="Times New Roman" w:cs="Times New Roman"/>
                <w:sz w:val="24"/>
                <w:szCs w:val="24"/>
              </w:rPr>
              <w:t xml:space="preserve">год </w:t>
            </w:r>
            <w:r w:rsidRPr="00C736C3">
              <w:rPr>
                <w:rFonts w:ascii="Times New Roman" w:hAnsi="Times New Roman" w:cs="Times New Roman"/>
                <w:sz w:val="24"/>
                <w:szCs w:val="24"/>
              </w:rPr>
              <w:t>(прогноз)</w:t>
            </w:r>
          </w:p>
        </w:tc>
      </w:tr>
      <w:tr w:rsidR="00F26CDE" w:rsidRPr="00C736C3" w:rsidTr="00E61DA7">
        <w:trPr>
          <w:trHeight w:val="205"/>
          <w:tblHeader/>
        </w:trPr>
        <w:tc>
          <w:tcPr>
            <w:tcW w:w="3402" w:type="dxa"/>
          </w:tcPr>
          <w:p w:rsidR="00F26CDE" w:rsidRPr="003521F2" w:rsidRDefault="00F26CDE" w:rsidP="00C469D1">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1</w:t>
            </w:r>
          </w:p>
        </w:tc>
        <w:tc>
          <w:tcPr>
            <w:tcW w:w="1134" w:type="dxa"/>
            <w:vAlign w:val="center"/>
          </w:tcPr>
          <w:p w:rsidR="00F26CDE" w:rsidRPr="003521F2" w:rsidRDefault="00F26CDE" w:rsidP="00C469D1">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2</w:t>
            </w:r>
          </w:p>
        </w:tc>
        <w:tc>
          <w:tcPr>
            <w:tcW w:w="1560" w:type="dxa"/>
            <w:shd w:val="clear" w:color="auto" w:fill="auto"/>
            <w:vAlign w:val="center"/>
          </w:tcPr>
          <w:p w:rsidR="00F26CDE" w:rsidRPr="004379B3" w:rsidRDefault="00F26CDE" w:rsidP="00C469D1">
            <w:pPr>
              <w:autoSpaceDE w:val="0"/>
              <w:autoSpaceDN w:val="0"/>
              <w:adjustRightInd w:val="0"/>
              <w:spacing w:after="0" w:line="240" w:lineRule="auto"/>
              <w:jc w:val="center"/>
              <w:rPr>
                <w:rFonts w:ascii="Times New Roman" w:hAnsi="Times New Roman" w:cs="Times New Roman"/>
                <w:sz w:val="24"/>
                <w:szCs w:val="24"/>
              </w:rPr>
            </w:pPr>
            <w:r w:rsidRPr="004379B3">
              <w:rPr>
                <w:rFonts w:ascii="Times New Roman" w:hAnsi="Times New Roman" w:cs="Times New Roman"/>
                <w:sz w:val="24"/>
                <w:szCs w:val="24"/>
              </w:rPr>
              <w:t>3</w:t>
            </w:r>
          </w:p>
        </w:tc>
        <w:tc>
          <w:tcPr>
            <w:tcW w:w="1134" w:type="dxa"/>
            <w:vAlign w:val="center"/>
          </w:tcPr>
          <w:p w:rsidR="00F26CDE" w:rsidRPr="00BF6A91" w:rsidRDefault="00F26CDE" w:rsidP="00C469D1">
            <w:pPr>
              <w:autoSpaceDE w:val="0"/>
              <w:autoSpaceDN w:val="0"/>
              <w:adjustRightInd w:val="0"/>
              <w:spacing w:after="0" w:line="240" w:lineRule="auto"/>
              <w:jc w:val="center"/>
              <w:rPr>
                <w:rFonts w:ascii="Times New Roman" w:hAnsi="Times New Roman" w:cs="Times New Roman"/>
                <w:sz w:val="24"/>
                <w:szCs w:val="24"/>
                <w:highlight w:val="yellow"/>
              </w:rPr>
            </w:pPr>
            <w:r w:rsidRPr="00C736C3">
              <w:rPr>
                <w:rFonts w:ascii="Times New Roman" w:hAnsi="Times New Roman" w:cs="Times New Roman"/>
                <w:sz w:val="24"/>
                <w:szCs w:val="24"/>
              </w:rPr>
              <w:t>4</w:t>
            </w:r>
          </w:p>
        </w:tc>
        <w:tc>
          <w:tcPr>
            <w:tcW w:w="1275" w:type="dxa"/>
          </w:tcPr>
          <w:p w:rsidR="00F26CDE" w:rsidRPr="00C736C3" w:rsidRDefault="00C736C3" w:rsidP="00C469D1">
            <w:pPr>
              <w:autoSpaceDE w:val="0"/>
              <w:autoSpaceDN w:val="0"/>
              <w:adjustRightInd w:val="0"/>
              <w:spacing w:after="0" w:line="240" w:lineRule="auto"/>
              <w:jc w:val="center"/>
              <w:rPr>
                <w:rFonts w:ascii="Times New Roman" w:hAnsi="Times New Roman" w:cs="Times New Roman"/>
                <w:sz w:val="24"/>
                <w:szCs w:val="24"/>
              </w:rPr>
            </w:pPr>
            <w:r w:rsidRPr="00C736C3">
              <w:rPr>
                <w:rFonts w:ascii="Times New Roman" w:hAnsi="Times New Roman" w:cs="Times New Roman"/>
                <w:sz w:val="24"/>
                <w:szCs w:val="24"/>
              </w:rPr>
              <w:t>5</w:t>
            </w:r>
          </w:p>
        </w:tc>
        <w:tc>
          <w:tcPr>
            <w:tcW w:w="1276" w:type="dxa"/>
          </w:tcPr>
          <w:p w:rsidR="00F26CDE" w:rsidRPr="00C736C3" w:rsidRDefault="00C736C3" w:rsidP="00C469D1">
            <w:pPr>
              <w:autoSpaceDE w:val="0"/>
              <w:autoSpaceDN w:val="0"/>
              <w:adjustRightInd w:val="0"/>
              <w:spacing w:after="0" w:line="240" w:lineRule="auto"/>
              <w:jc w:val="center"/>
              <w:rPr>
                <w:rFonts w:ascii="Times New Roman" w:hAnsi="Times New Roman" w:cs="Times New Roman"/>
                <w:sz w:val="24"/>
                <w:szCs w:val="24"/>
              </w:rPr>
            </w:pPr>
            <w:r w:rsidRPr="00C736C3">
              <w:rPr>
                <w:rFonts w:ascii="Times New Roman" w:hAnsi="Times New Roman" w:cs="Times New Roman"/>
                <w:sz w:val="24"/>
                <w:szCs w:val="24"/>
              </w:rPr>
              <w:t>6</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Доходы, всего</w:t>
            </w:r>
          </w:p>
        </w:tc>
        <w:tc>
          <w:tcPr>
            <w:tcW w:w="1134" w:type="dxa"/>
            <w:vAlign w:val="center"/>
          </w:tcPr>
          <w:p w:rsidR="007F4125" w:rsidRPr="007F4125" w:rsidRDefault="007F4125" w:rsidP="0067477C">
            <w:pPr>
              <w:autoSpaceDE w:val="0"/>
              <w:autoSpaceDN w:val="0"/>
              <w:adjustRightInd w:val="0"/>
              <w:spacing w:after="0" w:line="240" w:lineRule="auto"/>
              <w:jc w:val="center"/>
              <w:rPr>
                <w:rFonts w:ascii="Times New Roman" w:hAnsi="Times New Roman" w:cs="Times New Roman"/>
                <w:sz w:val="24"/>
                <w:szCs w:val="24"/>
              </w:rPr>
            </w:pPr>
            <w:r w:rsidRPr="007F4125">
              <w:rPr>
                <w:rFonts w:ascii="Times New Roman" w:hAnsi="Times New Roman" w:cs="Times New Roman"/>
                <w:sz w:val="24"/>
                <w:szCs w:val="24"/>
              </w:rPr>
              <w:t>628327,2</w:t>
            </w:r>
          </w:p>
        </w:tc>
        <w:tc>
          <w:tcPr>
            <w:tcW w:w="1560" w:type="dxa"/>
            <w:shd w:val="clear" w:color="auto" w:fill="auto"/>
            <w:vAlign w:val="center"/>
          </w:tcPr>
          <w:p w:rsidR="007F4125" w:rsidRPr="007F4125" w:rsidRDefault="007F4125" w:rsidP="0067477C">
            <w:pPr>
              <w:autoSpaceDE w:val="0"/>
              <w:autoSpaceDN w:val="0"/>
              <w:adjustRightInd w:val="0"/>
              <w:spacing w:after="0" w:line="240" w:lineRule="auto"/>
              <w:jc w:val="center"/>
              <w:rPr>
                <w:rFonts w:ascii="Times New Roman" w:hAnsi="Times New Roman" w:cs="Times New Roman"/>
                <w:sz w:val="24"/>
                <w:szCs w:val="24"/>
              </w:rPr>
            </w:pPr>
            <w:r w:rsidRPr="007F4125">
              <w:rPr>
                <w:rFonts w:ascii="Times New Roman" w:hAnsi="Times New Roman" w:cs="Times New Roman"/>
                <w:sz w:val="24"/>
                <w:szCs w:val="24"/>
              </w:rPr>
              <w:t>660599,3</w:t>
            </w:r>
          </w:p>
        </w:tc>
        <w:tc>
          <w:tcPr>
            <w:tcW w:w="1134" w:type="dxa"/>
            <w:vAlign w:val="center"/>
          </w:tcPr>
          <w:p w:rsidR="007F4125" w:rsidRPr="00737BA9" w:rsidRDefault="007F4125" w:rsidP="00F54F57">
            <w:pPr>
              <w:autoSpaceDE w:val="0"/>
              <w:autoSpaceDN w:val="0"/>
              <w:adjustRightInd w:val="0"/>
              <w:spacing w:after="0" w:line="240" w:lineRule="auto"/>
              <w:jc w:val="center"/>
              <w:rPr>
                <w:rFonts w:ascii="Times New Roman" w:hAnsi="Times New Roman" w:cs="Times New Roman"/>
                <w:sz w:val="24"/>
                <w:szCs w:val="24"/>
              </w:rPr>
            </w:pPr>
            <w:r w:rsidRPr="00737BA9">
              <w:rPr>
                <w:rFonts w:ascii="Times New Roman" w:hAnsi="Times New Roman" w:cs="Times New Roman"/>
                <w:sz w:val="24"/>
                <w:szCs w:val="24"/>
              </w:rPr>
              <w:t>653066,7</w:t>
            </w:r>
          </w:p>
        </w:tc>
        <w:tc>
          <w:tcPr>
            <w:tcW w:w="1275" w:type="dxa"/>
            <w:vAlign w:val="center"/>
          </w:tcPr>
          <w:p w:rsidR="007F4125" w:rsidRPr="00737BA9" w:rsidRDefault="007F4125" w:rsidP="00F54F57">
            <w:pPr>
              <w:autoSpaceDE w:val="0"/>
              <w:autoSpaceDN w:val="0"/>
              <w:adjustRightInd w:val="0"/>
              <w:spacing w:after="0" w:line="240" w:lineRule="auto"/>
              <w:jc w:val="center"/>
              <w:rPr>
                <w:rFonts w:ascii="Times New Roman" w:hAnsi="Times New Roman" w:cs="Times New Roman"/>
                <w:sz w:val="24"/>
                <w:szCs w:val="24"/>
              </w:rPr>
            </w:pPr>
            <w:r w:rsidRPr="00737BA9">
              <w:rPr>
                <w:rFonts w:ascii="Times New Roman" w:hAnsi="Times New Roman" w:cs="Times New Roman"/>
                <w:sz w:val="24"/>
                <w:szCs w:val="24"/>
              </w:rPr>
              <w:t>634623,8</w:t>
            </w:r>
          </w:p>
        </w:tc>
        <w:tc>
          <w:tcPr>
            <w:tcW w:w="1276" w:type="dxa"/>
            <w:vAlign w:val="center"/>
          </w:tcPr>
          <w:p w:rsidR="007F4125" w:rsidRPr="00737BA9" w:rsidRDefault="007F4125" w:rsidP="00F54F57">
            <w:pPr>
              <w:autoSpaceDE w:val="0"/>
              <w:autoSpaceDN w:val="0"/>
              <w:adjustRightInd w:val="0"/>
              <w:spacing w:after="0" w:line="240" w:lineRule="auto"/>
              <w:jc w:val="center"/>
              <w:rPr>
                <w:rFonts w:ascii="Times New Roman" w:hAnsi="Times New Roman" w:cs="Times New Roman"/>
                <w:sz w:val="24"/>
                <w:szCs w:val="24"/>
              </w:rPr>
            </w:pPr>
            <w:r w:rsidRPr="00737BA9">
              <w:rPr>
                <w:rFonts w:ascii="Times New Roman" w:hAnsi="Times New Roman" w:cs="Times New Roman"/>
                <w:sz w:val="24"/>
                <w:szCs w:val="24"/>
              </w:rPr>
              <w:t>653039,4</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Налоговые и неналоговые доходы</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562341,1</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600827,7</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585433,8</w:t>
            </w:r>
          </w:p>
        </w:tc>
        <w:tc>
          <w:tcPr>
            <w:tcW w:w="1275" w:type="dxa"/>
            <w:vAlign w:val="center"/>
          </w:tcPr>
          <w:p w:rsidR="007F4125" w:rsidRPr="00737BA9" w:rsidRDefault="007F4125" w:rsidP="00A92384">
            <w:pPr>
              <w:autoSpaceDE w:val="0"/>
              <w:autoSpaceDN w:val="0"/>
              <w:adjustRightInd w:val="0"/>
              <w:spacing w:after="0" w:line="240" w:lineRule="auto"/>
              <w:jc w:val="center"/>
              <w:rPr>
                <w:rFonts w:ascii="Times New Roman" w:hAnsi="Times New Roman" w:cs="Times New Roman"/>
                <w:sz w:val="24"/>
                <w:szCs w:val="24"/>
              </w:rPr>
            </w:pPr>
            <w:r w:rsidRPr="00737BA9">
              <w:rPr>
                <w:rFonts w:ascii="Times New Roman" w:hAnsi="Times New Roman" w:cs="Times New Roman"/>
                <w:sz w:val="24"/>
                <w:szCs w:val="24"/>
              </w:rPr>
              <w:t>602442,4</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623013,2</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Налог на прибыль организаций</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36959,6</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25300,0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35000,0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36680,0</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38257,2</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6,6</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Налог на доходы физических лиц</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385401,6</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385584,0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382600,0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390252,0</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401959,6</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68,5</w:t>
            </w:r>
          </w:p>
        </w:tc>
        <w:tc>
          <w:tcPr>
            <w:tcW w:w="1560" w:type="dxa"/>
            <w:shd w:val="clear" w:color="auto" w:fill="auto"/>
            <w:vAlign w:val="center"/>
          </w:tcPr>
          <w:p w:rsidR="007F4125" w:rsidRPr="00737BA9" w:rsidRDefault="007F4125" w:rsidP="00A92384">
            <w:pPr>
              <w:autoSpaceDE w:val="0"/>
              <w:autoSpaceDN w:val="0"/>
              <w:adjustRightInd w:val="0"/>
              <w:spacing w:after="0" w:line="240" w:lineRule="auto"/>
              <w:jc w:val="center"/>
              <w:rPr>
                <w:rFonts w:ascii="Times New Roman" w:hAnsi="Times New Roman" w:cs="Times New Roman"/>
                <w:sz w:val="24"/>
                <w:szCs w:val="24"/>
              </w:rPr>
            </w:pPr>
            <w:r w:rsidRPr="00737BA9">
              <w:rPr>
                <w:rFonts w:ascii="Times New Roman" w:hAnsi="Times New Roman" w:cs="Times New Roman"/>
                <w:sz w:val="24"/>
                <w:szCs w:val="24"/>
              </w:rPr>
              <w:t>64,2</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65,4</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64,8</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64,5</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Акцизы по подакцизным товарам (продукции), производимым на территории Российской Федерации</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474,9</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569,4</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575,4</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594,4</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614,9</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0,08</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0,09</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sidRPr="00F30047">
              <w:rPr>
                <w:rFonts w:ascii="Times New Roman" w:hAnsi="Times New Roman" w:cs="Times New Roman"/>
                <w:sz w:val="24"/>
                <w:szCs w:val="24"/>
              </w:rPr>
              <w:t>0,1</w:t>
            </w:r>
            <w:r>
              <w:rPr>
                <w:rFonts w:ascii="Times New Roman" w:hAnsi="Times New Roman" w:cs="Times New Roman"/>
                <w:sz w:val="24"/>
                <w:szCs w:val="24"/>
              </w:rPr>
              <w:t>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0,10</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Налог, взимаемый в связи с применением упрощенной системы налогообложения</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13000,0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16300,0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17082,4</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17816,9</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sidRPr="003521F2">
              <w:rPr>
                <w:rFonts w:ascii="Times New Roman" w:hAnsi="Times New Roman" w:cs="Times New Roman"/>
                <w:sz w:val="24"/>
                <w:szCs w:val="24"/>
              </w:rPr>
              <w:t>-</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Единый налог на вмененный доход для отдельных видов деятельности</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55564,3</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55127,0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55100,0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57744,8</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60227,8</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9,2</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9,6</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9,7</w:t>
            </w:r>
          </w:p>
        </w:tc>
      </w:tr>
      <w:tr w:rsidR="007F4125" w:rsidRPr="00C736C3" w:rsidTr="00E61DA7">
        <w:trPr>
          <w:trHeight w:val="205"/>
        </w:trPr>
        <w:tc>
          <w:tcPr>
            <w:tcW w:w="3402" w:type="dxa"/>
          </w:tcPr>
          <w:p w:rsidR="007F4125" w:rsidRPr="003521F2" w:rsidRDefault="007F4125" w:rsidP="005068B8">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Единый сельскохозяйственный налог</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18981,2</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24665,0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26000,0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27248,0</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28419,7</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Pr="00F30047">
              <w:rPr>
                <w:rFonts w:ascii="Times New Roman" w:hAnsi="Times New Roman" w:cs="Times New Roman"/>
                <w:sz w:val="24"/>
                <w:szCs w:val="24"/>
              </w:rPr>
              <w:t>,4</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Прочие налоговые доходы</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12705,9</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11400,0</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15180,0</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15908,6</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16592,8</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Доля в налоговых и неналоговых доходах, %</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r>
      <w:tr w:rsidR="007F4125" w:rsidRPr="00C736C3" w:rsidTr="00E61DA7">
        <w:trPr>
          <w:trHeight w:val="205"/>
        </w:trPr>
        <w:tc>
          <w:tcPr>
            <w:tcW w:w="3402" w:type="dxa"/>
          </w:tcPr>
          <w:p w:rsidR="007F4125" w:rsidRPr="003521F2" w:rsidRDefault="007F4125" w:rsidP="00C469D1">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Неналоговые доходы</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52253,6</w:t>
            </w:r>
          </w:p>
        </w:tc>
        <w:tc>
          <w:tcPr>
            <w:tcW w:w="1560" w:type="dxa"/>
            <w:shd w:val="clear" w:color="auto" w:fill="auto"/>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85182,3</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54678,4</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56932,2</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59124,3</w:t>
            </w:r>
          </w:p>
        </w:tc>
      </w:tr>
      <w:tr w:rsidR="007F4125" w:rsidRPr="00C736C3" w:rsidTr="00E61DA7">
        <w:trPr>
          <w:trHeight w:val="205"/>
        </w:trPr>
        <w:tc>
          <w:tcPr>
            <w:tcW w:w="3402" w:type="dxa"/>
          </w:tcPr>
          <w:p w:rsidR="007F4125" w:rsidRPr="003521F2" w:rsidRDefault="007F4125" w:rsidP="002A18BD">
            <w:pPr>
              <w:autoSpaceDE w:val="0"/>
              <w:autoSpaceDN w:val="0"/>
              <w:adjustRightInd w:val="0"/>
              <w:spacing w:after="0" w:line="240" w:lineRule="auto"/>
              <w:rPr>
                <w:rFonts w:ascii="Times New Roman" w:hAnsi="Times New Roman" w:cs="Times New Roman"/>
                <w:sz w:val="24"/>
                <w:szCs w:val="24"/>
              </w:rPr>
            </w:pPr>
            <w:r w:rsidRPr="003521F2">
              <w:rPr>
                <w:rFonts w:ascii="Times New Roman" w:hAnsi="Times New Roman" w:cs="Times New Roman"/>
                <w:sz w:val="24"/>
                <w:szCs w:val="24"/>
              </w:rPr>
              <w:t xml:space="preserve">Дотация на выравнивание </w:t>
            </w:r>
            <w:r w:rsidRPr="003521F2">
              <w:rPr>
                <w:rFonts w:ascii="Times New Roman" w:hAnsi="Times New Roman" w:cs="Times New Roman"/>
                <w:sz w:val="24"/>
                <w:szCs w:val="24"/>
              </w:rPr>
              <w:lastRenderedPageBreak/>
              <w:t>бюджетной обеспеченности</w:t>
            </w:r>
          </w:p>
        </w:tc>
        <w:tc>
          <w:tcPr>
            <w:tcW w:w="1134" w:type="dxa"/>
            <w:vAlign w:val="center"/>
          </w:tcPr>
          <w:p w:rsidR="007F4125" w:rsidRPr="003521F2"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65986,1</w:t>
            </w:r>
          </w:p>
        </w:tc>
        <w:tc>
          <w:tcPr>
            <w:tcW w:w="1560" w:type="dxa"/>
            <w:vAlign w:val="center"/>
          </w:tcPr>
          <w:p w:rsidR="007F4125" w:rsidRPr="004379B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59771,6</w:t>
            </w:r>
          </w:p>
        </w:tc>
        <w:tc>
          <w:tcPr>
            <w:tcW w:w="1134" w:type="dxa"/>
            <w:vAlign w:val="center"/>
          </w:tcPr>
          <w:p w:rsidR="007F4125" w:rsidRPr="00F30047"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67632,9</w:t>
            </w:r>
          </w:p>
        </w:tc>
        <w:tc>
          <w:tcPr>
            <w:tcW w:w="1275"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32181,4</w:t>
            </w:r>
          </w:p>
        </w:tc>
        <w:tc>
          <w:tcPr>
            <w:tcW w:w="1276" w:type="dxa"/>
            <w:vAlign w:val="center"/>
          </w:tcPr>
          <w:p w:rsidR="007F4125" w:rsidRPr="00C736C3" w:rsidRDefault="007F4125" w:rsidP="00A92384">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30026,2</w:t>
            </w:r>
          </w:p>
        </w:tc>
      </w:tr>
    </w:tbl>
    <w:p w:rsidR="00E61DA7" w:rsidRDefault="00E61DA7" w:rsidP="00E61DA7">
      <w:pPr>
        <w:tabs>
          <w:tab w:val="left" w:pos="720"/>
        </w:tabs>
        <w:spacing w:after="0" w:line="240" w:lineRule="auto"/>
        <w:ind w:firstLine="709"/>
        <w:jc w:val="both"/>
        <w:rPr>
          <w:rFonts w:ascii="Times New Roman" w:hAnsi="Times New Roman" w:cs="Times New Roman"/>
          <w:sz w:val="28"/>
          <w:szCs w:val="28"/>
        </w:rPr>
      </w:pPr>
    </w:p>
    <w:p w:rsidR="00546D08" w:rsidRDefault="00332794" w:rsidP="00E61DA7">
      <w:pPr>
        <w:tabs>
          <w:tab w:val="left" w:pos="720"/>
        </w:tabs>
        <w:spacing w:after="0" w:line="240" w:lineRule="auto"/>
        <w:ind w:firstLine="709"/>
        <w:jc w:val="both"/>
        <w:rPr>
          <w:rFonts w:ascii="Times New Roman" w:hAnsi="Times New Roman" w:cs="Times New Roman"/>
          <w:sz w:val="28"/>
          <w:szCs w:val="28"/>
        </w:rPr>
      </w:pPr>
      <w:r w:rsidRPr="00A302C4">
        <w:rPr>
          <w:rFonts w:ascii="Times New Roman" w:hAnsi="Times New Roman" w:cs="Times New Roman"/>
          <w:sz w:val="28"/>
          <w:szCs w:val="28"/>
        </w:rPr>
        <w:t xml:space="preserve">Снижение прогнозируемых </w:t>
      </w:r>
      <w:r w:rsidR="00E61DA7">
        <w:rPr>
          <w:rFonts w:ascii="Times New Roman" w:hAnsi="Times New Roman" w:cs="Times New Roman"/>
          <w:sz w:val="28"/>
          <w:szCs w:val="28"/>
        </w:rPr>
        <w:t xml:space="preserve">безвозмездных </w:t>
      </w:r>
      <w:r w:rsidRPr="00A302C4">
        <w:rPr>
          <w:rFonts w:ascii="Times New Roman" w:hAnsi="Times New Roman" w:cs="Times New Roman"/>
          <w:sz w:val="28"/>
          <w:szCs w:val="28"/>
        </w:rPr>
        <w:t xml:space="preserve">поступлений </w:t>
      </w:r>
      <w:r w:rsidR="00F47AA6" w:rsidRPr="00A302C4">
        <w:rPr>
          <w:rFonts w:ascii="Times New Roman" w:hAnsi="Times New Roman" w:cs="Times New Roman"/>
          <w:sz w:val="28"/>
          <w:szCs w:val="28"/>
        </w:rPr>
        <w:t>обусловлено</w:t>
      </w:r>
      <w:r w:rsidR="00E61DA7">
        <w:rPr>
          <w:rFonts w:ascii="Times New Roman" w:hAnsi="Times New Roman" w:cs="Times New Roman"/>
          <w:sz w:val="28"/>
          <w:szCs w:val="28"/>
        </w:rPr>
        <w:t xml:space="preserve"> уменьшением суммы дотации на выравнивание бюджетной обеспеченности</w:t>
      </w:r>
      <w:r w:rsidR="0036497B" w:rsidRPr="00A302C4">
        <w:rPr>
          <w:rFonts w:ascii="Times New Roman" w:hAnsi="Times New Roman" w:cs="Times New Roman"/>
          <w:sz w:val="28"/>
          <w:szCs w:val="28"/>
        </w:rPr>
        <w:t>.</w:t>
      </w:r>
      <w:r w:rsidR="00E61DA7">
        <w:rPr>
          <w:rFonts w:ascii="Times New Roman" w:hAnsi="Times New Roman" w:cs="Times New Roman"/>
          <w:sz w:val="28"/>
          <w:szCs w:val="28"/>
        </w:rPr>
        <w:t xml:space="preserve"> Кроме того, в сумме дотации на 2017 год включены расходы на финансовое обеспечение расходных обязательств по созданию условий для организации досуга и организации предоставления образования детей в части образовательных учреждений </w:t>
      </w:r>
      <w:r w:rsidR="00CF1FA6">
        <w:rPr>
          <w:rFonts w:ascii="Times New Roman" w:hAnsi="Times New Roman" w:cs="Times New Roman"/>
          <w:sz w:val="28"/>
          <w:szCs w:val="28"/>
        </w:rPr>
        <w:t xml:space="preserve">образования, </w:t>
      </w:r>
      <w:r w:rsidR="00E61DA7">
        <w:rPr>
          <w:rFonts w:ascii="Times New Roman" w:hAnsi="Times New Roman" w:cs="Times New Roman"/>
          <w:sz w:val="28"/>
          <w:szCs w:val="28"/>
        </w:rPr>
        <w:t>культуры и искусства, предоставляемые в 2016 году в форме субсидии.</w:t>
      </w:r>
      <w:r w:rsidR="0036497B" w:rsidRPr="00A302C4">
        <w:rPr>
          <w:rFonts w:ascii="Times New Roman" w:hAnsi="Times New Roman" w:cs="Times New Roman"/>
          <w:sz w:val="28"/>
          <w:szCs w:val="28"/>
        </w:rPr>
        <w:t xml:space="preserve"> Объем безвозмездных поступлений из краевого бюджета в форме субсидий и иных межбюджетных трансфертов будет уточняться в ходе исполнения краевого бюджета после их распределения соответствующими правовыми актами высшего исполнительного органа государственной власти Краснодарского края.</w:t>
      </w:r>
    </w:p>
    <w:p w:rsidR="003B3070" w:rsidRPr="00710A43" w:rsidRDefault="00546D08" w:rsidP="00710A43">
      <w:pPr>
        <w:spacing w:after="0" w:line="240" w:lineRule="auto"/>
        <w:jc w:val="both"/>
        <w:rPr>
          <w:rFonts w:ascii="Times New Roman" w:hAnsi="Times New Roman" w:cs="Times New Roman"/>
          <w:sz w:val="28"/>
          <w:szCs w:val="28"/>
        </w:rPr>
      </w:pPr>
      <w:r w:rsidRPr="00710A43">
        <w:rPr>
          <w:rFonts w:ascii="Times New Roman" w:hAnsi="Times New Roman" w:cs="Times New Roman"/>
          <w:sz w:val="28"/>
          <w:szCs w:val="28"/>
        </w:rPr>
        <w:t xml:space="preserve">           </w:t>
      </w:r>
      <w:r w:rsidR="00BF3EC5" w:rsidRPr="00710A43">
        <w:rPr>
          <w:rFonts w:ascii="Times New Roman" w:hAnsi="Times New Roman" w:cs="Times New Roman"/>
          <w:sz w:val="28"/>
          <w:szCs w:val="28"/>
        </w:rPr>
        <w:t xml:space="preserve">Предельные объемы бюджетных ассигнований </w:t>
      </w:r>
      <w:r w:rsidR="00302440" w:rsidRPr="00710A43">
        <w:rPr>
          <w:rFonts w:ascii="Times New Roman" w:hAnsi="Times New Roman" w:cs="Times New Roman"/>
          <w:sz w:val="28"/>
          <w:szCs w:val="28"/>
        </w:rPr>
        <w:t>районного</w:t>
      </w:r>
      <w:r w:rsidR="00BF3EC5" w:rsidRPr="00710A43">
        <w:rPr>
          <w:rFonts w:ascii="Times New Roman" w:hAnsi="Times New Roman" w:cs="Times New Roman"/>
          <w:sz w:val="28"/>
          <w:szCs w:val="28"/>
        </w:rPr>
        <w:t xml:space="preserve"> бюджета на реализацию </w:t>
      </w:r>
      <w:r w:rsidR="00302440" w:rsidRPr="00710A43">
        <w:rPr>
          <w:rFonts w:ascii="Times New Roman" w:hAnsi="Times New Roman" w:cs="Times New Roman"/>
          <w:sz w:val="28"/>
          <w:szCs w:val="28"/>
        </w:rPr>
        <w:t xml:space="preserve">муниципальных </w:t>
      </w:r>
      <w:r w:rsidR="00BF3EC5" w:rsidRPr="00710A43">
        <w:rPr>
          <w:rFonts w:ascii="Times New Roman" w:hAnsi="Times New Roman" w:cs="Times New Roman"/>
          <w:sz w:val="28"/>
          <w:szCs w:val="28"/>
        </w:rPr>
        <w:t xml:space="preserve">программ и направлений деятельности, не входящих в </w:t>
      </w:r>
      <w:r w:rsidR="00302440" w:rsidRPr="00710A43">
        <w:rPr>
          <w:rFonts w:ascii="Times New Roman" w:hAnsi="Times New Roman" w:cs="Times New Roman"/>
          <w:sz w:val="28"/>
          <w:szCs w:val="28"/>
        </w:rPr>
        <w:t xml:space="preserve">муниципальные </w:t>
      </w:r>
      <w:r w:rsidR="00BF3EC5" w:rsidRPr="00710A43">
        <w:rPr>
          <w:rFonts w:ascii="Times New Roman" w:hAnsi="Times New Roman" w:cs="Times New Roman"/>
          <w:sz w:val="28"/>
          <w:szCs w:val="28"/>
        </w:rPr>
        <w:t xml:space="preserve">программы, на 2016 год сформированы </w:t>
      </w:r>
      <w:r w:rsidR="00E74D47" w:rsidRPr="00710A43">
        <w:rPr>
          <w:rFonts w:ascii="Times New Roman" w:hAnsi="Times New Roman" w:cs="Times New Roman"/>
          <w:sz w:val="28"/>
          <w:szCs w:val="28"/>
        </w:rPr>
        <w:t>с учетом</w:t>
      </w:r>
      <w:r w:rsidR="00BF3EC5" w:rsidRPr="00710A43">
        <w:rPr>
          <w:rFonts w:ascii="Times New Roman" w:hAnsi="Times New Roman" w:cs="Times New Roman"/>
          <w:sz w:val="28"/>
          <w:szCs w:val="28"/>
        </w:rPr>
        <w:t xml:space="preserve"> следующих основных подходов:</w:t>
      </w:r>
    </w:p>
    <w:p w:rsidR="00E74D47" w:rsidRPr="00710A43" w:rsidRDefault="00E74D47" w:rsidP="00710A43">
      <w:pPr>
        <w:spacing w:after="0" w:line="240" w:lineRule="auto"/>
        <w:jc w:val="both"/>
        <w:rPr>
          <w:rFonts w:ascii="Times New Roman" w:hAnsi="Times New Roman" w:cs="Times New Roman"/>
          <w:sz w:val="28"/>
          <w:szCs w:val="28"/>
        </w:rPr>
      </w:pPr>
      <w:r w:rsidRPr="00710A43">
        <w:rPr>
          <w:rFonts w:ascii="Times New Roman" w:hAnsi="Times New Roman" w:cs="Times New Roman"/>
          <w:sz w:val="28"/>
          <w:szCs w:val="28"/>
        </w:rPr>
        <w:t>-</w:t>
      </w:r>
      <w:r w:rsidR="00710A43">
        <w:rPr>
          <w:rFonts w:ascii="Times New Roman" w:hAnsi="Times New Roman" w:cs="Times New Roman"/>
          <w:sz w:val="28"/>
          <w:szCs w:val="28"/>
        </w:rPr>
        <w:t xml:space="preserve"> </w:t>
      </w:r>
      <w:r w:rsidRPr="00710A43">
        <w:rPr>
          <w:rFonts w:ascii="Times New Roman" w:hAnsi="Times New Roman" w:cs="Times New Roman"/>
          <w:sz w:val="28"/>
          <w:szCs w:val="28"/>
        </w:rPr>
        <w:t>произведена индексация расходов на  оплату муниципальными учреждениями коммунальных услуг на 10 %  к плановым назначениям 201</w:t>
      </w:r>
      <w:r w:rsidR="00710A43">
        <w:rPr>
          <w:rFonts w:ascii="Times New Roman" w:hAnsi="Times New Roman" w:cs="Times New Roman"/>
          <w:sz w:val="28"/>
          <w:szCs w:val="28"/>
        </w:rPr>
        <w:t>6</w:t>
      </w:r>
      <w:r w:rsidRPr="00710A43">
        <w:rPr>
          <w:rFonts w:ascii="Times New Roman" w:hAnsi="Times New Roman" w:cs="Times New Roman"/>
          <w:sz w:val="28"/>
          <w:szCs w:val="28"/>
        </w:rPr>
        <w:t xml:space="preserve"> года; </w:t>
      </w:r>
    </w:p>
    <w:p w:rsidR="00E74D47" w:rsidRDefault="00E74D47" w:rsidP="00710A43">
      <w:pPr>
        <w:spacing w:after="0" w:line="240" w:lineRule="auto"/>
        <w:jc w:val="both"/>
        <w:rPr>
          <w:rFonts w:ascii="Times New Roman" w:hAnsi="Times New Roman" w:cs="Times New Roman"/>
          <w:sz w:val="28"/>
          <w:szCs w:val="28"/>
        </w:rPr>
      </w:pPr>
      <w:r w:rsidRPr="00A302C4">
        <w:rPr>
          <w:rFonts w:ascii="Times New Roman" w:hAnsi="Times New Roman" w:cs="Times New Roman"/>
          <w:sz w:val="28"/>
          <w:szCs w:val="28"/>
        </w:rPr>
        <w:t xml:space="preserve"> - предусмотрены бюджетны</w:t>
      </w:r>
      <w:r w:rsidR="005A18D6">
        <w:rPr>
          <w:rFonts w:ascii="Times New Roman" w:hAnsi="Times New Roman" w:cs="Times New Roman"/>
          <w:sz w:val="28"/>
          <w:szCs w:val="28"/>
        </w:rPr>
        <w:t>е</w:t>
      </w:r>
      <w:r w:rsidRPr="00A302C4">
        <w:rPr>
          <w:rFonts w:ascii="Times New Roman" w:hAnsi="Times New Roman" w:cs="Times New Roman"/>
          <w:sz w:val="28"/>
          <w:szCs w:val="28"/>
        </w:rPr>
        <w:t xml:space="preserve"> ассигновани</w:t>
      </w:r>
      <w:r w:rsidR="005A18D6">
        <w:rPr>
          <w:rFonts w:ascii="Times New Roman" w:hAnsi="Times New Roman" w:cs="Times New Roman"/>
          <w:sz w:val="28"/>
          <w:szCs w:val="28"/>
        </w:rPr>
        <w:t>я</w:t>
      </w:r>
      <w:r w:rsidRPr="00A302C4">
        <w:rPr>
          <w:rFonts w:ascii="Times New Roman" w:hAnsi="Times New Roman" w:cs="Times New Roman"/>
          <w:sz w:val="28"/>
          <w:szCs w:val="28"/>
        </w:rPr>
        <w:t xml:space="preserve">  на уплату налога на землю и налога на имущество </w:t>
      </w:r>
      <w:r w:rsidR="005A18D6">
        <w:rPr>
          <w:rFonts w:ascii="Times New Roman" w:hAnsi="Times New Roman" w:cs="Times New Roman"/>
          <w:sz w:val="28"/>
          <w:szCs w:val="28"/>
        </w:rPr>
        <w:t xml:space="preserve">и </w:t>
      </w:r>
      <w:r w:rsidRPr="00A302C4">
        <w:rPr>
          <w:rFonts w:ascii="Times New Roman" w:hAnsi="Times New Roman" w:cs="Times New Roman"/>
          <w:sz w:val="28"/>
          <w:szCs w:val="28"/>
        </w:rPr>
        <w:t xml:space="preserve"> оплата услуг по аренде помещений, занимаемая муниципальными учреждениями</w:t>
      </w:r>
      <w:r w:rsidR="005A18D6">
        <w:rPr>
          <w:rFonts w:ascii="Times New Roman" w:hAnsi="Times New Roman" w:cs="Times New Roman"/>
          <w:sz w:val="28"/>
          <w:szCs w:val="28"/>
        </w:rPr>
        <w:t>, в полном объеме</w:t>
      </w:r>
      <w:r w:rsidRPr="00A302C4">
        <w:rPr>
          <w:rFonts w:ascii="Times New Roman" w:hAnsi="Times New Roman" w:cs="Times New Roman"/>
          <w:sz w:val="28"/>
          <w:szCs w:val="28"/>
        </w:rPr>
        <w:t>;</w:t>
      </w:r>
    </w:p>
    <w:p w:rsidR="00710A43" w:rsidRPr="00710A43" w:rsidRDefault="00710A43" w:rsidP="00710A43">
      <w:pPr>
        <w:spacing w:after="0" w:line="240" w:lineRule="auto"/>
        <w:jc w:val="both"/>
        <w:rPr>
          <w:rFonts w:ascii="Times New Roman" w:hAnsi="Times New Roman" w:cs="Times New Roman"/>
          <w:sz w:val="28"/>
          <w:szCs w:val="28"/>
        </w:rPr>
      </w:pPr>
      <w:r w:rsidRPr="00710A43">
        <w:rPr>
          <w:rFonts w:ascii="Times New Roman" w:hAnsi="Times New Roman" w:cs="Times New Roman"/>
          <w:sz w:val="28"/>
          <w:szCs w:val="28"/>
        </w:rPr>
        <w:t xml:space="preserve">- </w:t>
      </w:r>
      <w:r>
        <w:rPr>
          <w:rFonts w:ascii="Times New Roman" w:hAnsi="Times New Roman" w:cs="Times New Roman"/>
          <w:sz w:val="28"/>
          <w:szCs w:val="28"/>
        </w:rPr>
        <w:t xml:space="preserve">учтены расходы </w:t>
      </w:r>
      <w:r w:rsidRPr="00710A43">
        <w:rPr>
          <w:rFonts w:ascii="Times New Roman" w:hAnsi="Times New Roman" w:cs="Times New Roman"/>
          <w:sz w:val="28"/>
          <w:szCs w:val="28"/>
        </w:rPr>
        <w:t>на приобретение продуктов питания в дошкольных организациях в сумме 61,5 млн. рублей,</w:t>
      </w:r>
    </w:p>
    <w:p w:rsidR="00710A43" w:rsidRPr="00710A43" w:rsidRDefault="00710A43" w:rsidP="00710A43">
      <w:pPr>
        <w:spacing w:after="0" w:line="240" w:lineRule="auto"/>
        <w:jc w:val="both"/>
        <w:rPr>
          <w:rFonts w:ascii="Times New Roman" w:hAnsi="Times New Roman" w:cs="Times New Roman"/>
          <w:sz w:val="28"/>
          <w:szCs w:val="28"/>
        </w:rPr>
      </w:pPr>
      <w:r w:rsidRPr="00710A43">
        <w:rPr>
          <w:rFonts w:ascii="Times New Roman" w:hAnsi="Times New Roman" w:cs="Times New Roman"/>
          <w:sz w:val="28"/>
          <w:szCs w:val="28"/>
        </w:rPr>
        <w:t xml:space="preserve">- </w:t>
      </w:r>
      <w:r>
        <w:rPr>
          <w:rFonts w:ascii="Times New Roman" w:hAnsi="Times New Roman" w:cs="Times New Roman"/>
          <w:sz w:val="28"/>
          <w:szCs w:val="28"/>
        </w:rPr>
        <w:t xml:space="preserve">запланированы бюджетные ассигнования </w:t>
      </w:r>
      <w:r w:rsidRPr="00710A43">
        <w:rPr>
          <w:rFonts w:ascii="Times New Roman" w:hAnsi="Times New Roman" w:cs="Times New Roman"/>
          <w:sz w:val="28"/>
          <w:szCs w:val="28"/>
        </w:rPr>
        <w:t>на обеспечение школьников сбалансированным горячим питанием и молоком в сумме 17,7 млн.</w:t>
      </w:r>
      <w:r>
        <w:rPr>
          <w:rFonts w:ascii="Times New Roman" w:hAnsi="Times New Roman" w:cs="Times New Roman"/>
          <w:sz w:val="28"/>
          <w:szCs w:val="28"/>
        </w:rPr>
        <w:t xml:space="preserve"> </w:t>
      </w:r>
      <w:r w:rsidRPr="00710A43">
        <w:rPr>
          <w:rFonts w:ascii="Times New Roman" w:hAnsi="Times New Roman" w:cs="Times New Roman"/>
          <w:sz w:val="28"/>
          <w:szCs w:val="28"/>
        </w:rPr>
        <w:t xml:space="preserve">рублей, </w:t>
      </w:r>
    </w:p>
    <w:p w:rsidR="00710A43" w:rsidRPr="00710A43" w:rsidRDefault="00710A43" w:rsidP="00710A43">
      <w:pPr>
        <w:spacing w:after="0" w:line="240" w:lineRule="auto"/>
        <w:jc w:val="both"/>
        <w:rPr>
          <w:rFonts w:ascii="Times New Roman" w:hAnsi="Times New Roman" w:cs="Times New Roman"/>
          <w:sz w:val="28"/>
          <w:szCs w:val="28"/>
        </w:rPr>
      </w:pPr>
      <w:r w:rsidRPr="00710A43">
        <w:rPr>
          <w:rFonts w:ascii="Times New Roman" w:hAnsi="Times New Roman" w:cs="Times New Roman"/>
          <w:sz w:val="28"/>
          <w:szCs w:val="28"/>
        </w:rPr>
        <w:t>-</w:t>
      </w:r>
      <w:r>
        <w:rPr>
          <w:rFonts w:ascii="Times New Roman" w:hAnsi="Times New Roman" w:cs="Times New Roman"/>
          <w:sz w:val="28"/>
          <w:szCs w:val="28"/>
        </w:rPr>
        <w:t xml:space="preserve"> расходы </w:t>
      </w:r>
      <w:r w:rsidRPr="00710A43">
        <w:rPr>
          <w:rFonts w:ascii="Times New Roman" w:hAnsi="Times New Roman" w:cs="Times New Roman"/>
          <w:sz w:val="28"/>
          <w:szCs w:val="28"/>
        </w:rPr>
        <w:t xml:space="preserve">на приобретение ГСМ для подвоза учащихся в образовательные организации </w:t>
      </w:r>
      <w:r>
        <w:rPr>
          <w:rFonts w:ascii="Times New Roman" w:hAnsi="Times New Roman" w:cs="Times New Roman"/>
          <w:sz w:val="28"/>
          <w:szCs w:val="28"/>
        </w:rPr>
        <w:t xml:space="preserve">предусмотрены  </w:t>
      </w:r>
      <w:r w:rsidRPr="00710A43">
        <w:rPr>
          <w:rFonts w:ascii="Times New Roman" w:hAnsi="Times New Roman" w:cs="Times New Roman"/>
          <w:sz w:val="28"/>
          <w:szCs w:val="28"/>
        </w:rPr>
        <w:t xml:space="preserve">в </w:t>
      </w:r>
      <w:r>
        <w:rPr>
          <w:rFonts w:ascii="Times New Roman" w:hAnsi="Times New Roman" w:cs="Times New Roman"/>
          <w:sz w:val="28"/>
          <w:szCs w:val="28"/>
        </w:rPr>
        <w:t xml:space="preserve">полном объеме и составляют </w:t>
      </w:r>
      <w:r w:rsidRPr="00710A43">
        <w:rPr>
          <w:rFonts w:ascii="Times New Roman" w:hAnsi="Times New Roman" w:cs="Times New Roman"/>
          <w:sz w:val="28"/>
          <w:szCs w:val="28"/>
        </w:rPr>
        <w:t xml:space="preserve"> 17 млн. рублей</w:t>
      </w:r>
    </w:p>
    <w:p w:rsidR="00E74D47" w:rsidRPr="005D6604" w:rsidRDefault="005D6604" w:rsidP="00F01DA9">
      <w:pPr>
        <w:spacing w:after="0" w:line="240" w:lineRule="auto"/>
        <w:jc w:val="both"/>
        <w:rPr>
          <w:rFonts w:ascii="Times New Roman" w:hAnsi="Times New Roman" w:cs="Times New Roman"/>
          <w:sz w:val="28"/>
          <w:szCs w:val="28"/>
        </w:rPr>
      </w:pPr>
      <w:r w:rsidRPr="005D6604">
        <w:rPr>
          <w:rFonts w:ascii="Times New Roman" w:hAnsi="Times New Roman" w:cs="Times New Roman"/>
          <w:sz w:val="28"/>
          <w:szCs w:val="28"/>
        </w:rPr>
        <w:t xml:space="preserve">            Расходы </w:t>
      </w:r>
      <w:r w:rsidR="00E74D47" w:rsidRPr="005D6604">
        <w:rPr>
          <w:rFonts w:ascii="Times New Roman" w:hAnsi="Times New Roman" w:cs="Times New Roman"/>
          <w:sz w:val="28"/>
          <w:szCs w:val="28"/>
        </w:rPr>
        <w:t xml:space="preserve"> на содержание муниципальных учреждений социальной сферы</w:t>
      </w:r>
      <w:r w:rsidRPr="005D6604">
        <w:rPr>
          <w:rFonts w:ascii="Times New Roman" w:hAnsi="Times New Roman" w:cs="Times New Roman"/>
          <w:sz w:val="28"/>
          <w:szCs w:val="28"/>
        </w:rPr>
        <w:t xml:space="preserve"> сохранены на уровне текущего финансового года</w:t>
      </w:r>
      <w:r w:rsidR="00E74D47" w:rsidRPr="005D6604">
        <w:rPr>
          <w:rFonts w:ascii="Times New Roman" w:hAnsi="Times New Roman" w:cs="Times New Roman"/>
          <w:sz w:val="28"/>
          <w:szCs w:val="28"/>
        </w:rPr>
        <w:t xml:space="preserve">, </w:t>
      </w:r>
      <w:r w:rsidRPr="005D6604">
        <w:rPr>
          <w:rFonts w:ascii="Times New Roman" w:hAnsi="Times New Roman" w:cs="Times New Roman"/>
          <w:sz w:val="28"/>
          <w:szCs w:val="28"/>
        </w:rPr>
        <w:t xml:space="preserve">по отдельным мероприятиям (в том числе на содержание </w:t>
      </w:r>
      <w:r w:rsidR="00E74D47" w:rsidRPr="005D6604">
        <w:rPr>
          <w:rFonts w:ascii="Times New Roman" w:hAnsi="Times New Roman" w:cs="Times New Roman"/>
          <w:sz w:val="28"/>
          <w:szCs w:val="28"/>
        </w:rPr>
        <w:t>казенных учреждений и  обеспечение деятельности органов местного самоуправления</w:t>
      </w:r>
      <w:r w:rsidRPr="005D6604">
        <w:rPr>
          <w:rFonts w:ascii="Times New Roman" w:hAnsi="Times New Roman" w:cs="Times New Roman"/>
          <w:sz w:val="28"/>
          <w:szCs w:val="28"/>
        </w:rPr>
        <w:t>)</w:t>
      </w:r>
      <w:r w:rsidR="00E74D47" w:rsidRPr="005D6604">
        <w:rPr>
          <w:rFonts w:ascii="Times New Roman" w:hAnsi="Times New Roman" w:cs="Times New Roman"/>
          <w:sz w:val="28"/>
          <w:szCs w:val="28"/>
        </w:rPr>
        <w:t xml:space="preserve"> произведено сокращение  материальных затрат в целях обеспечения сбалансированности районного бюджета.</w:t>
      </w:r>
    </w:p>
    <w:p w:rsidR="00F65F03" w:rsidRPr="005D6604" w:rsidRDefault="00066311" w:rsidP="00D8578D">
      <w:pPr>
        <w:tabs>
          <w:tab w:val="left" w:pos="720"/>
        </w:tabs>
        <w:spacing w:after="0" w:line="240" w:lineRule="auto"/>
        <w:ind w:firstLine="709"/>
        <w:jc w:val="both"/>
        <w:rPr>
          <w:rFonts w:ascii="Times New Roman" w:hAnsi="Times New Roman" w:cs="Times New Roman"/>
          <w:sz w:val="28"/>
          <w:szCs w:val="28"/>
        </w:rPr>
      </w:pPr>
      <w:r w:rsidRPr="005D6604">
        <w:rPr>
          <w:rFonts w:ascii="Times New Roman" w:hAnsi="Times New Roman" w:cs="Times New Roman"/>
          <w:sz w:val="28"/>
          <w:szCs w:val="28"/>
        </w:rPr>
        <w:t xml:space="preserve">Сформированные предельные объемы бюджетных ассигнований на реализацию </w:t>
      </w:r>
      <w:r w:rsidR="0036497B" w:rsidRPr="005D6604">
        <w:rPr>
          <w:rFonts w:ascii="Times New Roman" w:hAnsi="Times New Roman" w:cs="Times New Roman"/>
          <w:sz w:val="28"/>
          <w:szCs w:val="28"/>
        </w:rPr>
        <w:t>муниципальных</w:t>
      </w:r>
      <w:r w:rsidRPr="005D6604">
        <w:rPr>
          <w:rFonts w:ascii="Times New Roman" w:hAnsi="Times New Roman" w:cs="Times New Roman"/>
          <w:sz w:val="28"/>
          <w:szCs w:val="28"/>
        </w:rPr>
        <w:t xml:space="preserve"> программ доведены до их ответственных исполнителей, которые совместно с главными</w:t>
      </w:r>
      <w:r w:rsidR="0036497B" w:rsidRPr="005D6604">
        <w:rPr>
          <w:rFonts w:ascii="Times New Roman" w:hAnsi="Times New Roman" w:cs="Times New Roman"/>
          <w:sz w:val="28"/>
          <w:szCs w:val="28"/>
        </w:rPr>
        <w:t xml:space="preserve"> распорядителями средств районного</w:t>
      </w:r>
      <w:r w:rsidRPr="005D6604">
        <w:rPr>
          <w:rFonts w:ascii="Times New Roman" w:hAnsi="Times New Roman" w:cs="Times New Roman"/>
          <w:sz w:val="28"/>
          <w:szCs w:val="28"/>
        </w:rPr>
        <w:t xml:space="preserve"> бюджета – соисполнителями и участниками </w:t>
      </w:r>
      <w:r w:rsidR="0036497B" w:rsidRPr="005D6604">
        <w:rPr>
          <w:rFonts w:ascii="Times New Roman" w:hAnsi="Times New Roman" w:cs="Times New Roman"/>
          <w:sz w:val="28"/>
          <w:szCs w:val="28"/>
        </w:rPr>
        <w:t>муниципальных</w:t>
      </w:r>
      <w:r w:rsidRPr="005D6604">
        <w:rPr>
          <w:rFonts w:ascii="Times New Roman" w:hAnsi="Times New Roman" w:cs="Times New Roman"/>
          <w:sz w:val="28"/>
          <w:szCs w:val="28"/>
        </w:rPr>
        <w:t xml:space="preserve"> программ на последующих этапах должны осуществить распределение указанных предельных объемов по конкретным мероприятиям </w:t>
      </w:r>
      <w:r w:rsidR="0036497B" w:rsidRPr="005D6604">
        <w:rPr>
          <w:rFonts w:ascii="Times New Roman" w:hAnsi="Times New Roman" w:cs="Times New Roman"/>
          <w:sz w:val="28"/>
          <w:szCs w:val="28"/>
        </w:rPr>
        <w:t xml:space="preserve">муниципальных </w:t>
      </w:r>
      <w:r w:rsidRPr="005D6604">
        <w:rPr>
          <w:rFonts w:ascii="Times New Roman" w:hAnsi="Times New Roman" w:cs="Times New Roman"/>
          <w:sz w:val="28"/>
          <w:szCs w:val="28"/>
        </w:rPr>
        <w:t xml:space="preserve">программ (кодам бюджетной классификации). Таким образом, ответственные </w:t>
      </w:r>
      <w:r w:rsidRPr="005D6604">
        <w:rPr>
          <w:rFonts w:ascii="Times New Roman" w:hAnsi="Times New Roman" w:cs="Times New Roman"/>
          <w:sz w:val="28"/>
          <w:szCs w:val="28"/>
        </w:rPr>
        <w:lastRenderedPageBreak/>
        <w:t>исполнители могут уточн</w:t>
      </w:r>
      <w:r w:rsidR="00FB0894" w:rsidRPr="005D6604">
        <w:rPr>
          <w:rFonts w:ascii="Times New Roman" w:hAnsi="Times New Roman" w:cs="Times New Roman"/>
          <w:sz w:val="28"/>
          <w:szCs w:val="28"/>
        </w:rPr>
        <w:t>я</w:t>
      </w:r>
      <w:r w:rsidRPr="005D6604">
        <w:rPr>
          <w:rFonts w:ascii="Times New Roman" w:hAnsi="Times New Roman" w:cs="Times New Roman"/>
          <w:sz w:val="28"/>
          <w:szCs w:val="28"/>
        </w:rPr>
        <w:t xml:space="preserve">ть подходы к определению параметров финансового обеспечения конкретных мероприятий, самостоятельно определять расходные приоритеты в рамках соответствующих </w:t>
      </w:r>
      <w:r w:rsidR="0036497B" w:rsidRPr="005D6604">
        <w:rPr>
          <w:rFonts w:ascii="Times New Roman" w:hAnsi="Times New Roman" w:cs="Times New Roman"/>
          <w:sz w:val="28"/>
          <w:szCs w:val="28"/>
        </w:rPr>
        <w:t>муниципальных</w:t>
      </w:r>
      <w:r w:rsidRPr="005D6604">
        <w:rPr>
          <w:rFonts w:ascii="Times New Roman" w:hAnsi="Times New Roman" w:cs="Times New Roman"/>
          <w:sz w:val="28"/>
          <w:szCs w:val="28"/>
        </w:rPr>
        <w:t xml:space="preserve"> программ, неся ответственность за достижение целевых индикаторов и ожидаемых результатов их реализации.</w:t>
      </w:r>
    </w:p>
    <w:p w:rsidR="00005559" w:rsidRPr="00403328" w:rsidRDefault="00005559" w:rsidP="007930DE">
      <w:pPr>
        <w:tabs>
          <w:tab w:val="left" w:pos="720"/>
        </w:tabs>
        <w:spacing w:after="0" w:line="240" w:lineRule="auto"/>
        <w:jc w:val="center"/>
        <w:rPr>
          <w:rFonts w:ascii="Times New Roman" w:hAnsi="Times New Roman" w:cs="Times New Roman"/>
          <w:sz w:val="28"/>
          <w:szCs w:val="28"/>
        </w:rPr>
      </w:pPr>
      <w:r w:rsidRPr="00403328">
        <w:rPr>
          <w:rFonts w:ascii="Times New Roman" w:hAnsi="Times New Roman" w:cs="Times New Roman"/>
          <w:sz w:val="28"/>
          <w:szCs w:val="28"/>
        </w:rPr>
        <w:t xml:space="preserve">Источники финансирования </w:t>
      </w:r>
      <w:r w:rsidRPr="00403328">
        <w:rPr>
          <w:rFonts w:ascii="Times New Roman" w:hAnsi="Times New Roman" w:cs="Times New Roman"/>
          <w:sz w:val="28"/>
          <w:szCs w:val="28"/>
        </w:rPr>
        <w:br/>
        <w:t xml:space="preserve">дефицита </w:t>
      </w:r>
      <w:r w:rsidR="00403328" w:rsidRPr="00403328">
        <w:rPr>
          <w:rFonts w:ascii="Times New Roman" w:hAnsi="Times New Roman" w:cs="Times New Roman"/>
          <w:sz w:val="28"/>
          <w:szCs w:val="28"/>
        </w:rPr>
        <w:t>районного</w:t>
      </w:r>
      <w:r w:rsidRPr="00403328">
        <w:rPr>
          <w:rFonts w:ascii="Times New Roman" w:hAnsi="Times New Roman" w:cs="Times New Roman"/>
          <w:sz w:val="28"/>
          <w:szCs w:val="28"/>
        </w:rPr>
        <w:t xml:space="preserve"> бюджета</w:t>
      </w:r>
    </w:p>
    <w:p w:rsidR="00005559" w:rsidRPr="00403328" w:rsidRDefault="00005559" w:rsidP="007930DE">
      <w:pPr>
        <w:tabs>
          <w:tab w:val="left" w:pos="720"/>
        </w:tabs>
        <w:spacing w:after="0" w:line="240" w:lineRule="auto"/>
        <w:ind w:firstLine="709"/>
        <w:jc w:val="both"/>
        <w:rPr>
          <w:rFonts w:ascii="Times New Roman" w:hAnsi="Times New Roman" w:cs="Times New Roman"/>
          <w:sz w:val="28"/>
          <w:szCs w:val="28"/>
        </w:rPr>
      </w:pPr>
    </w:p>
    <w:p w:rsidR="00005559" w:rsidRPr="00CF2AE7" w:rsidRDefault="00005559" w:rsidP="007930DE">
      <w:pPr>
        <w:tabs>
          <w:tab w:val="left" w:pos="720"/>
        </w:tabs>
        <w:spacing w:after="0" w:line="240" w:lineRule="auto"/>
        <w:ind w:firstLine="709"/>
        <w:jc w:val="both"/>
        <w:rPr>
          <w:rFonts w:ascii="Times New Roman" w:hAnsi="Times New Roman" w:cs="Times New Roman"/>
          <w:sz w:val="28"/>
          <w:szCs w:val="28"/>
        </w:rPr>
      </w:pPr>
      <w:r w:rsidRPr="00CF2AE7">
        <w:rPr>
          <w:rFonts w:ascii="Times New Roman" w:hAnsi="Times New Roman" w:cs="Times New Roman"/>
          <w:sz w:val="28"/>
          <w:szCs w:val="28"/>
        </w:rPr>
        <w:t>В 201</w:t>
      </w:r>
      <w:r w:rsidR="00CF2AE7" w:rsidRPr="00CF2AE7">
        <w:rPr>
          <w:rFonts w:ascii="Times New Roman" w:hAnsi="Times New Roman" w:cs="Times New Roman"/>
          <w:sz w:val="28"/>
          <w:szCs w:val="28"/>
        </w:rPr>
        <w:t>7</w:t>
      </w:r>
      <w:r w:rsidRPr="00CF2AE7">
        <w:rPr>
          <w:rFonts w:ascii="Times New Roman" w:hAnsi="Times New Roman" w:cs="Times New Roman"/>
          <w:sz w:val="28"/>
          <w:szCs w:val="28"/>
        </w:rPr>
        <w:t> году</w:t>
      </w:r>
      <w:r w:rsidR="0096332B">
        <w:rPr>
          <w:rFonts w:ascii="Times New Roman" w:hAnsi="Times New Roman" w:cs="Times New Roman"/>
          <w:sz w:val="28"/>
          <w:szCs w:val="28"/>
        </w:rPr>
        <w:t xml:space="preserve"> и плановом периоде 2018 и 2019 годах</w:t>
      </w:r>
      <w:r w:rsidRPr="00CF2AE7">
        <w:rPr>
          <w:rFonts w:ascii="Times New Roman" w:hAnsi="Times New Roman" w:cs="Times New Roman"/>
          <w:sz w:val="28"/>
          <w:szCs w:val="28"/>
        </w:rPr>
        <w:t xml:space="preserve"> планируется дефицит </w:t>
      </w:r>
      <w:r w:rsidR="00403328" w:rsidRPr="00CF2AE7">
        <w:rPr>
          <w:rFonts w:ascii="Times New Roman" w:hAnsi="Times New Roman" w:cs="Times New Roman"/>
          <w:sz w:val="28"/>
          <w:szCs w:val="28"/>
        </w:rPr>
        <w:t>районного</w:t>
      </w:r>
      <w:r w:rsidRPr="00CF2AE7">
        <w:rPr>
          <w:rFonts w:ascii="Times New Roman" w:hAnsi="Times New Roman" w:cs="Times New Roman"/>
          <w:sz w:val="28"/>
          <w:szCs w:val="28"/>
        </w:rPr>
        <w:t xml:space="preserve"> бюджета в объеме </w:t>
      </w:r>
      <w:r w:rsidR="00403328" w:rsidRPr="00CF2AE7">
        <w:rPr>
          <w:rFonts w:ascii="Times New Roman" w:hAnsi="Times New Roman" w:cs="Times New Roman"/>
          <w:sz w:val="28"/>
          <w:szCs w:val="28"/>
        </w:rPr>
        <w:t>0,0</w:t>
      </w:r>
      <w:r w:rsidRPr="00CF2AE7">
        <w:rPr>
          <w:rFonts w:ascii="Times New Roman" w:hAnsi="Times New Roman" w:cs="Times New Roman"/>
          <w:sz w:val="28"/>
          <w:szCs w:val="28"/>
        </w:rPr>
        <w:t> </w:t>
      </w:r>
      <w:r w:rsidR="00403328" w:rsidRPr="00CF2AE7">
        <w:rPr>
          <w:rFonts w:ascii="Times New Roman" w:hAnsi="Times New Roman" w:cs="Times New Roman"/>
          <w:sz w:val="28"/>
          <w:szCs w:val="28"/>
        </w:rPr>
        <w:t>тыс</w:t>
      </w:r>
      <w:r w:rsidRPr="00CF2AE7">
        <w:rPr>
          <w:rFonts w:ascii="Times New Roman" w:hAnsi="Times New Roman" w:cs="Times New Roman"/>
          <w:sz w:val="28"/>
          <w:szCs w:val="28"/>
        </w:rPr>
        <w:t>. рублей.</w:t>
      </w:r>
    </w:p>
    <w:p w:rsidR="00005559" w:rsidRPr="00A61477" w:rsidRDefault="00005559" w:rsidP="007930DE">
      <w:pPr>
        <w:tabs>
          <w:tab w:val="left" w:pos="720"/>
        </w:tabs>
        <w:spacing w:after="0" w:line="240" w:lineRule="auto"/>
        <w:ind w:firstLine="709"/>
        <w:jc w:val="both"/>
        <w:rPr>
          <w:rFonts w:ascii="Times New Roman" w:hAnsi="Times New Roman" w:cs="Times New Roman"/>
          <w:sz w:val="28"/>
          <w:szCs w:val="28"/>
        </w:rPr>
      </w:pPr>
      <w:r w:rsidRPr="00A61477">
        <w:rPr>
          <w:rFonts w:ascii="Times New Roman" w:hAnsi="Times New Roman" w:cs="Times New Roman"/>
          <w:sz w:val="28"/>
          <w:szCs w:val="28"/>
        </w:rPr>
        <w:t xml:space="preserve">Долговая нагрузка на </w:t>
      </w:r>
      <w:r w:rsidR="00403328" w:rsidRPr="00A61477">
        <w:rPr>
          <w:rFonts w:ascii="Times New Roman" w:hAnsi="Times New Roman" w:cs="Times New Roman"/>
          <w:sz w:val="28"/>
          <w:szCs w:val="28"/>
        </w:rPr>
        <w:t>районный</w:t>
      </w:r>
      <w:r w:rsidRPr="00A61477">
        <w:rPr>
          <w:rFonts w:ascii="Times New Roman" w:hAnsi="Times New Roman" w:cs="Times New Roman"/>
          <w:sz w:val="28"/>
          <w:szCs w:val="28"/>
        </w:rPr>
        <w:t xml:space="preserve"> бюджет будет оставаться в пределах, позволяющих своевременно и в полном объеме выполнять обязательства по </w:t>
      </w:r>
      <w:r w:rsidR="00403328" w:rsidRPr="00A61477">
        <w:rPr>
          <w:rFonts w:ascii="Times New Roman" w:hAnsi="Times New Roman" w:cs="Times New Roman"/>
          <w:sz w:val="28"/>
          <w:szCs w:val="28"/>
        </w:rPr>
        <w:t>муниципальному</w:t>
      </w:r>
      <w:r w:rsidRPr="00A61477">
        <w:rPr>
          <w:rFonts w:ascii="Times New Roman" w:hAnsi="Times New Roman" w:cs="Times New Roman"/>
          <w:sz w:val="28"/>
          <w:szCs w:val="28"/>
        </w:rPr>
        <w:t xml:space="preserve"> долгу </w:t>
      </w:r>
      <w:r w:rsidR="00403328" w:rsidRPr="00A61477">
        <w:rPr>
          <w:rFonts w:ascii="Times New Roman" w:hAnsi="Times New Roman" w:cs="Times New Roman"/>
          <w:sz w:val="28"/>
          <w:szCs w:val="28"/>
        </w:rPr>
        <w:t xml:space="preserve">муниципального образования </w:t>
      </w:r>
      <w:proofErr w:type="spellStart"/>
      <w:r w:rsidR="00403328" w:rsidRPr="00A61477">
        <w:rPr>
          <w:rFonts w:ascii="Times New Roman" w:hAnsi="Times New Roman" w:cs="Times New Roman"/>
          <w:sz w:val="28"/>
          <w:szCs w:val="28"/>
        </w:rPr>
        <w:t>Тимашевский</w:t>
      </w:r>
      <w:proofErr w:type="spellEnd"/>
      <w:r w:rsidR="00403328" w:rsidRPr="00A61477">
        <w:rPr>
          <w:rFonts w:ascii="Times New Roman" w:hAnsi="Times New Roman" w:cs="Times New Roman"/>
          <w:sz w:val="28"/>
          <w:szCs w:val="28"/>
        </w:rPr>
        <w:t xml:space="preserve"> район</w:t>
      </w:r>
      <w:r w:rsidRPr="00A61477">
        <w:rPr>
          <w:rFonts w:ascii="Times New Roman" w:hAnsi="Times New Roman" w:cs="Times New Roman"/>
          <w:sz w:val="28"/>
          <w:szCs w:val="28"/>
        </w:rPr>
        <w:t>.</w:t>
      </w:r>
    </w:p>
    <w:p w:rsidR="00224C61" w:rsidRPr="00A61477" w:rsidRDefault="00224C61" w:rsidP="007930DE">
      <w:pPr>
        <w:pStyle w:val="ConsPlusNormal"/>
        <w:ind w:firstLine="709"/>
        <w:jc w:val="right"/>
      </w:pPr>
      <w:r w:rsidRPr="00A61477">
        <w:t>Таблица </w:t>
      </w:r>
      <w:r w:rsidR="00005559" w:rsidRPr="00A61477">
        <w:t>3</w:t>
      </w:r>
    </w:p>
    <w:p w:rsidR="00D7160B" w:rsidRPr="00A61477" w:rsidRDefault="00D7160B" w:rsidP="007930DE">
      <w:pPr>
        <w:tabs>
          <w:tab w:val="left" w:pos="720"/>
        </w:tabs>
        <w:spacing w:after="0" w:line="240" w:lineRule="auto"/>
        <w:jc w:val="center"/>
        <w:rPr>
          <w:rFonts w:ascii="Times New Roman" w:hAnsi="Times New Roman" w:cs="Times New Roman"/>
          <w:sz w:val="28"/>
          <w:szCs w:val="28"/>
        </w:rPr>
      </w:pPr>
      <w:r w:rsidRPr="00A61477">
        <w:rPr>
          <w:rFonts w:ascii="Times New Roman" w:hAnsi="Times New Roman" w:cs="Times New Roman"/>
          <w:sz w:val="28"/>
          <w:szCs w:val="28"/>
        </w:rPr>
        <w:t xml:space="preserve">Объем </w:t>
      </w:r>
      <w:r w:rsidR="00403328" w:rsidRPr="00A61477">
        <w:rPr>
          <w:rFonts w:ascii="Times New Roman" w:hAnsi="Times New Roman" w:cs="Times New Roman"/>
          <w:sz w:val="28"/>
          <w:szCs w:val="28"/>
        </w:rPr>
        <w:t>муниципального</w:t>
      </w:r>
      <w:r w:rsidRPr="00A61477">
        <w:rPr>
          <w:rFonts w:ascii="Times New Roman" w:hAnsi="Times New Roman" w:cs="Times New Roman"/>
          <w:sz w:val="28"/>
          <w:szCs w:val="28"/>
        </w:rPr>
        <w:t xml:space="preserve"> долга</w:t>
      </w:r>
      <w:r w:rsidR="00005559" w:rsidRPr="00A61477">
        <w:rPr>
          <w:rFonts w:ascii="Times New Roman" w:hAnsi="Times New Roman" w:cs="Times New Roman"/>
          <w:sz w:val="28"/>
          <w:szCs w:val="28"/>
        </w:rPr>
        <w:br/>
      </w:r>
      <w:r w:rsidR="00403328" w:rsidRPr="00A61477">
        <w:rPr>
          <w:rFonts w:ascii="Times New Roman" w:hAnsi="Times New Roman" w:cs="Times New Roman"/>
          <w:sz w:val="28"/>
          <w:szCs w:val="28"/>
        </w:rPr>
        <w:t xml:space="preserve">муниципального образования </w:t>
      </w:r>
      <w:proofErr w:type="spellStart"/>
      <w:r w:rsidR="00403328" w:rsidRPr="00A61477">
        <w:rPr>
          <w:rFonts w:ascii="Times New Roman" w:hAnsi="Times New Roman" w:cs="Times New Roman"/>
          <w:sz w:val="28"/>
          <w:szCs w:val="28"/>
        </w:rPr>
        <w:t>Тимашевский</w:t>
      </w:r>
      <w:proofErr w:type="spellEnd"/>
      <w:r w:rsidR="00403328" w:rsidRPr="00A61477">
        <w:rPr>
          <w:rFonts w:ascii="Times New Roman" w:hAnsi="Times New Roman" w:cs="Times New Roman"/>
          <w:sz w:val="28"/>
          <w:szCs w:val="28"/>
        </w:rPr>
        <w:t xml:space="preserve"> район</w:t>
      </w:r>
    </w:p>
    <w:p w:rsidR="00D7160B" w:rsidRPr="00A61477" w:rsidRDefault="00FD6288" w:rsidP="007930DE">
      <w:pPr>
        <w:tabs>
          <w:tab w:val="left" w:pos="720"/>
        </w:tabs>
        <w:spacing w:after="0" w:line="240" w:lineRule="auto"/>
        <w:ind w:firstLine="709"/>
        <w:jc w:val="right"/>
        <w:rPr>
          <w:rFonts w:ascii="Times New Roman" w:hAnsi="Times New Roman" w:cs="Times New Roman"/>
          <w:sz w:val="28"/>
          <w:szCs w:val="28"/>
        </w:rPr>
      </w:pPr>
      <w:r w:rsidRPr="00A61477">
        <w:rPr>
          <w:rFonts w:ascii="Times New Roman" w:hAnsi="Times New Roman" w:cs="Times New Roman"/>
          <w:sz w:val="28"/>
          <w:szCs w:val="28"/>
        </w:rPr>
        <w:t>(</w:t>
      </w:r>
      <w:r w:rsidR="00403328" w:rsidRPr="00A61477">
        <w:rPr>
          <w:rFonts w:ascii="Times New Roman" w:hAnsi="Times New Roman" w:cs="Times New Roman"/>
          <w:sz w:val="28"/>
          <w:szCs w:val="28"/>
        </w:rPr>
        <w:t>тыс</w:t>
      </w:r>
      <w:r w:rsidR="00D7160B" w:rsidRPr="00A61477">
        <w:rPr>
          <w:rFonts w:ascii="Times New Roman" w:hAnsi="Times New Roman" w:cs="Times New Roman"/>
          <w:sz w:val="28"/>
          <w:szCs w:val="28"/>
        </w:rPr>
        <w:t>. рублей</w:t>
      </w:r>
      <w:r w:rsidRPr="00A61477">
        <w:rPr>
          <w:rFonts w:ascii="Times New Roman" w:hAnsi="Times New Roman" w:cs="Times New Roman"/>
          <w:sz w:val="28"/>
          <w:szCs w:val="28"/>
        </w:rPr>
        <w:t>)</w:t>
      </w:r>
    </w:p>
    <w:tbl>
      <w:tblPr>
        <w:tblW w:w="978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261"/>
        <w:gridCol w:w="1275"/>
        <w:gridCol w:w="1701"/>
        <w:gridCol w:w="1276"/>
        <w:gridCol w:w="1134"/>
        <w:gridCol w:w="1134"/>
      </w:tblGrid>
      <w:tr w:rsidR="00EC04FB" w:rsidRPr="0096332B" w:rsidTr="00EC04FB">
        <w:trPr>
          <w:trHeight w:val="1380"/>
        </w:trPr>
        <w:tc>
          <w:tcPr>
            <w:tcW w:w="3261" w:type="dxa"/>
          </w:tcPr>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Показатель</w:t>
            </w:r>
          </w:p>
        </w:tc>
        <w:tc>
          <w:tcPr>
            <w:tcW w:w="1275" w:type="dxa"/>
          </w:tcPr>
          <w:p w:rsidR="00EC04FB" w:rsidRDefault="00EC04FB" w:rsidP="00BB76B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 год</w:t>
            </w:r>
          </w:p>
          <w:p w:rsidR="00EC04FB" w:rsidRPr="004379B3" w:rsidRDefault="00EC04FB" w:rsidP="00EC04FB">
            <w:pPr>
              <w:autoSpaceDE w:val="0"/>
              <w:autoSpaceDN w:val="0"/>
              <w:adjustRightInd w:val="0"/>
              <w:spacing w:after="0" w:line="240" w:lineRule="auto"/>
              <w:ind w:left="-454" w:firstLine="454"/>
              <w:jc w:val="center"/>
              <w:rPr>
                <w:rFonts w:ascii="Times New Roman" w:hAnsi="Times New Roman" w:cs="Times New Roman"/>
                <w:sz w:val="24"/>
                <w:szCs w:val="24"/>
              </w:rPr>
            </w:pPr>
            <w:r>
              <w:rPr>
                <w:rFonts w:ascii="Times New Roman" w:hAnsi="Times New Roman" w:cs="Times New Roman"/>
                <w:sz w:val="24"/>
                <w:szCs w:val="24"/>
              </w:rPr>
              <w:t>факт</w:t>
            </w:r>
          </w:p>
        </w:tc>
        <w:tc>
          <w:tcPr>
            <w:tcW w:w="1701" w:type="dxa"/>
          </w:tcPr>
          <w:p w:rsidR="00EC04FB" w:rsidRPr="004379B3" w:rsidRDefault="00EC04FB" w:rsidP="00BB76B1">
            <w:pPr>
              <w:autoSpaceDE w:val="0"/>
              <w:autoSpaceDN w:val="0"/>
              <w:adjustRightInd w:val="0"/>
              <w:spacing w:after="0" w:line="240" w:lineRule="auto"/>
              <w:jc w:val="center"/>
              <w:rPr>
                <w:rFonts w:ascii="Times New Roman" w:hAnsi="Times New Roman" w:cs="Times New Roman"/>
                <w:sz w:val="24"/>
                <w:szCs w:val="24"/>
              </w:rPr>
            </w:pPr>
            <w:r w:rsidRPr="004379B3">
              <w:rPr>
                <w:rFonts w:ascii="Times New Roman" w:hAnsi="Times New Roman" w:cs="Times New Roman"/>
                <w:sz w:val="24"/>
                <w:szCs w:val="24"/>
              </w:rPr>
              <w:t>2016 год</w:t>
            </w:r>
          </w:p>
          <w:p w:rsidR="00EC04FB" w:rsidRPr="004379B3" w:rsidRDefault="00EC04FB" w:rsidP="00BB76B1">
            <w:pPr>
              <w:autoSpaceDE w:val="0"/>
              <w:autoSpaceDN w:val="0"/>
              <w:adjustRightInd w:val="0"/>
              <w:spacing w:after="0" w:line="240" w:lineRule="auto"/>
              <w:jc w:val="center"/>
              <w:rPr>
                <w:rFonts w:ascii="Times New Roman" w:hAnsi="Times New Roman" w:cs="Times New Roman"/>
                <w:sz w:val="24"/>
                <w:szCs w:val="24"/>
              </w:rPr>
            </w:pPr>
            <w:proofErr w:type="gramStart"/>
            <w:r w:rsidRPr="004379B3">
              <w:rPr>
                <w:rFonts w:ascii="Times New Roman" w:hAnsi="Times New Roman" w:cs="Times New Roman"/>
                <w:sz w:val="24"/>
                <w:szCs w:val="24"/>
              </w:rPr>
              <w:t>(Решение № 27 в редакции от</w:t>
            </w:r>
            <w:proofErr w:type="gramEnd"/>
          </w:p>
          <w:p w:rsidR="00EC04FB" w:rsidRPr="0096332B" w:rsidRDefault="00EC04FB" w:rsidP="00BB76B1">
            <w:pPr>
              <w:autoSpaceDE w:val="0"/>
              <w:autoSpaceDN w:val="0"/>
              <w:adjustRightInd w:val="0"/>
              <w:spacing w:after="0" w:line="240" w:lineRule="auto"/>
              <w:jc w:val="center"/>
              <w:rPr>
                <w:rFonts w:ascii="Times New Roman" w:hAnsi="Times New Roman" w:cs="Times New Roman"/>
                <w:sz w:val="24"/>
                <w:szCs w:val="24"/>
              </w:rPr>
            </w:pPr>
            <w:proofErr w:type="gramStart"/>
            <w:r w:rsidRPr="004379B3">
              <w:rPr>
                <w:rFonts w:ascii="Times New Roman" w:hAnsi="Times New Roman" w:cs="Times New Roman"/>
                <w:sz w:val="24"/>
                <w:szCs w:val="24"/>
              </w:rPr>
              <w:t>21 сентября 2016 года № 100)</w:t>
            </w:r>
            <w:proofErr w:type="gramEnd"/>
          </w:p>
        </w:tc>
        <w:tc>
          <w:tcPr>
            <w:tcW w:w="1276" w:type="dxa"/>
          </w:tcPr>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2017 год</w:t>
            </w:r>
          </w:p>
          <w:p w:rsidR="00EC04FB" w:rsidRPr="0096332B" w:rsidRDefault="00EC04FB" w:rsidP="0085237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прогноз</w:t>
            </w:r>
          </w:p>
        </w:tc>
        <w:tc>
          <w:tcPr>
            <w:tcW w:w="1134" w:type="dxa"/>
          </w:tcPr>
          <w:p w:rsidR="00EC04FB" w:rsidRDefault="00EC04FB" w:rsidP="0096332B">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2018 год</w:t>
            </w:r>
          </w:p>
          <w:p w:rsidR="00EC04FB" w:rsidRPr="0096332B" w:rsidRDefault="00EC04FB" w:rsidP="0096332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прогноз</w:t>
            </w:r>
          </w:p>
        </w:tc>
        <w:tc>
          <w:tcPr>
            <w:tcW w:w="1134" w:type="dxa"/>
          </w:tcPr>
          <w:p w:rsidR="00EC04F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2019 год</w:t>
            </w:r>
          </w:p>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прогноз</w:t>
            </w:r>
          </w:p>
        </w:tc>
      </w:tr>
      <w:tr w:rsidR="00EC04FB" w:rsidRPr="0096332B" w:rsidTr="00EC04FB">
        <w:trPr>
          <w:trHeight w:val="205"/>
          <w:tblHeader/>
        </w:trPr>
        <w:tc>
          <w:tcPr>
            <w:tcW w:w="3261" w:type="dxa"/>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1</w:t>
            </w:r>
          </w:p>
        </w:tc>
        <w:tc>
          <w:tcPr>
            <w:tcW w:w="1275" w:type="dxa"/>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701" w:type="dxa"/>
            <w:vAlign w:val="center"/>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76" w:type="dxa"/>
            <w:vAlign w:val="center"/>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tcPr>
          <w:p w:rsidR="00EC04FB" w:rsidRPr="0096332B" w:rsidRDefault="00EC04FB" w:rsidP="00C56306">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EC04FB" w:rsidRPr="0096332B" w:rsidTr="003A50CA">
        <w:trPr>
          <w:trHeight w:val="205"/>
        </w:trPr>
        <w:tc>
          <w:tcPr>
            <w:tcW w:w="3261" w:type="dxa"/>
          </w:tcPr>
          <w:p w:rsidR="00EC04FB" w:rsidRPr="0096332B" w:rsidRDefault="00EC04FB" w:rsidP="00403328">
            <w:pPr>
              <w:autoSpaceDE w:val="0"/>
              <w:autoSpaceDN w:val="0"/>
              <w:adjustRightInd w:val="0"/>
              <w:spacing w:after="0" w:line="240" w:lineRule="auto"/>
              <w:rPr>
                <w:rFonts w:ascii="Times New Roman" w:hAnsi="Times New Roman" w:cs="Times New Roman"/>
                <w:sz w:val="24"/>
                <w:szCs w:val="24"/>
              </w:rPr>
            </w:pPr>
            <w:r w:rsidRPr="0096332B">
              <w:rPr>
                <w:rFonts w:ascii="Times New Roman" w:hAnsi="Times New Roman" w:cs="Times New Roman"/>
                <w:sz w:val="24"/>
                <w:szCs w:val="24"/>
              </w:rPr>
              <w:t xml:space="preserve">Объем муниципального долга </w:t>
            </w:r>
            <w:r w:rsidRPr="0096332B">
              <w:rPr>
                <w:rFonts w:ascii="Times New Roman" w:hAnsi="Times New Roman" w:cs="Times New Roman"/>
                <w:sz w:val="24"/>
                <w:szCs w:val="24"/>
              </w:rPr>
              <w:br/>
              <w:t xml:space="preserve">муниципального образования </w:t>
            </w:r>
            <w:proofErr w:type="spellStart"/>
            <w:r w:rsidRPr="0096332B">
              <w:rPr>
                <w:rFonts w:ascii="Times New Roman" w:hAnsi="Times New Roman" w:cs="Times New Roman"/>
                <w:sz w:val="24"/>
                <w:szCs w:val="24"/>
              </w:rPr>
              <w:t>Тимашевский</w:t>
            </w:r>
            <w:proofErr w:type="spellEnd"/>
            <w:r w:rsidRPr="0096332B">
              <w:rPr>
                <w:rFonts w:ascii="Times New Roman" w:hAnsi="Times New Roman" w:cs="Times New Roman"/>
                <w:sz w:val="24"/>
                <w:szCs w:val="24"/>
              </w:rPr>
              <w:t xml:space="preserve"> район, всего (на конец периода)</w:t>
            </w:r>
          </w:p>
        </w:tc>
        <w:tc>
          <w:tcPr>
            <w:tcW w:w="1275"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701"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276" w:type="dxa"/>
            <w:vAlign w:val="center"/>
          </w:tcPr>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r>
      <w:tr w:rsidR="00EC04FB" w:rsidRPr="0096332B" w:rsidTr="003A50CA">
        <w:trPr>
          <w:trHeight w:val="205"/>
        </w:trPr>
        <w:tc>
          <w:tcPr>
            <w:tcW w:w="3261" w:type="dxa"/>
          </w:tcPr>
          <w:p w:rsidR="00EC04FB" w:rsidRPr="0096332B" w:rsidRDefault="00EC04FB" w:rsidP="00C469D1">
            <w:pPr>
              <w:autoSpaceDE w:val="0"/>
              <w:autoSpaceDN w:val="0"/>
              <w:adjustRightInd w:val="0"/>
              <w:spacing w:after="0" w:line="240" w:lineRule="auto"/>
              <w:rPr>
                <w:rFonts w:ascii="Times New Roman" w:hAnsi="Times New Roman" w:cs="Times New Roman"/>
                <w:sz w:val="24"/>
                <w:szCs w:val="24"/>
              </w:rPr>
            </w:pPr>
            <w:r w:rsidRPr="0096332B">
              <w:rPr>
                <w:rFonts w:ascii="Times New Roman" w:hAnsi="Times New Roman" w:cs="Times New Roman"/>
                <w:sz w:val="24"/>
                <w:szCs w:val="24"/>
              </w:rPr>
              <w:t>Бюджетные кредиты от других бюджетов</w:t>
            </w:r>
          </w:p>
        </w:tc>
        <w:tc>
          <w:tcPr>
            <w:tcW w:w="1275"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0,0</w:t>
            </w:r>
          </w:p>
        </w:tc>
        <w:tc>
          <w:tcPr>
            <w:tcW w:w="1701"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0,0</w:t>
            </w:r>
          </w:p>
        </w:tc>
        <w:tc>
          <w:tcPr>
            <w:tcW w:w="1276" w:type="dxa"/>
            <w:vAlign w:val="center"/>
          </w:tcPr>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0,0</w:t>
            </w:r>
          </w:p>
        </w:tc>
      </w:tr>
      <w:tr w:rsidR="00EC04FB" w:rsidRPr="0096332B" w:rsidTr="003A50CA">
        <w:trPr>
          <w:trHeight w:val="205"/>
        </w:trPr>
        <w:tc>
          <w:tcPr>
            <w:tcW w:w="3261" w:type="dxa"/>
          </w:tcPr>
          <w:p w:rsidR="00EC04FB" w:rsidRPr="0096332B" w:rsidRDefault="00EC04FB" w:rsidP="00C469D1">
            <w:pPr>
              <w:autoSpaceDE w:val="0"/>
              <w:autoSpaceDN w:val="0"/>
              <w:adjustRightInd w:val="0"/>
              <w:spacing w:after="0" w:line="240" w:lineRule="auto"/>
              <w:rPr>
                <w:rFonts w:ascii="Times New Roman" w:hAnsi="Times New Roman" w:cs="Times New Roman"/>
                <w:sz w:val="24"/>
                <w:szCs w:val="24"/>
              </w:rPr>
            </w:pPr>
            <w:r w:rsidRPr="0096332B">
              <w:rPr>
                <w:rFonts w:ascii="Times New Roman" w:hAnsi="Times New Roman" w:cs="Times New Roman"/>
                <w:sz w:val="24"/>
                <w:szCs w:val="24"/>
              </w:rPr>
              <w:t>Кредиты кредитных организаций</w:t>
            </w:r>
          </w:p>
        </w:tc>
        <w:tc>
          <w:tcPr>
            <w:tcW w:w="1275"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701"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276" w:type="dxa"/>
            <w:vAlign w:val="center"/>
          </w:tcPr>
          <w:p w:rsidR="00EC04FB" w:rsidRPr="0096332B" w:rsidRDefault="00EC04FB" w:rsidP="00C469D1">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c>
          <w:tcPr>
            <w:tcW w:w="1134" w:type="dxa"/>
            <w:vAlign w:val="center"/>
          </w:tcPr>
          <w:p w:rsidR="00EC04FB" w:rsidRPr="0096332B" w:rsidRDefault="00EC04FB" w:rsidP="003A50CA">
            <w:pPr>
              <w:autoSpaceDE w:val="0"/>
              <w:autoSpaceDN w:val="0"/>
              <w:adjustRightInd w:val="0"/>
              <w:spacing w:after="0" w:line="240" w:lineRule="auto"/>
              <w:jc w:val="center"/>
              <w:rPr>
                <w:rFonts w:ascii="Times New Roman" w:hAnsi="Times New Roman" w:cs="Times New Roman"/>
                <w:sz w:val="24"/>
                <w:szCs w:val="24"/>
              </w:rPr>
            </w:pPr>
            <w:r w:rsidRPr="0096332B">
              <w:rPr>
                <w:rFonts w:ascii="Times New Roman" w:hAnsi="Times New Roman" w:cs="Times New Roman"/>
                <w:sz w:val="24"/>
                <w:szCs w:val="24"/>
              </w:rPr>
              <w:t>200 000,0</w:t>
            </w:r>
          </w:p>
        </w:tc>
      </w:tr>
    </w:tbl>
    <w:p w:rsidR="00315B6A" w:rsidRPr="0096332B" w:rsidRDefault="00315B6A" w:rsidP="00C469D1">
      <w:pPr>
        <w:tabs>
          <w:tab w:val="left" w:pos="720"/>
        </w:tabs>
        <w:spacing w:after="0" w:line="360" w:lineRule="auto"/>
        <w:jc w:val="both"/>
        <w:rPr>
          <w:rFonts w:ascii="Times New Roman" w:hAnsi="Times New Roman" w:cs="Times New Roman"/>
          <w:sz w:val="28"/>
          <w:szCs w:val="28"/>
          <w:highlight w:val="yellow"/>
        </w:rPr>
      </w:pPr>
    </w:p>
    <w:p w:rsidR="00005559" w:rsidRPr="00216DB5" w:rsidRDefault="003D2ECB" w:rsidP="007930DE">
      <w:pPr>
        <w:tabs>
          <w:tab w:val="left" w:pos="720"/>
        </w:tabs>
        <w:spacing w:after="0" w:line="240" w:lineRule="auto"/>
        <w:jc w:val="both"/>
        <w:rPr>
          <w:rFonts w:ascii="Times New Roman" w:hAnsi="Times New Roman" w:cs="Times New Roman"/>
          <w:sz w:val="28"/>
          <w:szCs w:val="28"/>
        </w:rPr>
      </w:pPr>
      <w:r w:rsidRPr="00216DB5">
        <w:rPr>
          <w:rFonts w:ascii="Times New Roman" w:hAnsi="Times New Roman" w:cs="Times New Roman"/>
          <w:sz w:val="28"/>
          <w:szCs w:val="28"/>
        </w:rPr>
        <w:t xml:space="preserve">         </w:t>
      </w:r>
      <w:r w:rsidR="00005559" w:rsidRPr="00216DB5">
        <w:rPr>
          <w:rFonts w:ascii="Times New Roman" w:hAnsi="Times New Roman" w:cs="Times New Roman"/>
          <w:sz w:val="28"/>
          <w:szCs w:val="28"/>
        </w:rPr>
        <w:t xml:space="preserve">Реализация долговой политики </w:t>
      </w:r>
      <w:r w:rsidRPr="00216DB5">
        <w:rPr>
          <w:rFonts w:ascii="Times New Roman" w:hAnsi="Times New Roman" w:cs="Times New Roman"/>
          <w:sz w:val="28"/>
          <w:szCs w:val="28"/>
        </w:rPr>
        <w:t xml:space="preserve">муниципального образования </w:t>
      </w:r>
      <w:proofErr w:type="spellStart"/>
      <w:r w:rsidRPr="00216DB5">
        <w:rPr>
          <w:rFonts w:ascii="Times New Roman" w:hAnsi="Times New Roman" w:cs="Times New Roman"/>
          <w:sz w:val="28"/>
          <w:szCs w:val="28"/>
        </w:rPr>
        <w:t>Тимашевский</w:t>
      </w:r>
      <w:proofErr w:type="spellEnd"/>
      <w:r w:rsidRPr="00216DB5">
        <w:rPr>
          <w:rFonts w:ascii="Times New Roman" w:hAnsi="Times New Roman" w:cs="Times New Roman"/>
          <w:sz w:val="28"/>
          <w:szCs w:val="28"/>
        </w:rPr>
        <w:t xml:space="preserve"> район </w:t>
      </w:r>
      <w:r w:rsidR="00005559" w:rsidRPr="00216DB5">
        <w:rPr>
          <w:rFonts w:ascii="Times New Roman" w:hAnsi="Times New Roman" w:cs="Times New Roman"/>
          <w:sz w:val="28"/>
          <w:szCs w:val="28"/>
        </w:rPr>
        <w:t>в 201</w:t>
      </w:r>
      <w:r w:rsidR="00216DB5">
        <w:rPr>
          <w:rFonts w:ascii="Times New Roman" w:hAnsi="Times New Roman" w:cs="Times New Roman"/>
          <w:sz w:val="28"/>
          <w:szCs w:val="28"/>
        </w:rPr>
        <w:t>7</w:t>
      </w:r>
      <w:r w:rsidR="00005559" w:rsidRPr="00216DB5">
        <w:rPr>
          <w:rFonts w:ascii="Times New Roman" w:hAnsi="Times New Roman" w:cs="Times New Roman"/>
          <w:sz w:val="28"/>
          <w:szCs w:val="28"/>
        </w:rPr>
        <w:t> – 201</w:t>
      </w:r>
      <w:r w:rsidR="00216DB5">
        <w:rPr>
          <w:rFonts w:ascii="Times New Roman" w:hAnsi="Times New Roman" w:cs="Times New Roman"/>
          <w:sz w:val="28"/>
          <w:szCs w:val="28"/>
        </w:rPr>
        <w:t>9</w:t>
      </w:r>
      <w:r w:rsidR="00005559" w:rsidRPr="00216DB5">
        <w:rPr>
          <w:rFonts w:ascii="Times New Roman" w:hAnsi="Times New Roman" w:cs="Times New Roman"/>
          <w:sz w:val="28"/>
          <w:szCs w:val="28"/>
        </w:rPr>
        <w:t xml:space="preserve"> годах будет ориентирована </w:t>
      </w:r>
      <w:proofErr w:type="gramStart"/>
      <w:r w:rsidR="00005559" w:rsidRPr="00216DB5">
        <w:rPr>
          <w:rFonts w:ascii="Times New Roman" w:hAnsi="Times New Roman" w:cs="Times New Roman"/>
          <w:sz w:val="28"/>
          <w:szCs w:val="28"/>
        </w:rPr>
        <w:t>на</w:t>
      </w:r>
      <w:proofErr w:type="gramEnd"/>
      <w:r w:rsidR="00005559" w:rsidRPr="00216DB5">
        <w:rPr>
          <w:rFonts w:ascii="Times New Roman" w:hAnsi="Times New Roman" w:cs="Times New Roman"/>
          <w:sz w:val="28"/>
          <w:szCs w:val="28"/>
        </w:rPr>
        <w:t>:</w:t>
      </w:r>
    </w:p>
    <w:p w:rsidR="00005559" w:rsidRPr="00216DB5" w:rsidRDefault="00005559" w:rsidP="007930DE">
      <w:pPr>
        <w:spacing w:after="0" w:line="240" w:lineRule="auto"/>
        <w:ind w:firstLine="709"/>
        <w:jc w:val="both"/>
        <w:rPr>
          <w:rFonts w:ascii="Times New Roman" w:hAnsi="Times New Roman" w:cs="Times New Roman"/>
          <w:sz w:val="28"/>
          <w:szCs w:val="28"/>
        </w:rPr>
      </w:pPr>
      <w:r w:rsidRPr="00216DB5">
        <w:rPr>
          <w:rFonts w:ascii="Times New Roman" w:hAnsi="Times New Roman" w:cs="Times New Roman"/>
          <w:sz w:val="28"/>
          <w:szCs w:val="28"/>
        </w:rPr>
        <w:t xml:space="preserve">обеспечение сбалансированного исполнения </w:t>
      </w:r>
      <w:r w:rsidR="003D2ECB" w:rsidRPr="00216DB5">
        <w:rPr>
          <w:rFonts w:ascii="Times New Roman" w:hAnsi="Times New Roman" w:cs="Times New Roman"/>
          <w:sz w:val="28"/>
          <w:szCs w:val="28"/>
        </w:rPr>
        <w:t>районного</w:t>
      </w:r>
      <w:r w:rsidRPr="00216DB5">
        <w:rPr>
          <w:rFonts w:ascii="Times New Roman" w:hAnsi="Times New Roman" w:cs="Times New Roman"/>
          <w:sz w:val="28"/>
          <w:szCs w:val="28"/>
        </w:rPr>
        <w:t xml:space="preserve"> бюджета;</w:t>
      </w:r>
    </w:p>
    <w:p w:rsidR="00005559" w:rsidRPr="00216DB5" w:rsidRDefault="00005559" w:rsidP="007930DE">
      <w:pPr>
        <w:spacing w:after="0" w:line="240" w:lineRule="auto"/>
        <w:ind w:firstLine="709"/>
        <w:jc w:val="both"/>
        <w:rPr>
          <w:rFonts w:ascii="Times New Roman" w:hAnsi="Times New Roman" w:cs="Times New Roman"/>
          <w:sz w:val="28"/>
          <w:szCs w:val="28"/>
        </w:rPr>
      </w:pPr>
      <w:r w:rsidRPr="00216DB5">
        <w:rPr>
          <w:rFonts w:ascii="Times New Roman" w:hAnsi="Times New Roman" w:cs="Times New Roman"/>
          <w:sz w:val="28"/>
          <w:szCs w:val="28"/>
        </w:rPr>
        <w:t xml:space="preserve">безусловное выполнение обязательств </w:t>
      </w:r>
      <w:r w:rsidR="003D2ECB" w:rsidRPr="00216DB5">
        <w:rPr>
          <w:rFonts w:ascii="Times New Roman" w:hAnsi="Times New Roman" w:cs="Times New Roman"/>
          <w:sz w:val="28"/>
          <w:szCs w:val="28"/>
        </w:rPr>
        <w:t xml:space="preserve">муниципального образования </w:t>
      </w:r>
      <w:proofErr w:type="spellStart"/>
      <w:r w:rsidR="003D2ECB" w:rsidRPr="00216DB5">
        <w:rPr>
          <w:rFonts w:ascii="Times New Roman" w:hAnsi="Times New Roman" w:cs="Times New Roman"/>
          <w:sz w:val="28"/>
          <w:szCs w:val="28"/>
        </w:rPr>
        <w:t>Тимашевский</w:t>
      </w:r>
      <w:proofErr w:type="spellEnd"/>
      <w:r w:rsidR="003D2ECB" w:rsidRPr="00216DB5">
        <w:rPr>
          <w:rFonts w:ascii="Times New Roman" w:hAnsi="Times New Roman" w:cs="Times New Roman"/>
          <w:sz w:val="28"/>
          <w:szCs w:val="28"/>
        </w:rPr>
        <w:t xml:space="preserve"> район</w:t>
      </w:r>
      <w:r w:rsidRPr="00216DB5">
        <w:rPr>
          <w:rFonts w:ascii="Times New Roman" w:hAnsi="Times New Roman" w:cs="Times New Roman"/>
          <w:sz w:val="28"/>
          <w:szCs w:val="28"/>
        </w:rPr>
        <w:t xml:space="preserve"> по погашению и обслуживанию </w:t>
      </w:r>
      <w:r w:rsidR="003D2ECB" w:rsidRPr="00216DB5">
        <w:rPr>
          <w:rFonts w:ascii="Times New Roman" w:hAnsi="Times New Roman" w:cs="Times New Roman"/>
          <w:sz w:val="28"/>
          <w:szCs w:val="28"/>
        </w:rPr>
        <w:t>муниципального</w:t>
      </w:r>
      <w:r w:rsidRPr="00216DB5">
        <w:rPr>
          <w:rFonts w:ascii="Times New Roman" w:hAnsi="Times New Roman" w:cs="Times New Roman"/>
          <w:sz w:val="28"/>
          <w:szCs w:val="28"/>
        </w:rPr>
        <w:t xml:space="preserve"> долга;</w:t>
      </w:r>
    </w:p>
    <w:p w:rsidR="00005559" w:rsidRPr="00216DB5" w:rsidRDefault="00005559" w:rsidP="007930DE">
      <w:pPr>
        <w:spacing w:after="0" w:line="240" w:lineRule="auto"/>
        <w:ind w:firstLine="709"/>
        <w:jc w:val="both"/>
        <w:rPr>
          <w:rFonts w:ascii="Times New Roman" w:hAnsi="Times New Roman" w:cs="Times New Roman"/>
          <w:sz w:val="28"/>
          <w:szCs w:val="28"/>
        </w:rPr>
      </w:pPr>
      <w:r w:rsidRPr="00216DB5">
        <w:rPr>
          <w:rFonts w:ascii="Times New Roman" w:hAnsi="Times New Roman" w:cs="Times New Roman"/>
          <w:sz w:val="28"/>
          <w:szCs w:val="28"/>
        </w:rPr>
        <w:t>оптимизацию расходов на обслуживание</w:t>
      </w:r>
      <w:r w:rsidR="000E0639" w:rsidRPr="00216DB5">
        <w:rPr>
          <w:rFonts w:ascii="Times New Roman" w:hAnsi="Times New Roman" w:cs="Times New Roman"/>
          <w:sz w:val="28"/>
          <w:szCs w:val="28"/>
        </w:rPr>
        <w:t xml:space="preserve"> </w:t>
      </w:r>
      <w:r w:rsidR="00DA290F" w:rsidRPr="00216DB5">
        <w:rPr>
          <w:rFonts w:ascii="Times New Roman" w:hAnsi="Times New Roman" w:cs="Times New Roman"/>
          <w:sz w:val="28"/>
          <w:szCs w:val="28"/>
        </w:rPr>
        <w:t>муниципального</w:t>
      </w:r>
      <w:r w:rsidRPr="00216DB5">
        <w:rPr>
          <w:rFonts w:ascii="Times New Roman" w:hAnsi="Times New Roman" w:cs="Times New Roman"/>
          <w:sz w:val="28"/>
          <w:szCs w:val="28"/>
        </w:rPr>
        <w:t xml:space="preserve"> долга.</w:t>
      </w:r>
    </w:p>
    <w:p w:rsidR="00005559" w:rsidRPr="00216DB5" w:rsidRDefault="00005559" w:rsidP="007930DE">
      <w:pPr>
        <w:spacing w:after="0" w:line="240" w:lineRule="auto"/>
        <w:ind w:firstLine="709"/>
        <w:jc w:val="both"/>
        <w:rPr>
          <w:rFonts w:ascii="Times New Roman" w:hAnsi="Times New Roman" w:cs="Times New Roman"/>
          <w:sz w:val="28"/>
          <w:szCs w:val="28"/>
        </w:rPr>
      </w:pPr>
      <w:r w:rsidRPr="00216DB5">
        <w:rPr>
          <w:rFonts w:ascii="Times New Roman" w:hAnsi="Times New Roman" w:cs="Times New Roman"/>
          <w:sz w:val="28"/>
          <w:szCs w:val="28"/>
        </w:rPr>
        <w:t xml:space="preserve">Определяющее значение для реализации долговой политики </w:t>
      </w:r>
      <w:r w:rsidR="00DA290F" w:rsidRPr="00216DB5">
        <w:rPr>
          <w:rFonts w:ascii="Times New Roman" w:hAnsi="Times New Roman" w:cs="Times New Roman"/>
          <w:sz w:val="28"/>
          <w:szCs w:val="28"/>
        </w:rPr>
        <w:t xml:space="preserve">муниципального образования </w:t>
      </w:r>
      <w:proofErr w:type="spellStart"/>
      <w:r w:rsidR="00DA290F" w:rsidRPr="00216DB5">
        <w:rPr>
          <w:rFonts w:ascii="Times New Roman" w:hAnsi="Times New Roman" w:cs="Times New Roman"/>
          <w:sz w:val="28"/>
          <w:szCs w:val="28"/>
        </w:rPr>
        <w:t>Тимашевский</w:t>
      </w:r>
      <w:proofErr w:type="spellEnd"/>
      <w:r w:rsidR="00DA290F" w:rsidRPr="00216DB5">
        <w:rPr>
          <w:rFonts w:ascii="Times New Roman" w:hAnsi="Times New Roman" w:cs="Times New Roman"/>
          <w:sz w:val="28"/>
          <w:szCs w:val="28"/>
        </w:rPr>
        <w:t xml:space="preserve"> район</w:t>
      </w:r>
      <w:r w:rsidRPr="00216DB5">
        <w:rPr>
          <w:rFonts w:ascii="Times New Roman" w:hAnsi="Times New Roman" w:cs="Times New Roman"/>
          <w:sz w:val="28"/>
          <w:szCs w:val="28"/>
        </w:rPr>
        <w:t xml:space="preserve"> будут иметь рост доходов, оптимизация расходов </w:t>
      </w:r>
      <w:r w:rsidR="00DA290F" w:rsidRPr="00216DB5">
        <w:rPr>
          <w:rFonts w:ascii="Times New Roman" w:hAnsi="Times New Roman" w:cs="Times New Roman"/>
          <w:sz w:val="28"/>
          <w:szCs w:val="28"/>
        </w:rPr>
        <w:t>районного</w:t>
      </w:r>
      <w:r w:rsidRPr="00216DB5">
        <w:rPr>
          <w:rFonts w:ascii="Times New Roman" w:hAnsi="Times New Roman" w:cs="Times New Roman"/>
          <w:sz w:val="28"/>
          <w:szCs w:val="28"/>
        </w:rPr>
        <w:t xml:space="preserve"> бюджета и сокращение его дефицита. </w:t>
      </w:r>
    </w:p>
    <w:p w:rsidR="00685667" w:rsidRPr="00216DB5" w:rsidRDefault="001D6E33" w:rsidP="007930DE">
      <w:pPr>
        <w:tabs>
          <w:tab w:val="left" w:pos="0"/>
          <w:tab w:val="left" w:pos="1134"/>
        </w:tabs>
        <w:spacing w:after="0" w:line="240" w:lineRule="auto"/>
        <w:ind w:firstLine="709"/>
        <w:jc w:val="both"/>
        <w:outlineLvl w:val="1"/>
        <w:rPr>
          <w:rFonts w:ascii="Times New Roman" w:hAnsi="Times New Roman" w:cs="Times New Roman"/>
          <w:spacing w:val="-1"/>
          <w:sz w:val="28"/>
          <w:szCs w:val="28"/>
        </w:rPr>
      </w:pPr>
      <w:r w:rsidRPr="00216DB5">
        <w:rPr>
          <w:rFonts w:ascii="Times New Roman" w:hAnsi="Times New Roman" w:cs="Times New Roman"/>
          <w:sz w:val="28"/>
          <w:szCs w:val="28"/>
        </w:rPr>
        <w:t>В целом</w:t>
      </w:r>
      <w:r w:rsidR="00C56306" w:rsidRPr="00216DB5">
        <w:rPr>
          <w:rFonts w:ascii="Times New Roman" w:hAnsi="Times New Roman" w:cs="Times New Roman"/>
          <w:sz w:val="28"/>
          <w:szCs w:val="28"/>
        </w:rPr>
        <w:t xml:space="preserve"> б</w:t>
      </w:r>
      <w:r w:rsidR="00685667" w:rsidRPr="00216DB5">
        <w:rPr>
          <w:rFonts w:ascii="Times New Roman" w:hAnsi="Times New Roman" w:cs="Times New Roman"/>
          <w:sz w:val="28"/>
          <w:szCs w:val="28"/>
        </w:rPr>
        <w:t xml:space="preserve">юджетная политика направлена на поддержание сбалансированности </w:t>
      </w:r>
      <w:r w:rsidR="00DA290F" w:rsidRPr="00216DB5">
        <w:rPr>
          <w:rFonts w:ascii="Times New Roman" w:hAnsi="Times New Roman" w:cs="Times New Roman"/>
          <w:sz w:val="28"/>
          <w:szCs w:val="28"/>
        </w:rPr>
        <w:t>районного</w:t>
      </w:r>
      <w:r w:rsidR="00685667" w:rsidRPr="00216DB5">
        <w:rPr>
          <w:rFonts w:ascii="Times New Roman" w:hAnsi="Times New Roman" w:cs="Times New Roman"/>
          <w:sz w:val="28"/>
          <w:szCs w:val="28"/>
        </w:rPr>
        <w:t xml:space="preserve"> бюджета в условиях </w:t>
      </w:r>
      <w:r w:rsidR="00685667" w:rsidRPr="00216DB5">
        <w:rPr>
          <w:rFonts w:ascii="Times New Roman" w:hAnsi="Times New Roman" w:cs="Times New Roman"/>
          <w:spacing w:val="-1"/>
          <w:sz w:val="28"/>
          <w:szCs w:val="28"/>
        </w:rPr>
        <w:t xml:space="preserve">сокращения дефицита </w:t>
      </w:r>
      <w:r w:rsidR="00DA290F" w:rsidRPr="00216DB5">
        <w:rPr>
          <w:rFonts w:ascii="Times New Roman" w:hAnsi="Times New Roman" w:cs="Times New Roman"/>
          <w:spacing w:val="-1"/>
          <w:sz w:val="28"/>
          <w:szCs w:val="28"/>
        </w:rPr>
        <w:t>районного</w:t>
      </w:r>
      <w:r w:rsidR="00685667" w:rsidRPr="00216DB5">
        <w:rPr>
          <w:rFonts w:ascii="Times New Roman" w:hAnsi="Times New Roman" w:cs="Times New Roman"/>
          <w:spacing w:val="-1"/>
          <w:sz w:val="28"/>
          <w:szCs w:val="28"/>
        </w:rPr>
        <w:t xml:space="preserve"> бюджета и </w:t>
      </w:r>
      <w:r w:rsidR="00867E25" w:rsidRPr="00216DB5">
        <w:rPr>
          <w:rFonts w:ascii="Times New Roman" w:hAnsi="Times New Roman" w:cs="Times New Roman"/>
          <w:spacing w:val="-1"/>
          <w:sz w:val="28"/>
          <w:szCs w:val="28"/>
        </w:rPr>
        <w:t>сохранения</w:t>
      </w:r>
      <w:r w:rsidR="00685667" w:rsidRPr="00216DB5">
        <w:rPr>
          <w:rFonts w:ascii="Times New Roman" w:hAnsi="Times New Roman" w:cs="Times New Roman"/>
          <w:spacing w:val="-1"/>
          <w:sz w:val="28"/>
          <w:szCs w:val="28"/>
        </w:rPr>
        <w:t xml:space="preserve"> доли общего объема долговых обязательств </w:t>
      </w:r>
      <w:r w:rsidR="00DA290F" w:rsidRPr="00216DB5">
        <w:rPr>
          <w:rFonts w:ascii="Times New Roman" w:hAnsi="Times New Roman" w:cs="Times New Roman"/>
          <w:sz w:val="28"/>
          <w:szCs w:val="28"/>
        </w:rPr>
        <w:t xml:space="preserve">муниципального образования </w:t>
      </w:r>
      <w:proofErr w:type="spellStart"/>
      <w:r w:rsidR="00DA290F" w:rsidRPr="00216DB5">
        <w:rPr>
          <w:rFonts w:ascii="Times New Roman" w:hAnsi="Times New Roman" w:cs="Times New Roman"/>
          <w:sz w:val="28"/>
          <w:szCs w:val="28"/>
        </w:rPr>
        <w:t>Тимашевский</w:t>
      </w:r>
      <w:proofErr w:type="spellEnd"/>
      <w:r w:rsidR="00DA290F" w:rsidRPr="00216DB5">
        <w:rPr>
          <w:rFonts w:ascii="Times New Roman" w:hAnsi="Times New Roman" w:cs="Times New Roman"/>
          <w:sz w:val="28"/>
          <w:szCs w:val="28"/>
        </w:rPr>
        <w:t xml:space="preserve"> район</w:t>
      </w:r>
      <w:r w:rsidR="00685667" w:rsidRPr="00216DB5">
        <w:rPr>
          <w:rFonts w:ascii="Times New Roman" w:hAnsi="Times New Roman" w:cs="Times New Roman"/>
          <w:spacing w:val="-1"/>
          <w:sz w:val="28"/>
          <w:szCs w:val="28"/>
        </w:rPr>
        <w:t xml:space="preserve"> по кредитам от кредитных организаций </w:t>
      </w:r>
      <w:r w:rsidR="00867E25" w:rsidRPr="00216DB5">
        <w:rPr>
          <w:rFonts w:ascii="Times New Roman" w:hAnsi="Times New Roman" w:cs="Times New Roman"/>
          <w:spacing w:val="-1"/>
          <w:sz w:val="28"/>
          <w:szCs w:val="28"/>
        </w:rPr>
        <w:t>не выше</w:t>
      </w:r>
      <w:r w:rsidR="00685667" w:rsidRPr="00216DB5">
        <w:rPr>
          <w:rFonts w:ascii="Times New Roman" w:hAnsi="Times New Roman" w:cs="Times New Roman"/>
          <w:spacing w:val="-1"/>
          <w:sz w:val="28"/>
          <w:szCs w:val="28"/>
        </w:rPr>
        <w:t xml:space="preserve"> 50</w:t>
      </w:r>
      <w:r w:rsidR="001508CD" w:rsidRPr="00216DB5">
        <w:rPr>
          <w:rFonts w:ascii="Times New Roman" w:hAnsi="Times New Roman" w:cs="Times New Roman"/>
          <w:spacing w:val="-1"/>
          <w:sz w:val="28"/>
          <w:szCs w:val="28"/>
        </w:rPr>
        <w:t> </w:t>
      </w:r>
      <w:r w:rsidR="00685667" w:rsidRPr="00216DB5">
        <w:rPr>
          <w:rFonts w:ascii="Times New Roman" w:hAnsi="Times New Roman" w:cs="Times New Roman"/>
          <w:spacing w:val="-1"/>
          <w:sz w:val="28"/>
          <w:szCs w:val="28"/>
        </w:rPr>
        <w:t xml:space="preserve"> процентов от суммы доходов без учета безвозмездных поступлений.</w:t>
      </w:r>
    </w:p>
    <w:p w:rsidR="007427AF" w:rsidRPr="00216DB5" w:rsidRDefault="002D15BF" w:rsidP="007930DE">
      <w:pPr>
        <w:tabs>
          <w:tab w:val="left" w:pos="720"/>
        </w:tabs>
        <w:spacing w:after="0" w:line="240" w:lineRule="auto"/>
        <w:jc w:val="center"/>
        <w:rPr>
          <w:rFonts w:ascii="Times New Roman" w:hAnsi="Times New Roman" w:cs="Times New Roman"/>
          <w:sz w:val="28"/>
          <w:szCs w:val="28"/>
        </w:rPr>
      </w:pPr>
      <w:r w:rsidRPr="00216DB5">
        <w:rPr>
          <w:rFonts w:ascii="Times New Roman" w:hAnsi="Times New Roman" w:cs="Times New Roman"/>
          <w:sz w:val="28"/>
          <w:szCs w:val="28"/>
        </w:rPr>
        <w:lastRenderedPageBreak/>
        <w:t>5</w:t>
      </w:r>
      <w:r w:rsidR="006F6444" w:rsidRPr="00216DB5">
        <w:rPr>
          <w:rFonts w:ascii="Times New Roman" w:hAnsi="Times New Roman" w:cs="Times New Roman"/>
          <w:sz w:val="28"/>
          <w:szCs w:val="28"/>
        </w:rPr>
        <w:t>. </w:t>
      </w:r>
      <w:r w:rsidR="007427AF" w:rsidRPr="00216DB5">
        <w:rPr>
          <w:rFonts w:ascii="Times New Roman" w:hAnsi="Times New Roman" w:cs="Times New Roman"/>
          <w:sz w:val="28"/>
          <w:szCs w:val="28"/>
        </w:rPr>
        <w:t>Основные подходы к формированию</w:t>
      </w:r>
      <w:r w:rsidR="00005559" w:rsidRPr="00216DB5">
        <w:rPr>
          <w:rFonts w:ascii="Times New Roman" w:hAnsi="Times New Roman" w:cs="Times New Roman"/>
          <w:sz w:val="28"/>
          <w:szCs w:val="28"/>
        </w:rPr>
        <w:br/>
      </w:r>
      <w:r w:rsidR="007427AF" w:rsidRPr="00216DB5">
        <w:rPr>
          <w:rFonts w:ascii="Times New Roman" w:hAnsi="Times New Roman" w:cs="Times New Roman"/>
          <w:sz w:val="28"/>
          <w:szCs w:val="28"/>
        </w:rPr>
        <w:t>межбюджетных отношений</w:t>
      </w:r>
    </w:p>
    <w:p w:rsidR="000E0639" w:rsidRPr="00BF6A91" w:rsidRDefault="000E0639" w:rsidP="007930DE">
      <w:pPr>
        <w:tabs>
          <w:tab w:val="left" w:pos="720"/>
        </w:tabs>
        <w:spacing w:after="0" w:line="240" w:lineRule="auto"/>
        <w:ind w:firstLine="709"/>
        <w:jc w:val="both"/>
        <w:rPr>
          <w:rFonts w:ascii="Times New Roman" w:hAnsi="Times New Roman" w:cs="Times New Roman"/>
          <w:sz w:val="28"/>
          <w:szCs w:val="28"/>
          <w:highlight w:val="yellow"/>
        </w:rPr>
      </w:pPr>
    </w:p>
    <w:p w:rsidR="000E0639" w:rsidRPr="00763EDF" w:rsidRDefault="000E0639" w:rsidP="007930DE">
      <w:pPr>
        <w:tabs>
          <w:tab w:val="left" w:pos="709"/>
        </w:tabs>
        <w:spacing w:after="0" w:line="240" w:lineRule="auto"/>
        <w:ind w:firstLine="709"/>
        <w:jc w:val="both"/>
        <w:rPr>
          <w:rFonts w:ascii="Times New Roman" w:hAnsi="Times New Roman" w:cs="Times New Roman"/>
          <w:sz w:val="28"/>
          <w:szCs w:val="28"/>
        </w:rPr>
      </w:pPr>
      <w:r w:rsidRPr="00763EDF">
        <w:rPr>
          <w:rFonts w:ascii="Times New Roman" w:hAnsi="Times New Roman" w:cs="Times New Roman"/>
          <w:sz w:val="28"/>
          <w:szCs w:val="28"/>
        </w:rPr>
        <w:t xml:space="preserve">Бюджетная политика в сфере </w:t>
      </w:r>
      <w:r w:rsidR="00AD369F" w:rsidRPr="00763EDF">
        <w:rPr>
          <w:rFonts w:ascii="Times New Roman" w:hAnsi="Times New Roman" w:cs="Times New Roman"/>
          <w:sz w:val="28"/>
          <w:szCs w:val="28"/>
        </w:rPr>
        <w:t>межбюджетных отношений в 201</w:t>
      </w:r>
      <w:r w:rsidR="00763EDF">
        <w:rPr>
          <w:rFonts w:ascii="Times New Roman" w:hAnsi="Times New Roman" w:cs="Times New Roman"/>
          <w:sz w:val="28"/>
          <w:szCs w:val="28"/>
        </w:rPr>
        <w:t>7</w:t>
      </w:r>
      <w:r w:rsidR="00AD369F" w:rsidRPr="00763EDF">
        <w:rPr>
          <w:rFonts w:ascii="Times New Roman" w:hAnsi="Times New Roman" w:cs="Times New Roman"/>
          <w:sz w:val="28"/>
          <w:szCs w:val="28"/>
        </w:rPr>
        <w:t> –</w:t>
      </w:r>
      <w:r w:rsidRPr="00763EDF">
        <w:rPr>
          <w:rFonts w:ascii="Times New Roman" w:hAnsi="Times New Roman" w:cs="Times New Roman"/>
          <w:sz w:val="28"/>
          <w:szCs w:val="28"/>
        </w:rPr>
        <w:t>201</w:t>
      </w:r>
      <w:r w:rsidR="00763EDF">
        <w:rPr>
          <w:rFonts w:ascii="Times New Roman" w:hAnsi="Times New Roman" w:cs="Times New Roman"/>
          <w:sz w:val="28"/>
          <w:szCs w:val="28"/>
        </w:rPr>
        <w:t>9</w:t>
      </w:r>
      <w:r w:rsidRPr="00763EDF">
        <w:rPr>
          <w:rFonts w:ascii="Times New Roman" w:hAnsi="Times New Roman" w:cs="Times New Roman"/>
          <w:sz w:val="28"/>
          <w:szCs w:val="28"/>
        </w:rPr>
        <w:t> годах будет сосредото</w:t>
      </w:r>
      <w:r w:rsidR="001D6E9F" w:rsidRPr="00763EDF">
        <w:rPr>
          <w:rFonts w:ascii="Times New Roman" w:hAnsi="Times New Roman" w:cs="Times New Roman"/>
          <w:sz w:val="28"/>
          <w:szCs w:val="28"/>
        </w:rPr>
        <w:t xml:space="preserve">чена на </w:t>
      </w:r>
      <w:r w:rsidRPr="00763EDF">
        <w:rPr>
          <w:rFonts w:ascii="Times New Roman" w:hAnsi="Times New Roman" w:cs="Times New Roman"/>
          <w:sz w:val="28"/>
          <w:szCs w:val="28"/>
        </w:rPr>
        <w:t>обеспечение сбалансированности бюджетов</w:t>
      </w:r>
      <w:r w:rsidR="00B20374" w:rsidRPr="00763EDF">
        <w:rPr>
          <w:rFonts w:ascii="Times New Roman" w:hAnsi="Times New Roman" w:cs="Times New Roman"/>
          <w:sz w:val="28"/>
          <w:szCs w:val="28"/>
        </w:rPr>
        <w:t xml:space="preserve"> поселений</w:t>
      </w:r>
      <w:r w:rsidRPr="00763EDF">
        <w:rPr>
          <w:rFonts w:ascii="Times New Roman" w:hAnsi="Times New Roman" w:cs="Times New Roman"/>
          <w:sz w:val="28"/>
          <w:szCs w:val="28"/>
        </w:rPr>
        <w:t xml:space="preserve"> </w:t>
      </w:r>
      <w:r w:rsidR="00C4474E" w:rsidRPr="00763EDF">
        <w:rPr>
          <w:rFonts w:ascii="Times New Roman" w:hAnsi="Times New Roman" w:cs="Times New Roman"/>
          <w:sz w:val="28"/>
          <w:szCs w:val="28"/>
        </w:rPr>
        <w:t xml:space="preserve">муниципального образования </w:t>
      </w:r>
      <w:proofErr w:type="spellStart"/>
      <w:r w:rsidR="00C4474E" w:rsidRPr="00763EDF">
        <w:rPr>
          <w:rFonts w:ascii="Times New Roman" w:hAnsi="Times New Roman" w:cs="Times New Roman"/>
          <w:sz w:val="28"/>
          <w:szCs w:val="28"/>
        </w:rPr>
        <w:t>Тимашевский</w:t>
      </w:r>
      <w:proofErr w:type="spellEnd"/>
      <w:r w:rsidR="00C4474E" w:rsidRPr="00763EDF">
        <w:rPr>
          <w:rFonts w:ascii="Times New Roman" w:hAnsi="Times New Roman" w:cs="Times New Roman"/>
          <w:sz w:val="28"/>
          <w:szCs w:val="28"/>
        </w:rPr>
        <w:t xml:space="preserve"> район</w:t>
      </w:r>
      <w:r w:rsidR="003702D7" w:rsidRPr="00763EDF">
        <w:rPr>
          <w:rFonts w:ascii="Times New Roman" w:hAnsi="Times New Roman" w:cs="Times New Roman"/>
          <w:sz w:val="28"/>
          <w:szCs w:val="28"/>
        </w:rPr>
        <w:t>, путем предоставления дотаций на выравнивание бюджетной обеспеченности поселений</w:t>
      </w:r>
      <w:r w:rsidR="00C4474E" w:rsidRPr="00763EDF">
        <w:rPr>
          <w:rFonts w:ascii="Times New Roman" w:hAnsi="Times New Roman" w:cs="Times New Roman"/>
          <w:sz w:val="28"/>
          <w:szCs w:val="28"/>
        </w:rPr>
        <w:t>.</w:t>
      </w:r>
      <w:r w:rsidR="00763EDF">
        <w:rPr>
          <w:rFonts w:ascii="Times New Roman" w:hAnsi="Times New Roman" w:cs="Times New Roman"/>
          <w:sz w:val="28"/>
          <w:szCs w:val="28"/>
        </w:rPr>
        <w:t xml:space="preserve"> Кроме того, с  целью снижения расходов </w:t>
      </w:r>
      <w:r w:rsidR="00187365">
        <w:rPr>
          <w:rFonts w:ascii="Times New Roman" w:hAnsi="Times New Roman" w:cs="Times New Roman"/>
          <w:sz w:val="28"/>
          <w:szCs w:val="28"/>
        </w:rPr>
        <w:t xml:space="preserve">и соблюдения нормативов </w:t>
      </w:r>
      <w:r w:rsidR="00763EDF">
        <w:rPr>
          <w:rFonts w:ascii="Times New Roman" w:hAnsi="Times New Roman" w:cs="Times New Roman"/>
          <w:sz w:val="28"/>
          <w:szCs w:val="28"/>
        </w:rPr>
        <w:t>на содержание органов местного самоуправления, администрациями поселений будут передаваться ин</w:t>
      </w:r>
      <w:r w:rsidR="00187365">
        <w:rPr>
          <w:rFonts w:ascii="Times New Roman" w:hAnsi="Times New Roman" w:cs="Times New Roman"/>
          <w:sz w:val="28"/>
          <w:szCs w:val="28"/>
        </w:rPr>
        <w:t>ы</w:t>
      </w:r>
      <w:r w:rsidR="00763EDF">
        <w:rPr>
          <w:rFonts w:ascii="Times New Roman" w:hAnsi="Times New Roman" w:cs="Times New Roman"/>
          <w:sz w:val="28"/>
          <w:szCs w:val="28"/>
        </w:rPr>
        <w:t>е межбюджетные трансферты на выполнение передаваемых полномочий</w:t>
      </w:r>
      <w:r w:rsidR="00187365" w:rsidRPr="00187365">
        <w:rPr>
          <w:rFonts w:ascii="Times New Roman" w:hAnsi="Times New Roman" w:cs="Times New Roman"/>
          <w:sz w:val="28"/>
          <w:szCs w:val="28"/>
        </w:rPr>
        <w:t xml:space="preserve"> </w:t>
      </w:r>
      <w:r w:rsidR="00187365">
        <w:rPr>
          <w:rFonts w:ascii="Times New Roman" w:hAnsi="Times New Roman" w:cs="Times New Roman"/>
          <w:sz w:val="28"/>
          <w:szCs w:val="28"/>
        </w:rPr>
        <w:t>в части осуществления внешнего и внутреннего контроля.</w:t>
      </w:r>
    </w:p>
    <w:p w:rsidR="0063740B" w:rsidRPr="003702D7" w:rsidRDefault="00385D25" w:rsidP="001E50D1">
      <w:pPr>
        <w:tabs>
          <w:tab w:val="left" w:pos="0"/>
          <w:tab w:val="left" w:pos="1134"/>
        </w:tabs>
        <w:contextualSpacing/>
        <w:jc w:val="both"/>
        <w:rPr>
          <w:rFonts w:ascii="Times New Roman" w:hAnsi="Times New Roman" w:cs="Times New Roman"/>
          <w:sz w:val="28"/>
          <w:szCs w:val="28"/>
        </w:rPr>
      </w:pPr>
      <w:r w:rsidRPr="00763EDF">
        <w:rPr>
          <w:rFonts w:ascii="Times New Roman" w:hAnsi="Times New Roman" w:cs="Times New Roman"/>
          <w:sz w:val="28"/>
          <w:szCs w:val="28"/>
        </w:rPr>
        <w:t xml:space="preserve">              Администрации</w:t>
      </w:r>
      <w:r w:rsidR="00394A0B" w:rsidRPr="00763EDF">
        <w:rPr>
          <w:rFonts w:ascii="Times New Roman" w:hAnsi="Times New Roman" w:cs="Times New Roman"/>
          <w:sz w:val="28"/>
          <w:szCs w:val="28"/>
        </w:rPr>
        <w:t xml:space="preserve"> муниципального образования </w:t>
      </w:r>
      <w:proofErr w:type="spellStart"/>
      <w:r w:rsidR="00394A0B" w:rsidRPr="00763EDF">
        <w:rPr>
          <w:rFonts w:ascii="Times New Roman" w:hAnsi="Times New Roman" w:cs="Times New Roman"/>
          <w:sz w:val="28"/>
          <w:szCs w:val="28"/>
        </w:rPr>
        <w:t>Тимашевский</w:t>
      </w:r>
      <w:proofErr w:type="spellEnd"/>
      <w:r w:rsidR="00394A0B" w:rsidRPr="00763EDF">
        <w:rPr>
          <w:rFonts w:ascii="Times New Roman" w:hAnsi="Times New Roman" w:cs="Times New Roman"/>
          <w:sz w:val="28"/>
          <w:szCs w:val="28"/>
        </w:rPr>
        <w:t xml:space="preserve"> район, главным администраторам (администраторам) доходов, главным распорядителям (распорядителям) бюджетных средств, иным участникам бюджетного процесса требуется обеспечить реализацию Основных направлений, приложить максимальные усилия для укрепления доходной части бюджетов всех уровней, обеспечения приоритетов социально-экономического развития муниципального образования </w:t>
      </w:r>
      <w:proofErr w:type="spellStart"/>
      <w:r w:rsidR="00394A0B" w:rsidRPr="00763EDF">
        <w:rPr>
          <w:rFonts w:ascii="Times New Roman" w:hAnsi="Times New Roman" w:cs="Times New Roman"/>
          <w:sz w:val="28"/>
          <w:szCs w:val="28"/>
        </w:rPr>
        <w:t>Тимашевский</w:t>
      </w:r>
      <w:proofErr w:type="spellEnd"/>
      <w:r w:rsidR="00394A0B" w:rsidRPr="00763EDF">
        <w:rPr>
          <w:rFonts w:ascii="Times New Roman" w:hAnsi="Times New Roman" w:cs="Times New Roman"/>
          <w:sz w:val="28"/>
          <w:szCs w:val="28"/>
        </w:rPr>
        <w:t xml:space="preserve"> район, сбалансированности бюджета, эффективного, адресного и целевого характера использования бюджетных средств, прозрачности  (открытости) бюджета, безусловного соблюдения других принципов бюджетной системы Российской Федерации.</w:t>
      </w:r>
    </w:p>
    <w:p w:rsidR="001E50D1" w:rsidRDefault="001E50D1" w:rsidP="007930DE">
      <w:pPr>
        <w:tabs>
          <w:tab w:val="right" w:pos="9638"/>
        </w:tabs>
        <w:spacing w:after="0" w:line="240" w:lineRule="auto"/>
        <w:jc w:val="both"/>
        <w:rPr>
          <w:rFonts w:ascii="Times New Roman" w:hAnsi="Times New Roman" w:cs="Times New Roman"/>
          <w:sz w:val="28"/>
          <w:szCs w:val="28"/>
        </w:rPr>
      </w:pPr>
    </w:p>
    <w:p w:rsidR="0025659A" w:rsidRDefault="0025659A" w:rsidP="007930DE">
      <w:pPr>
        <w:tabs>
          <w:tab w:val="right" w:pos="9638"/>
        </w:tabs>
        <w:spacing w:after="0" w:line="240" w:lineRule="auto"/>
        <w:jc w:val="both"/>
        <w:rPr>
          <w:rFonts w:ascii="Times New Roman" w:hAnsi="Times New Roman" w:cs="Times New Roman"/>
          <w:sz w:val="28"/>
          <w:szCs w:val="28"/>
        </w:rPr>
      </w:pPr>
    </w:p>
    <w:p w:rsidR="0025659A" w:rsidRDefault="0025659A" w:rsidP="007930DE">
      <w:pPr>
        <w:tabs>
          <w:tab w:val="right" w:pos="9638"/>
        </w:tabs>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3702D7" w:rsidRPr="003702D7" w:rsidRDefault="0025659A" w:rsidP="007930DE">
      <w:pPr>
        <w:tabs>
          <w:tab w:val="right" w:pos="963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з</w:t>
      </w:r>
      <w:r w:rsidR="003702D7" w:rsidRPr="003702D7">
        <w:rPr>
          <w:rFonts w:ascii="Times New Roman" w:hAnsi="Times New Roman" w:cs="Times New Roman"/>
          <w:sz w:val="28"/>
          <w:szCs w:val="28"/>
        </w:rPr>
        <w:t>аместител</w:t>
      </w:r>
      <w:r>
        <w:rPr>
          <w:rFonts w:ascii="Times New Roman" w:hAnsi="Times New Roman" w:cs="Times New Roman"/>
          <w:sz w:val="28"/>
          <w:szCs w:val="28"/>
        </w:rPr>
        <w:t>я</w:t>
      </w:r>
      <w:r w:rsidR="003702D7" w:rsidRPr="003702D7">
        <w:rPr>
          <w:rFonts w:ascii="Times New Roman" w:hAnsi="Times New Roman" w:cs="Times New Roman"/>
          <w:sz w:val="28"/>
          <w:szCs w:val="28"/>
        </w:rPr>
        <w:t xml:space="preserve"> главы муниципального</w:t>
      </w:r>
    </w:p>
    <w:p w:rsidR="00110A28" w:rsidRDefault="003702D7" w:rsidP="007930DE">
      <w:pPr>
        <w:tabs>
          <w:tab w:val="right" w:pos="9638"/>
        </w:tabs>
        <w:spacing w:after="0" w:line="240" w:lineRule="auto"/>
        <w:jc w:val="both"/>
        <w:rPr>
          <w:rFonts w:ascii="Times New Roman" w:hAnsi="Times New Roman" w:cs="Times New Roman"/>
          <w:sz w:val="28"/>
          <w:szCs w:val="28"/>
        </w:rPr>
      </w:pPr>
      <w:r w:rsidRPr="003702D7">
        <w:rPr>
          <w:rFonts w:ascii="Times New Roman" w:hAnsi="Times New Roman" w:cs="Times New Roman"/>
          <w:sz w:val="28"/>
          <w:szCs w:val="28"/>
        </w:rPr>
        <w:t xml:space="preserve">образования </w:t>
      </w:r>
      <w:proofErr w:type="spellStart"/>
      <w:r w:rsidRPr="003702D7">
        <w:rPr>
          <w:rFonts w:ascii="Times New Roman" w:hAnsi="Times New Roman" w:cs="Times New Roman"/>
          <w:sz w:val="28"/>
          <w:szCs w:val="28"/>
        </w:rPr>
        <w:t>Тимашевский</w:t>
      </w:r>
      <w:proofErr w:type="spellEnd"/>
      <w:r w:rsidRPr="003702D7">
        <w:rPr>
          <w:rFonts w:ascii="Times New Roman" w:hAnsi="Times New Roman" w:cs="Times New Roman"/>
          <w:sz w:val="28"/>
          <w:szCs w:val="28"/>
        </w:rPr>
        <w:t xml:space="preserve"> район</w:t>
      </w:r>
      <w:r w:rsidR="00F811B0" w:rsidRPr="003702D7">
        <w:rPr>
          <w:rFonts w:ascii="Times New Roman" w:hAnsi="Times New Roman" w:cs="Times New Roman"/>
          <w:sz w:val="28"/>
          <w:szCs w:val="28"/>
        </w:rPr>
        <w:t xml:space="preserve">    </w:t>
      </w:r>
      <w:r w:rsidRPr="003702D7">
        <w:rPr>
          <w:rFonts w:ascii="Times New Roman" w:hAnsi="Times New Roman" w:cs="Times New Roman"/>
          <w:sz w:val="28"/>
          <w:szCs w:val="28"/>
        </w:rPr>
        <w:t xml:space="preserve">                                                  </w:t>
      </w:r>
      <w:r w:rsidR="0025659A">
        <w:rPr>
          <w:rFonts w:ascii="Times New Roman" w:hAnsi="Times New Roman" w:cs="Times New Roman"/>
          <w:sz w:val="28"/>
          <w:szCs w:val="28"/>
        </w:rPr>
        <w:t xml:space="preserve">   </w:t>
      </w:r>
      <w:proofErr w:type="spellStart"/>
      <w:r w:rsidR="0025659A">
        <w:rPr>
          <w:rFonts w:ascii="Times New Roman" w:hAnsi="Times New Roman" w:cs="Times New Roman"/>
          <w:sz w:val="28"/>
          <w:szCs w:val="28"/>
        </w:rPr>
        <w:t>О.Г.Баженова</w:t>
      </w:r>
      <w:proofErr w:type="spellEnd"/>
      <w:r w:rsidR="00F811B0" w:rsidRPr="003702D7">
        <w:rPr>
          <w:rFonts w:ascii="Times New Roman" w:hAnsi="Times New Roman" w:cs="Times New Roman"/>
          <w:sz w:val="28"/>
          <w:szCs w:val="28"/>
        </w:rPr>
        <w:t xml:space="preserve">  </w:t>
      </w:r>
      <w:r w:rsidR="00F811B0" w:rsidRPr="004C2B4C">
        <w:rPr>
          <w:rFonts w:ascii="Times New Roman" w:hAnsi="Times New Roman" w:cs="Times New Roman"/>
          <w:sz w:val="28"/>
          <w:szCs w:val="28"/>
          <w:highlight w:val="cyan"/>
        </w:rPr>
        <w:t xml:space="preserve">                                                                 </w:t>
      </w:r>
    </w:p>
    <w:sectPr w:rsidR="00110A28" w:rsidSect="008008BF">
      <w:headerReference w:type="default" r:id="rId10"/>
      <w:pgSz w:w="11906" w:h="16838" w:code="9"/>
      <w:pgMar w:top="851" w:right="567" w:bottom="851" w:left="1701" w:header="425"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0CA" w:rsidRDefault="003A50CA" w:rsidP="00DD1EAB">
      <w:pPr>
        <w:spacing w:after="0" w:line="240" w:lineRule="auto"/>
      </w:pPr>
      <w:r>
        <w:separator/>
      </w:r>
    </w:p>
  </w:endnote>
  <w:endnote w:type="continuationSeparator" w:id="0">
    <w:p w:rsidR="003A50CA" w:rsidRDefault="003A50CA" w:rsidP="00DD1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CC"/>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0CA" w:rsidRDefault="003A50CA" w:rsidP="00DD1EAB">
      <w:pPr>
        <w:spacing w:after="0" w:line="240" w:lineRule="auto"/>
      </w:pPr>
      <w:r>
        <w:separator/>
      </w:r>
    </w:p>
  </w:footnote>
  <w:footnote w:type="continuationSeparator" w:id="0">
    <w:p w:rsidR="003A50CA" w:rsidRDefault="003A50CA" w:rsidP="00DD1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915516"/>
      <w:docPartObj>
        <w:docPartGallery w:val="Page Numbers (Top of Page)"/>
        <w:docPartUnique/>
      </w:docPartObj>
    </w:sdtPr>
    <w:sdtEndPr>
      <w:rPr>
        <w:rFonts w:ascii="Times New Roman" w:hAnsi="Times New Roman"/>
        <w:sz w:val="24"/>
      </w:rPr>
    </w:sdtEndPr>
    <w:sdtContent>
      <w:p w:rsidR="003A50CA" w:rsidRPr="00DD1EAB" w:rsidRDefault="003A50CA">
        <w:pPr>
          <w:pStyle w:val="ad"/>
          <w:jc w:val="center"/>
          <w:rPr>
            <w:rFonts w:ascii="Times New Roman" w:hAnsi="Times New Roman"/>
            <w:sz w:val="24"/>
          </w:rPr>
        </w:pPr>
        <w:r w:rsidRPr="00DD1EAB">
          <w:rPr>
            <w:rFonts w:ascii="Times New Roman" w:hAnsi="Times New Roman"/>
            <w:sz w:val="24"/>
          </w:rPr>
          <w:fldChar w:fldCharType="begin"/>
        </w:r>
        <w:r w:rsidRPr="00DD1EAB">
          <w:rPr>
            <w:rFonts w:ascii="Times New Roman" w:hAnsi="Times New Roman"/>
            <w:sz w:val="24"/>
          </w:rPr>
          <w:instrText>PAGE   \* MERGEFORMAT</w:instrText>
        </w:r>
        <w:r w:rsidRPr="00DD1EAB">
          <w:rPr>
            <w:rFonts w:ascii="Times New Roman" w:hAnsi="Times New Roman"/>
            <w:sz w:val="24"/>
          </w:rPr>
          <w:fldChar w:fldCharType="separate"/>
        </w:r>
        <w:r w:rsidR="00433A05">
          <w:rPr>
            <w:rFonts w:ascii="Times New Roman" w:hAnsi="Times New Roman"/>
            <w:noProof/>
            <w:sz w:val="24"/>
          </w:rPr>
          <w:t>7</w:t>
        </w:r>
        <w:r w:rsidRPr="00DD1EAB">
          <w:rPr>
            <w:rFonts w:ascii="Times New Roman" w:hAnsi="Times New Roman"/>
            <w:sz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AD1164"/>
    <w:multiLevelType w:val="hybridMultilevel"/>
    <w:tmpl w:val="CB447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9C3B06"/>
    <w:multiLevelType w:val="hybridMultilevel"/>
    <w:tmpl w:val="81E24BC2"/>
    <w:lvl w:ilvl="0" w:tplc="8B6ADD3A">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7BF81B25"/>
    <w:multiLevelType w:val="hybridMultilevel"/>
    <w:tmpl w:val="EC647320"/>
    <w:lvl w:ilvl="0" w:tplc="B9069E28">
      <w:start w:val="4"/>
      <w:numFmt w:val="bullet"/>
      <w:lvlText w:val=""/>
      <w:lvlJc w:val="left"/>
      <w:pPr>
        <w:ind w:left="1069" w:hanging="360"/>
      </w:pPr>
      <w:rPr>
        <w:rFonts w:ascii="Symbol" w:eastAsiaTheme="minorHAns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357"/>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2"/>
  </w:compat>
  <w:rsids>
    <w:rsidRoot w:val="00DC2413"/>
    <w:rsid w:val="00000AC5"/>
    <w:rsid w:val="00000D1C"/>
    <w:rsid w:val="0000144B"/>
    <w:rsid w:val="00001AD8"/>
    <w:rsid w:val="000021EC"/>
    <w:rsid w:val="0000251E"/>
    <w:rsid w:val="000025EC"/>
    <w:rsid w:val="000032BA"/>
    <w:rsid w:val="00003C98"/>
    <w:rsid w:val="000047AA"/>
    <w:rsid w:val="00004868"/>
    <w:rsid w:val="000053A8"/>
    <w:rsid w:val="000054D4"/>
    <w:rsid w:val="00005559"/>
    <w:rsid w:val="00005AF4"/>
    <w:rsid w:val="00005BAC"/>
    <w:rsid w:val="00005C9A"/>
    <w:rsid w:val="00005F53"/>
    <w:rsid w:val="00006444"/>
    <w:rsid w:val="00006A8A"/>
    <w:rsid w:val="000075F2"/>
    <w:rsid w:val="00010109"/>
    <w:rsid w:val="00010204"/>
    <w:rsid w:val="000103F1"/>
    <w:rsid w:val="00010E75"/>
    <w:rsid w:val="00010F3D"/>
    <w:rsid w:val="000115BA"/>
    <w:rsid w:val="00011697"/>
    <w:rsid w:val="000116ED"/>
    <w:rsid w:val="000118F5"/>
    <w:rsid w:val="000125BF"/>
    <w:rsid w:val="00012BFE"/>
    <w:rsid w:val="00012C2F"/>
    <w:rsid w:val="00012D27"/>
    <w:rsid w:val="00012D7A"/>
    <w:rsid w:val="00013247"/>
    <w:rsid w:val="000135B4"/>
    <w:rsid w:val="00013B30"/>
    <w:rsid w:val="00013F31"/>
    <w:rsid w:val="0001486C"/>
    <w:rsid w:val="00014877"/>
    <w:rsid w:val="00014CF3"/>
    <w:rsid w:val="00015CEF"/>
    <w:rsid w:val="00016587"/>
    <w:rsid w:val="00016A51"/>
    <w:rsid w:val="00016E82"/>
    <w:rsid w:val="000174C9"/>
    <w:rsid w:val="0001759E"/>
    <w:rsid w:val="00017701"/>
    <w:rsid w:val="00017E60"/>
    <w:rsid w:val="00017F35"/>
    <w:rsid w:val="000203A3"/>
    <w:rsid w:val="00020586"/>
    <w:rsid w:val="00020FB8"/>
    <w:rsid w:val="00020FE1"/>
    <w:rsid w:val="0002183F"/>
    <w:rsid w:val="00021840"/>
    <w:rsid w:val="00021C14"/>
    <w:rsid w:val="00021EB3"/>
    <w:rsid w:val="00021EE6"/>
    <w:rsid w:val="00021EFD"/>
    <w:rsid w:val="00022383"/>
    <w:rsid w:val="00023247"/>
    <w:rsid w:val="00023966"/>
    <w:rsid w:val="0002399B"/>
    <w:rsid w:val="00023C32"/>
    <w:rsid w:val="0002437C"/>
    <w:rsid w:val="000247AB"/>
    <w:rsid w:val="000248C7"/>
    <w:rsid w:val="00024CFC"/>
    <w:rsid w:val="000252D8"/>
    <w:rsid w:val="000259AE"/>
    <w:rsid w:val="00026685"/>
    <w:rsid w:val="000268FD"/>
    <w:rsid w:val="00026A17"/>
    <w:rsid w:val="00026BDE"/>
    <w:rsid w:val="00026CE5"/>
    <w:rsid w:val="00026F86"/>
    <w:rsid w:val="00027343"/>
    <w:rsid w:val="00027999"/>
    <w:rsid w:val="000306C9"/>
    <w:rsid w:val="00030A4D"/>
    <w:rsid w:val="00030BC4"/>
    <w:rsid w:val="00030F4D"/>
    <w:rsid w:val="00031AB2"/>
    <w:rsid w:val="00032557"/>
    <w:rsid w:val="0003261E"/>
    <w:rsid w:val="00032A1B"/>
    <w:rsid w:val="00032DAE"/>
    <w:rsid w:val="00035341"/>
    <w:rsid w:val="00035359"/>
    <w:rsid w:val="00035623"/>
    <w:rsid w:val="00036053"/>
    <w:rsid w:val="00036572"/>
    <w:rsid w:val="0003667F"/>
    <w:rsid w:val="000368DF"/>
    <w:rsid w:val="00036B09"/>
    <w:rsid w:val="0003724C"/>
    <w:rsid w:val="00037EFE"/>
    <w:rsid w:val="00040062"/>
    <w:rsid w:val="00040290"/>
    <w:rsid w:val="00040964"/>
    <w:rsid w:val="00041569"/>
    <w:rsid w:val="000425AE"/>
    <w:rsid w:val="00042F72"/>
    <w:rsid w:val="00043034"/>
    <w:rsid w:val="0004358E"/>
    <w:rsid w:val="00043AAD"/>
    <w:rsid w:val="00043D43"/>
    <w:rsid w:val="000448ED"/>
    <w:rsid w:val="00045762"/>
    <w:rsid w:val="00045EAC"/>
    <w:rsid w:val="00046170"/>
    <w:rsid w:val="0004630E"/>
    <w:rsid w:val="00046CA8"/>
    <w:rsid w:val="000472FC"/>
    <w:rsid w:val="00047340"/>
    <w:rsid w:val="00047A7E"/>
    <w:rsid w:val="00047CA0"/>
    <w:rsid w:val="00047D69"/>
    <w:rsid w:val="00047DF0"/>
    <w:rsid w:val="00047E63"/>
    <w:rsid w:val="00047FBD"/>
    <w:rsid w:val="00050051"/>
    <w:rsid w:val="000504DC"/>
    <w:rsid w:val="00050849"/>
    <w:rsid w:val="0005093F"/>
    <w:rsid w:val="0005098A"/>
    <w:rsid w:val="00050DA0"/>
    <w:rsid w:val="00051F77"/>
    <w:rsid w:val="00052DB0"/>
    <w:rsid w:val="00053003"/>
    <w:rsid w:val="00053612"/>
    <w:rsid w:val="00053C29"/>
    <w:rsid w:val="00053D49"/>
    <w:rsid w:val="00053DC9"/>
    <w:rsid w:val="00053E6B"/>
    <w:rsid w:val="0005488E"/>
    <w:rsid w:val="00054A0E"/>
    <w:rsid w:val="00054B39"/>
    <w:rsid w:val="0005599A"/>
    <w:rsid w:val="00055CA0"/>
    <w:rsid w:val="00055F81"/>
    <w:rsid w:val="00056739"/>
    <w:rsid w:val="00056C09"/>
    <w:rsid w:val="00057ECD"/>
    <w:rsid w:val="0006009B"/>
    <w:rsid w:val="0006011B"/>
    <w:rsid w:val="0006021B"/>
    <w:rsid w:val="0006046F"/>
    <w:rsid w:val="0006086D"/>
    <w:rsid w:val="00060A55"/>
    <w:rsid w:val="00060AEC"/>
    <w:rsid w:val="00060C87"/>
    <w:rsid w:val="00061160"/>
    <w:rsid w:val="0006120A"/>
    <w:rsid w:val="000616E6"/>
    <w:rsid w:val="0006178C"/>
    <w:rsid w:val="00061BBD"/>
    <w:rsid w:val="00061D0B"/>
    <w:rsid w:val="000623CE"/>
    <w:rsid w:val="00062469"/>
    <w:rsid w:val="00062737"/>
    <w:rsid w:val="00062EDC"/>
    <w:rsid w:val="00063A8C"/>
    <w:rsid w:val="00063F7A"/>
    <w:rsid w:val="000647D9"/>
    <w:rsid w:val="0006487A"/>
    <w:rsid w:val="00064CB9"/>
    <w:rsid w:val="000655F8"/>
    <w:rsid w:val="0006590C"/>
    <w:rsid w:val="000659B8"/>
    <w:rsid w:val="00065C9B"/>
    <w:rsid w:val="00065DBC"/>
    <w:rsid w:val="00066093"/>
    <w:rsid w:val="00066270"/>
    <w:rsid w:val="00066311"/>
    <w:rsid w:val="000669D0"/>
    <w:rsid w:val="00067732"/>
    <w:rsid w:val="00067CA4"/>
    <w:rsid w:val="00067FCF"/>
    <w:rsid w:val="00070820"/>
    <w:rsid w:val="00070A08"/>
    <w:rsid w:val="00070D5B"/>
    <w:rsid w:val="00070E0A"/>
    <w:rsid w:val="000710F3"/>
    <w:rsid w:val="00071284"/>
    <w:rsid w:val="000713BE"/>
    <w:rsid w:val="00071678"/>
    <w:rsid w:val="00071A3F"/>
    <w:rsid w:val="00071DD2"/>
    <w:rsid w:val="00071DF4"/>
    <w:rsid w:val="00072475"/>
    <w:rsid w:val="00072528"/>
    <w:rsid w:val="00072C95"/>
    <w:rsid w:val="00072E90"/>
    <w:rsid w:val="0007313B"/>
    <w:rsid w:val="0007337F"/>
    <w:rsid w:val="00073D9C"/>
    <w:rsid w:val="00074365"/>
    <w:rsid w:val="00074C9E"/>
    <w:rsid w:val="0007558A"/>
    <w:rsid w:val="00075A36"/>
    <w:rsid w:val="00075FEA"/>
    <w:rsid w:val="000768B2"/>
    <w:rsid w:val="00076E1B"/>
    <w:rsid w:val="00077B6F"/>
    <w:rsid w:val="0008048A"/>
    <w:rsid w:val="000805F4"/>
    <w:rsid w:val="00080F87"/>
    <w:rsid w:val="0008133F"/>
    <w:rsid w:val="0008159E"/>
    <w:rsid w:val="00081AF7"/>
    <w:rsid w:val="00081D3E"/>
    <w:rsid w:val="000821D8"/>
    <w:rsid w:val="00082C29"/>
    <w:rsid w:val="00083532"/>
    <w:rsid w:val="000837A5"/>
    <w:rsid w:val="00083F90"/>
    <w:rsid w:val="0008416E"/>
    <w:rsid w:val="00084629"/>
    <w:rsid w:val="0008482C"/>
    <w:rsid w:val="00084E9E"/>
    <w:rsid w:val="00085859"/>
    <w:rsid w:val="000858B2"/>
    <w:rsid w:val="00086624"/>
    <w:rsid w:val="000871B1"/>
    <w:rsid w:val="00087982"/>
    <w:rsid w:val="00090B4A"/>
    <w:rsid w:val="00090F3F"/>
    <w:rsid w:val="00090FD4"/>
    <w:rsid w:val="0009151A"/>
    <w:rsid w:val="000916D8"/>
    <w:rsid w:val="00091AA6"/>
    <w:rsid w:val="00091EE0"/>
    <w:rsid w:val="00092282"/>
    <w:rsid w:val="0009230E"/>
    <w:rsid w:val="00092722"/>
    <w:rsid w:val="00092F8B"/>
    <w:rsid w:val="000935EB"/>
    <w:rsid w:val="000936DD"/>
    <w:rsid w:val="00093B66"/>
    <w:rsid w:val="000947D5"/>
    <w:rsid w:val="00094FBB"/>
    <w:rsid w:val="00095E00"/>
    <w:rsid w:val="000963A7"/>
    <w:rsid w:val="00096550"/>
    <w:rsid w:val="000967E6"/>
    <w:rsid w:val="00097430"/>
    <w:rsid w:val="0009758A"/>
    <w:rsid w:val="000977DE"/>
    <w:rsid w:val="0009781D"/>
    <w:rsid w:val="000A0B29"/>
    <w:rsid w:val="000A17D1"/>
    <w:rsid w:val="000A1C6C"/>
    <w:rsid w:val="000A1D51"/>
    <w:rsid w:val="000A1F61"/>
    <w:rsid w:val="000A2BF3"/>
    <w:rsid w:val="000A2E29"/>
    <w:rsid w:val="000A30D7"/>
    <w:rsid w:val="000A3A22"/>
    <w:rsid w:val="000A3CE8"/>
    <w:rsid w:val="000A4EC1"/>
    <w:rsid w:val="000A5642"/>
    <w:rsid w:val="000A5B84"/>
    <w:rsid w:val="000A5EC9"/>
    <w:rsid w:val="000A61DA"/>
    <w:rsid w:val="000A6268"/>
    <w:rsid w:val="000A65B0"/>
    <w:rsid w:val="000A6639"/>
    <w:rsid w:val="000A6DDF"/>
    <w:rsid w:val="000A6EB2"/>
    <w:rsid w:val="000A7006"/>
    <w:rsid w:val="000A7392"/>
    <w:rsid w:val="000A77D6"/>
    <w:rsid w:val="000A7DAD"/>
    <w:rsid w:val="000B01B6"/>
    <w:rsid w:val="000B01E3"/>
    <w:rsid w:val="000B08E7"/>
    <w:rsid w:val="000B0908"/>
    <w:rsid w:val="000B11B4"/>
    <w:rsid w:val="000B11D1"/>
    <w:rsid w:val="000B15CB"/>
    <w:rsid w:val="000B1604"/>
    <w:rsid w:val="000B170E"/>
    <w:rsid w:val="000B2737"/>
    <w:rsid w:val="000B29D7"/>
    <w:rsid w:val="000B2B00"/>
    <w:rsid w:val="000B2C22"/>
    <w:rsid w:val="000B2D67"/>
    <w:rsid w:val="000B309D"/>
    <w:rsid w:val="000B38F8"/>
    <w:rsid w:val="000B3D74"/>
    <w:rsid w:val="000B40A1"/>
    <w:rsid w:val="000B4186"/>
    <w:rsid w:val="000B452E"/>
    <w:rsid w:val="000B45B0"/>
    <w:rsid w:val="000B45F2"/>
    <w:rsid w:val="000B4934"/>
    <w:rsid w:val="000B4DAB"/>
    <w:rsid w:val="000B5102"/>
    <w:rsid w:val="000B5188"/>
    <w:rsid w:val="000B56CE"/>
    <w:rsid w:val="000B641C"/>
    <w:rsid w:val="000B6807"/>
    <w:rsid w:val="000B6948"/>
    <w:rsid w:val="000B6A84"/>
    <w:rsid w:val="000B6BF9"/>
    <w:rsid w:val="000B754B"/>
    <w:rsid w:val="000B758C"/>
    <w:rsid w:val="000B75AA"/>
    <w:rsid w:val="000B782A"/>
    <w:rsid w:val="000B7D18"/>
    <w:rsid w:val="000C0C03"/>
    <w:rsid w:val="000C13FD"/>
    <w:rsid w:val="000C2207"/>
    <w:rsid w:val="000C23D1"/>
    <w:rsid w:val="000C31DE"/>
    <w:rsid w:val="000C36CD"/>
    <w:rsid w:val="000C398B"/>
    <w:rsid w:val="000C3BE1"/>
    <w:rsid w:val="000C3E5E"/>
    <w:rsid w:val="000C423E"/>
    <w:rsid w:val="000C4BFC"/>
    <w:rsid w:val="000C4C71"/>
    <w:rsid w:val="000C58D9"/>
    <w:rsid w:val="000C5B77"/>
    <w:rsid w:val="000C5BFF"/>
    <w:rsid w:val="000C61E2"/>
    <w:rsid w:val="000C6FE5"/>
    <w:rsid w:val="000C6FF6"/>
    <w:rsid w:val="000C7B02"/>
    <w:rsid w:val="000C7C55"/>
    <w:rsid w:val="000D074A"/>
    <w:rsid w:val="000D10CF"/>
    <w:rsid w:val="000D200C"/>
    <w:rsid w:val="000D210D"/>
    <w:rsid w:val="000D23C3"/>
    <w:rsid w:val="000D27D8"/>
    <w:rsid w:val="000D29F7"/>
    <w:rsid w:val="000D3160"/>
    <w:rsid w:val="000D5198"/>
    <w:rsid w:val="000D5728"/>
    <w:rsid w:val="000D57DD"/>
    <w:rsid w:val="000D619F"/>
    <w:rsid w:val="000D637D"/>
    <w:rsid w:val="000D652E"/>
    <w:rsid w:val="000D67B5"/>
    <w:rsid w:val="000D6996"/>
    <w:rsid w:val="000D6AEB"/>
    <w:rsid w:val="000D6F67"/>
    <w:rsid w:val="000D6FEC"/>
    <w:rsid w:val="000D70FF"/>
    <w:rsid w:val="000D72B2"/>
    <w:rsid w:val="000D7667"/>
    <w:rsid w:val="000D7980"/>
    <w:rsid w:val="000D7B1F"/>
    <w:rsid w:val="000D7D9F"/>
    <w:rsid w:val="000D7F2B"/>
    <w:rsid w:val="000E0639"/>
    <w:rsid w:val="000E15F4"/>
    <w:rsid w:val="000E21E9"/>
    <w:rsid w:val="000E2B2D"/>
    <w:rsid w:val="000E3B67"/>
    <w:rsid w:val="000E3BFC"/>
    <w:rsid w:val="000E42A3"/>
    <w:rsid w:val="000E4305"/>
    <w:rsid w:val="000E48E8"/>
    <w:rsid w:val="000E48FC"/>
    <w:rsid w:val="000E4992"/>
    <w:rsid w:val="000E4C23"/>
    <w:rsid w:val="000E54F4"/>
    <w:rsid w:val="000E5717"/>
    <w:rsid w:val="000E5DFF"/>
    <w:rsid w:val="000E6651"/>
    <w:rsid w:val="000E68DD"/>
    <w:rsid w:val="000E6DB8"/>
    <w:rsid w:val="000E6E51"/>
    <w:rsid w:val="000E7B80"/>
    <w:rsid w:val="000E7F1E"/>
    <w:rsid w:val="000F06E3"/>
    <w:rsid w:val="000F0D37"/>
    <w:rsid w:val="000F0D8A"/>
    <w:rsid w:val="000F1491"/>
    <w:rsid w:val="000F21AB"/>
    <w:rsid w:val="000F278A"/>
    <w:rsid w:val="000F2E90"/>
    <w:rsid w:val="000F369C"/>
    <w:rsid w:val="000F3A49"/>
    <w:rsid w:val="000F3A69"/>
    <w:rsid w:val="000F3C14"/>
    <w:rsid w:val="000F3C1C"/>
    <w:rsid w:val="000F4401"/>
    <w:rsid w:val="000F49D8"/>
    <w:rsid w:val="000F4DD0"/>
    <w:rsid w:val="000F5233"/>
    <w:rsid w:val="000F5900"/>
    <w:rsid w:val="000F62F2"/>
    <w:rsid w:val="000F6702"/>
    <w:rsid w:val="000F6821"/>
    <w:rsid w:val="000F6A8C"/>
    <w:rsid w:val="000F7EAD"/>
    <w:rsid w:val="000F7EEC"/>
    <w:rsid w:val="00100126"/>
    <w:rsid w:val="00100B76"/>
    <w:rsid w:val="00100DFE"/>
    <w:rsid w:val="00100FB7"/>
    <w:rsid w:val="001010EB"/>
    <w:rsid w:val="00101584"/>
    <w:rsid w:val="00101A9F"/>
    <w:rsid w:val="00101B61"/>
    <w:rsid w:val="00101C61"/>
    <w:rsid w:val="00101F34"/>
    <w:rsid w:val="00101FD1"/>
    <w:rsid w:val="001023C2"/>
    <w:rsid w:val="00102475"/>
    <w:rsid w:val="0010249A"/>
    <w:rsid w:val="001025D5"/>
    <w:rsid w:val="00102C55"/>
    <w:rsid w:val="00103017"/>
    <w:rsid w:val="00103091"/>
    <w:rsid w:val="00103656"/>
    <w:rsid w:val="0010498B"/>
    <w:rsid w:val="00104EF5"/>
    <w:rsid w:val="001055DE"/>
    <w:rsid w:val="001058D2"/>
    <w:rsid w:val="001062AF"/>
    <w:rsid w:val="001062D4"/>
    <w:rsid w:val="00106500"/>
    <w:rsid w:val="00106786"/>
    <w:rsid w:val="001067D7"/>
    <w:rsid w:val="00106B14"/>
    <w:rsid w:val="00106B86"/>
    <w:rsid w:val="00106BE1"/>
    <w:rsid w:val="00106FAB"/>
    <w:rsid w:val="001075D7"/>
    <w:rsid w:val="00107810"/>
    <w:rsid w:val="00107AFF"/>
    <w:rsid w:val="00107E30"/>
    <w:rsid w:val="0011047C"/>
    <w:rsid w:val="00110A28"/>
    <w:rsid w:val="00110A49"/>
    <w:rsid w:val="00110A8F"/>
    <w:rsid w:val="00110CAF"/>
    <w:rsid w:val="00110D92"/>
    <w:rsid w:val="00110E1E"/>
    <w:rsid w:val="0011121C"/>
    <w:rsid w:val="00111258"/>
    <w:rsid w:val="0011158A"/>
    <w:rsid w:val="001115A2"/>
    <w:rsid w:val="00112DCF"/>
    <w:rsid w:val="00112E11"/>
    <w:rsid w:val="0011307C"/>
    <w:rsid w:val="001132B4"/>
    <w:rsid w:val="001136B6"/>
    <w:rsid w:val="00113789"/>
    <w:rsid w:val="001138A1"/>
    <w:rsid w:val="00114495"/>
    <w:rsid w:val="00114E5C"/>
    <w:rsid w:val="001156FD"/>
    <w:rsid w:val="00115735"/>
    <w:rsid w:val="001157CB"/>
    <w:rsid w:val="00115BB9"/>
    <w:rsid w:val="00115EDC"/>
    <w:rsid w:val="00116248"/>
    <w:rsid w:val="001166D8"/>
    <w:rsid w:val="00116A19"/>
    <w:rsid w:val="00116F99"/>
    <w:rsid w:val="0011727C"/>
    <w:rsid w:val="001174C6"/>
    <w:rsid w:val="001175D3"/>
    <w:rsid w:val="001201A7"/>
    <w:rsid w:val="00120216"/>
    <w:rsid w:val="0012027C"/>
    <w:rsid w:val="001205B4"/>
    <w:rsid w:val="001206B6"/>
    <w:rsid w:val="00121049"/>
    <w:rsid w:val="001211A6"/>
    <w:rsid w:val="001214DC"/>
    <w:rsid w:val="00121575"/>
    <w:rsid w:val="0012189F"/>
    <w:rsid w:val="00121FEF"/>
    <w:rsid w:val="00122080"/>
    <w:rsid w:val="0012247D"/>
    <w:rsid w:val="00122C2A"/>
    <w:rsid w:val="0012343A"/>
    <w:rsid w:val="001234BF"/>
    <w:rsid w:val="00123A17"/>
    <w:rsid w:val="00124143"/>
    <w:rsid w:val="001242DF"/>
    <w:rsid w:val="00124845"/>
    <w:rsid w:val="00124FE3"/>
    <w:rsid w:val="00124FEE"/>
    <w:rsid w:val="001252C0"/>
    <w:rsid w:val="00125A53"/>
    <w:rsid w:val="00125BA3"/>
    <w:rsid w:val="00125DA9"/>
    <w:rsid w:val="0012620E"/>
    <w:rsid w:val="001262E0"/>
    <w:rsid w:val="0012653D"/>
    <w:rsid w:val="0012669C"/>
    <w:rsid w:val="001266E3"/>
    <w:rsid w:val="00126ABE"/>
    <w:rsid w:val="00127121"/>
    <w:rsid w:val="0012744A"/>
    <w:rsid w:val="001276AC"/>
    <w:rsid w:val="001277E8"/>
    <w:rsid w:val="00127A05"/>
    <w:rsid w:val="00130555"/>
    <w:rsid w:val="00130AFF"/>
    <w:rsid w:val="00130B8F"/>
    <w:rsid w:val="00130D89"/>
    <w:rsid w:val="00130E02"/>
    <w:rsid w:val="00130F57"/>
    <w:rsid w:val="0013132B"/>
    <w:rsid w:val="00131432"/>
    <w:rsid w:val="0013210E"/>
    <w:rsid w:val="0013371E"/>
    <w:rsid w:val="0013378B"/>
    <w:rsid w:val="00133D36"/>
    <w:rsid w:val="00133E2F"/>
    <w:rsid w:val="00133E34"/>
    <w:rsid w:val="001343B0"/>
    <w:rsid w:val="00134AB3"/>
    <w:rsid w:val="00134EFC"/>
    <w:rsid w:val="00134FE1"/>
    <w:rsid w:val="001351CF"/>
    <w:rsid w:val="0013589B"/>
    <w:rsid w:val="00135EC8"/>
    <w:rsid w:val="00136162"/>
    <w:rsid w:val="0013625D"/>
    <w:rsid w:val="00136501"/>
    <w:rsid w:val="00136941"/>
    <w:rsid w:val="00137744"/>
    <w:rsid w:val="00137A74"/>
    <w:rsid w:val="00137D4B"/>
    <w:rsid w:val="00140579"/>
    <w:rsid w:val="00140830"/>
    <w:rsid w:val="00140B82"/>
    <w:rsid w:val="00140D4E"/>
    <w:rsid w:val="00141D40"/>
    <w:rsid w:val="00141E1F"/>
    <w:rsid w:val="0014253D"/>
    <w:rsid w:val="0014255C"/>
    <w:rsid w:val="00142C1E"/>
    <w:rsid w:val="00142E38"/>
    <w:rsid w:val="00143034"/>
    <w:rsid w:val="001431CE"/>
    <w:rsid w:val="00143A81"/>
    <w:rsid w:val="001445B2"/>
    <w:rsid w:val="0014460B"/>
    <w:rsid w:val="001446CF"/>
    <w:rsid w:val="001448A5"/>
    <w:rsid w:val="00144AEC"/>
    <w:rsid w:val="00145285"/>
    <w:rsid w:val="001453E8"/>
    <w:rsid w:val="00145BE5"/>
    <w:rsid w:val="00145DD4"/>
    <w:rsid w:val="00146169"/>
    <w:rsid w:val="0014630D"/>
    <w:rsid w:val="001463F2"/>
    <w:rsid w:val="00146B96"/>
    <w:rsid w:val="001470BD"/>
    <w:rsid w:val="001473D7"/>
    <w:rsid w:val="0014741F"/>
    <w:rsid w:val="00147DF5"/>
    <w:rsid w:val="00150582"/>
    <w:rsid w:val="001508CD"/>
    <w:rsid w:val="00150B4B"/>
    <w:rsid w:val="00150DE6"/>
    <w:rsid w:val="00150FB8"/>
    <w:rsid w:val="0015154F"/>
    <w:rsid w:val="00151B37"/>
    <w:rsid w:val="00151E28"/>
    <w:rsid w:val="00152819"/>
    <w:rsid w:val="00152900"/>
    <w:rsid w:val="00152941"/>
    <w:rsid w:val="00152B82"/>
    <w:rsid w:val="00152D75"/>
    <w:rsid w:val="00152FB4"/>
    <w:rsid w:val="00154311"/>
    <w:rsid w:val="0015531F"/>
    <w:rsid w:val="001560EE"/>
    <w:rsid w:val="00156232"/>
    <w:rsid w:val="00156300"/>
    <w:rsid w:val="0015676B"/>
    <w:rsid w:val="00156847"/>
    <w:rsid w:val="00156BC2"/>
    <w:rsid w:val="00156D2B"/>
    <w:rsid w:val="00157657"/>
    <w:rsid w:val="001577AF"/>
    <w:rsid w:val="001578AD"/>
    <w:rsid w:val="00157B0B"/>
    <w:rsid w:val="00157C09"/>
    <w:rsid w:val="00157C26"/>
    <w:rsid w:val="00160014"/>
    <w:rsid w:val="0016014F"/>
    <w:rsid w:val="0016057D"/>
    <w:rsid w:val="001605D8"/>
    <w:rsid w:val="001609A8"/>
    <w:rsid w:val="001610E9"/>
    <w:rsid w:val="0016135A"/>
    <w:rsid w:val="00161415"/>
    <w:rsid w:val="001615A1"/>
    <w:rsid w:val="0016176C"/>
    <w:rsid w:val="001623DE"/>
    <w:rsid w:val="0016270C"/>
    <w:rsid w:val="001633D4"/>
    <w:rsid w:val="00163755"/>
    <w:rsid w:val="00163B9B"/>
    <w:rsid w:val="001647B2"/>
    <w:rsid w:val="00164B55"/>
    <w:rsid w:val="001655A8"/>
    <w:rsid w:val="001659F8"/>
    <w:rsid w:val="00165FAA"/>
    <w:rsid w:val="0016602E"/>
    <w:rsid w:val="001671A9"/>
    <w:rsid w:val="0016768B"/>
    <w:rsid w:val="00170991"/>
    <w:rsid w:val="00170A67"/>
    <w:rsid w:val="00170D81"/>
    <w:rsid w:val="001714B0"/>
    <w:rsid w:val="00171750"/>
    <w:rsid w:val="00171CA8"/>
    <w:rsid w:val="00172021"/>
    <w:rsid w:val="001725FC"/>
    <w:rsid w:val="00172D01"/>
    <w:rsid w:val="00172D8C"/>
    <w:rsid w:val="00172F95"/>
    <w:rsid w:val="00173035"/>
    <w:rsid w:val="00173107"/>
    <w:rsid w:val="00173308"/>
    <w:rsid w:val="001735FE"/>
    <w:rsid w:val="00173A16"/>
    <w:rsid w:val="00173A4A"/>
    <w:rsid w:val="00173DD0"/>
    <w:rsid w:val="00173FE2"/>
    <w:rsid w:val="00174051"/>
    <w:rsid w:val="00174092"/>
    <w:rsid w:val="001741F4"/>
    <w:rsid w:val="00174410"/>
    <w:rsid w:val="001747D6"/>
    <w:rsid w:val="001748BC"/>
    <w:rsid w:val="00175AE8"/>
    <w:rsid w:val="00175CB1"/>
    <w:rsid w:val="00175CFD"/>
    <w:rsid w:val="00175D38"/>
    <w:rsid w:val="00175E6A"/>
    <w:rsid w:val="00176E9F"/>
    <w:rsid w:val="001772CC"/>
    <w:rsid w:val="00177CE1"/>
    <w:rsid w:val="00177F10"/>
    <w:rsid w:val="00180A6E"/>
    <w:rsid w:val="00180D78"/>
    <w:rsid w:val="001815DE"/>
    <w:rsid w:val="001816F0"/>
    <w:rsid w:val="00181FD6"/>
    <w:rsid w:val="0018200B"/>
    <w:rsid w:val="00182187"/>
    <w:rsid w:val="00182515"/>
    <w:rsid w:val="0018282E"/>
    <w:rsid w:val="00182E70"/>
    <w:rsid w:val="00182F0A"/>
    <w:rsid w:val="00183583"/>
    <w:rsid w:val="00183C3C"/>
    <w:rsid w:val="00184326"/>
    <w:rsid w:val="00184397"/>
    <w:rsid w:val="00184939"/>
    <w:rsid w:val="001850C0"/>
    <w:rsid w:val="0018559E"/>
    <w:rsid w:val="00185D97"/>
    <w:rsid w:val="001865E8"/>
    <w:rsid w:val="00186BCF"/>
    <w:rsid w:val="00186C3F"/>
    <w:rsid w:val="001870C6"/>
    <w:rsid w:val="001872B0"/>
    <w:rsid w:val="00187365"/>
    <w:rsid w:val="0018766F"/>
    <w:rsid w:val="001876A2"/>
    <w:rsid w:val="0018772A"/>
    <w:rsid w:val="00187885"/>
    <w:rsid w:val="00190D1C"/>
    <w:rsid w:val="00190E88"/>
    <w:rsid w:val="00190ED8"/>
    <w:rsid w:val="00190F3E"/>
    <w:rsid w:val="0019139D"/>
    <w:rsid w:val="00191709"/>
    <w:rsid w:val="00191801"/>
    <w:rsid w:val="001919A4"/>
    <w:rsid w:val="001924B2"/>
    <w:rsid w:val="0019376A"/>
    <w:rsid w:val="00193B98"/>
    <w:rsid w:val="00193EA8"/>
    <w:rsid w:val="0019444A"/>
    <w:rsid w:val="0019453F"/>
    <w:rsid w:val="00194903"/>
    <w:rsid w:val="00194A5D"/>
    <w:rsid w:val="00194F87"/>
    <w:rsid w:val="001953DD"/>
    <w:rsid w:val="00195434"/>
    <w:rsid w:val="0019582A"/>
    <w:rsid w:val="00195A35"/>
    <w:rsid w:val="00195BC0"/>
    <w:rsid w:val="001964DF"/>
    <w:rsid w:val="00196871"/>
    <w:rsid w:val="001968FB"/>
    <w:rsid w:val="00196CB3"/>
    <w:rsid w:val="0019747A"/>
    <w:rsid w:val="0019769C"/>
    <w:rsid w:val="00197B8E"/>
    <w:rsid w:val="00197CA2"/>
    <w:rsid w:val="001A060F"/>
    <w:rsid w:val="001A06EA"/>
    <w:rsid w:val="001A07D7"/>
    <w:rsid w:val="001A0D37"/>
    <w:rsid w:val="001A0E51"/>
    <w:rsid w:val="001A0F68"/>
    <w:rsid w:val="001A109E"/>
    <w:rsid w:val="001A14BE"/>
    <w:rsid w:val="001A1941"/>
    <w:rsid w:val="001A1FFE"/>
    <w:rsid w:val="001A21DF"/>
    <w:rsid w:val="001A24A8"/>
    <w:rsid w:val="001A2953"/>
    <w:rsid w:val="001A2BB4"/>
    <w:rsid w:val="001A34D5"/>
    <w:rsid w:val="001A37E8"/>
    <w:rsid w:val="001A4B50"/>
    <w:rsid w:val="001A52DE"/>
    <w:rsid w:val="001A54C3"/>
    <w:rsid w:val="001A63B1"/>
    <w:rsid w:val="001A789E"/>
    <w:rsid w:val="001A7BB0"/>
    <w:rsid w:val="001B107D"/>
    <w:rsid w:val="001B125D"/>
    <w:rsid w:val="001B128D"/>
    <w:rsid w:val="001B2718"/>
    <w:rsid w:val="001B32BD"/>
    <w:rsid w:val="001B3963"/>
    <w:rsid w:val="001B39C5"/>
    <w:rsid w:val="001B3AAE"/>
    <w:rsid w:val="001B4BE0"/>
    <w:rsid w:val="001B4F4D"/>
    <w:rsid w:val="001B502D"/>
    <w:rsid w:val="001B52A9"/>
    <w:rsid w:val="001B56C5"/>
    <w:rsid w:val="001B57A6"/>
    <w:rsid w:val="001B57B2"/>
    <w:rsid w:val="001B5FA6"/>
    <w:rsid w:val="001B63F8"/>
    <w:rsid w:val="001B6DA2"/>
    <w:rsid w:val="001B6EE3"/>
    <w:rsid w:val="001B716B"/>
    <w:rsid w:val="001B7410"/>
    <w:rsid w:val="001B74D2"/>
    <w:rsid w:val="001B79B8"/>
    <w:rsid w:val="001C0073"/>
    <w:rsid w:val="001C0A50"/>
    <w:rsid w:val="001C0B56"/>
    <w:rsid w:val="001C0CBC"/>
    <w:rsid w:val="001C1072"/>
    <w:rsid w:val="001C1111"/>
    <w:rsid w:val="001C1167"/>
    <w:rsid w:val="001C135B"/>
    <w:rsid w:val="001C1385"/>
    <w:rsid w:val="001C144A"/>
    <w:rsid w:val="001C1AE6"/>
    <w:rsid w:val="001C2617"/>
    <w:rsid w:val="001C2BA4"/>
    <w:rsid w:val="001C2D1E"/>
    <w:rsid w:val="001C349B"/>
    <w:rsid w:val="001C349F"/>
    <w:rsid w:val="001C353A"/>
    <w:rsid w:val="001C3A0A"/>
    <w:rsid w:val="001C3BE5"/>
    <w:rsid w:val="001C44BC"/>
    <w:rsid w:val="001C48D9"/>
    <w:rsid w:val="001C49A8"/>
    <w:rsid w:val="001C4DCB"/>
    <w:rsid w:val="001C502F"/>
    <w:rsid w:val="001C5084"/>
    <w:rsid w:val="001C597C"/>
    <w:rsid w:val="001C5C51"/>
    <w:rsid w:val="001C5CCD"/>
    <w:rsid w:val="001C6025"/>
    <w:rsid w:val="001C612D"/>
    <w:rsid w:val="001C62E2"/>
    <w:rsid w:val="001C665E"/>
    <w:rsid w:val="001C7B39"/>
    <w:rsid w:val="001D0642"/>
    <w:rsid w:val="001D0BEA"/>
    <w:rsid w:val="001D121D"/>
    <w:rsid w:val="001D1F2B"/>
    <w:rsid w:val="001D371A"/>
    <w:rsid w:val="001D3871"/>
    <w:rsid w:val="001D3C52"/>
    <w:rsid w:val="001D4380"/>
    <w:rsid w:val="001D44DA"/>
    <w:rsid w:val="001D484F"/>
    <w:rsid w:val="001D48CB"/>
    <w:rsid w:val="001D492E"/>
    <w:rsid w:val="001D4B72"/>
    <w:rsid w:val="001D4C54"/>
    <w:rsid w:val="001D53B6"/>
    <w:rsid w:val="001D553E"/>
    <w:rsid w:val="001D5994"/>
    <w:rsid w:val="001D5BAC"/>
    <w:rsid w:val="001D61FD"/>
    <w:rsid w:val="001D63FD"/>
    <w:rsid w:val="001D643D"/>
    <w:rsid w:val="001D646F"/>
    <w:rsid w:val="001D65CF"/>
    <w:rsid w:val="001D6A65"/>
    <w:rsid w:val="001D6C3D"/>
    <w:rsid w:val="001D6E33"/>
    <w:rsid w:val="001D6E40"/>
    <w:rsid w:val="001D6E55"/>
    <w:rsid w:val="001D6E75"/>
    <w:rsid w:val="001D6E9F"/>
    <w:rsid w:val="001D762E"/>
    <w:rsid w:val="001D7DF9"/>
    <w:rsid w:val="001E050B"/>
    <w:rsid w:val="001E1A7D"/>
    <w:rsid w:val="001E264B"/>
    <w:rsid w:val="001E26E9"/>
    <w:rsid w:val="001E310A"/>
    <w:rsid w:val="001E33B5"/>
    <w:rsid w:val="001E4838"/>
    <w:rsid w:val="001E50D1"/>
    <w:rsid w:val="001E5B33"/>
    <w:rsid w:val="001E652F"/>
    <w:rsid w:val="001E6824"/>
    <w:rsid w:val="001E6AF3"/>
    <w:rsid w:val="001E6E17"/>
    <w:rsid w:val="001E7C17"/>
    <w:rsid w:val="001E7E01"/>
    <w:rsid w:val="001E7F48"/>
    <w:rsid w:val="001E7FC0"/>
    <w:rsid w:val="001F0441"/>
    <w:rsid w:val="001F0777"/>
    <w:rsid w:val="001F0990"/>
    <w:rsid w:val="001F0FFA"/>
    <w:rsid w:val="001F164C"/>
    <w:rsid w:val="001F18F5"/>
    <w:rsid w:val="001F1FF8"/>
    <w:rsid w:val="001F2554"/>
    <w:rsid w:val="001F28D4"/>
    <w:rsid w:val="001F2EBC"/>
    <w:rsid w:val="001F3750"/>
    <w:rsid w:val="001F395A"/>
    <w:rsid w:val="001F3B87"/>
    <w:rsid w:val="001F3D60"/>
    <w:rsid w:val="001F3E3D"/>
    <w:rsid w:val="001F426E"/>
    <w:rsid w:val="001F43C0"/>
    <w:rsid w:val="001F4638"/>
    <w:rsid w:val="001F5A7D"/>
    <w:rsid w:val="001F5DAE"/>
    <w:rsid w:val="001F5ECB"/>
    <w:rsid w:val="001F60A7"/>
    <w:rsid w:val="001F6A9F"/>
    <w:rsid w:val="001F7721"/>
    <w:rsid w:val="001F7881"/>
    <w:rsid w:val="001F7BB9"/>
    <w:rsid w:val="001F7EE4"/>
    <w:rsid w:val="002000C7"/>
    <w:rsid w:val="0020015F"/>
    <w:rsid w:val="002003E8"/>
    <w:rsid w:val="00200A6F"/>
    <w:rsid w:val="0020120A"/>
    <w:rsid w:val="00201723"/>
    <w:rsid w:val="00201BC5"/>
    <w:rsid w:val="00201BFC"/>
    <w:rsid w:val="00201D42"/>
    <w:rsid w:val="002020B1"/>
    <w:rsid w:val="00202114"/>
    <w:rsid w:val="002021ED"/>
    <w:rsid w:val="00202594"/>
    <w:rsid w:val="00202635"/>
    <w:rsid w:val="00203551"/>
    <w:rsid w:val="0020357B"/>
    <w:rsid w:val="00203DA5"/>
    <w:rsid w:val="00205290"/>
    <w:rsid w:val="00205F64"/>
    <w:rsid w:val="0020648A"/>
    <w:rsid w:val="0020671E"/>
    <w:rsid w:val="00206937"/>
    <w:rsid w:val="00206AB9"/>
    <w:rsid w:val="002073AD"/>
    <w:rsid w:val="002078E5"/>
    <w:rsid w:val="00207E2A"/>
    <w:rsid w:val="00207F1D"/>
    <w:rsid w:val="00210AAC"/>
    <w:rsid w:val="00210CC5"/>
    <w:rsid w:val="00210EDC"/>
    <w:rsid w:val="002113DB"/>
    <w:rsid w:val="00211615"/>
    <w:rsid w:val="00211B9D"/>
    <w:rsid w:val="00211C23"/>
    <w:rsid w:val="00211E05"/>
    <w:rsid w:val="00212252"/>
    <w:rsid w:val="00212DCC"/>
    <w:rsid w:val="0021402E"/>
    <w:rsid w:val="002142FA"/>
    <w:rsid w:val="002147AB"/>
    <w:rsid w:val="002147CA"/>
    <w:rsid w:val="00214AA8"/>
    <w:rsid w:val="00214D37"/>
    <w:rsid w:val="002157C4"/>
    <w:rsid w:val="00215BD7"/>
    <w:rsid w:val="002163C2"/>
    <w:rsid w:val="002168D6"/>
    <w:rsid w:val="00216CC2"/>
    <w:rsid w:val="00216DB5"/>
    <w:rsid w:val="00216DED"/>
    <w:rsid w:val="00217670"/>
    <w:rsid w:val="00217B0B"/>
    <w:rsid w:val="00217B19"/>
    <w:rsid w:val="00217E4B"/>
    <w:rsid w:val="002202B8"/>
    <w:rsid w:val="00220785"/>
    <w:rsid w:val="00220882"/>
    <w:rsid w:val="00221407"/>
    <w:rsid w:val="0022141C"/>
    <w:rsid w:val="002215B8"/>
    <w:rsid w:val="002215C2"/>
    <w:rsid w:val="00221832"/>
    <w:rsid w:val="00221B1F"/>
    <w:rsid w:val="0022210C"/>
    <w:rsid w:val="00222175"/>
    <w:rsid w:val="00223AD2"/>
    <w:rsid w:val="00223B8D"/>
    <w:rsid w:val="00223DAC"/>
    <w:rsid w:val="00223DC2"/>
    <w:rsid w:val="00223F70"/>
    <w:rsid w:val="00224C34"/>
    <w:rsid w:val="00224C61"/>
    <w:rsid w:val="00225458"/>
    <w:rsid w:val="00225DD8"/>
    <w:rsid w:val="002265ED"/>
    <w:rsid w:val="00226E73"/>
    <w:rsid w:val="00227527"/>
    <w:rsid w:val="0022788D"/>
    <w:rsid w:val="00230511"/>
    <w:rsid w:val="002305D0"/>
    <w:rsid w:val="002309EE"/>
    <w:rsid w:val="00230C59"/>
    <w:rsid w:val="00231209"/>
    <w:rsid w:val="0023138B"/>
    <w:rsid w:val="00231A4C"/>
    <w:rsid w:val="00231D51"/>
    <w:rsid w:val="00231E80"/>
    <w:rsid w:val="002327D7"/>
    <w:rsid w:val="00233028"/>
    <w:rsid w:val="00233120"/>
    <w:rsid w:val="00233FCE"/>
    <w:rsid w:val="00234192"/>
    <w:rsid w:val="00234397"/>
    <w:rsid w:val="00234798"/>
    <w:rsid w:val="00234896"/>
    <w:rsid w:val="002349DC"/>
    <w:rsid w:val="00234A9B"/>
    <w:rsid w:val="00234AAF"/>
    <w:rsid w:val="00234AE2"/>
    <w:rsid w:val="00234E3B"/>
    <w:rsid w:val="00234E9D"/>
    <w:rsid w:val="00234EC9"/>
    <w:rsid w:val="002355E2"/>
    <w:rsid w:val="0023633A"/>
    <w:rsid w:val="00236428"/>
    <w:rsid w:val="00236622"/>
    <w:rsid w:val="002371CF"/>
    <w:rsid w:val="002373BD"/>
    <w:rsid w:val="00237481"/>
    <w:rsid w:val="00240419"/>
    <w:rsid w:val="002404EE"/>
    <w:rsid w:val="00242B20"/>
    <w:rsid w:val="00243300"/>
    <w:rsid w:val="00243ACD"/>
    <w:rsid w:val="0024414E"/>
    <w:rsid w:val="0024439B"/>
    <w:rsid w:val="00244C09"/>
    <w:rsid w:val="00245277"/>
    <w:rsid w:val="0024542C"/>
    <w:rsid w:val="002454BD"/>
    <w:rsid w:val="00245724"/>
    <w:rsid w:val="00245C3D"/>
    <w:rsid w:val="00245CD4"/>
    <w:rsid w:val="00246389"/>
    <w:rsid w:val="002467CB"/>
    <w:rsid w:val="00247019"/>
    <w:rsid w:val="002470F4"/>
    <w:rsid w:val="00247B26"/>
    <w:rsid w:val="00250275"/>
    <w:rsid w:val="002503D2"/>
    <w:rsid w:val="0025076F"/>
    <w:rsid w:val="002513FB"/>
    <w:rsid w:val="00251A64"/>
    <w:rsid w:val="00251D5A"/>
    <w:rsid w:val="00251F72"/>
    <w:rsid w:val="00252405"/>
    <w:rsid w:val="002538FC"/>
    <w:rsid w:val="002542C9"/>
    <w:rsid w:val="00254345"/>
    <w:rsid w:val="002544A0"/>
    <w:rsid w:val="0025558F"/>
    <w:rsid w:val="00255DA2"/>
    <w:rsid w:val="00255DB5"/>
    <w:rsid w:val="00255E72"/>
    <w:rsid w:val="0025659A"/>
    <w:rsid w:val="00257312"/>
    <w:rsid w:val="0026004E"/>
    <w:rsid w:val="00260070"/>
    <w:rsid w:val="00260FB8"/>
    <w:rsid w:val="0026107C"/>
    <w:rsid w:val="00261175"/>
    <w:rsid w:val="00261679"/>
    <w:rsid w:val="0026177E"/>
    <w:rsid w:val="00261B8D"/>
    <w:rsid w:val="00261F9D"/>
    <w:rsid w:val="00262CAF"/>
    <w:rsid w:val="00262D14"/>
    <w:rsid w:val="00262DDA"/>
    <w:rsid w:val="0026332C"/>
    <w:rsid w:val="002635F1"/>
    <w:rsid w:val="00264311"/>
    <w:rsid w:val="00264AF4"/>
    <w:rsid w:val="00265387"/>
    <w:rsid w:val="00266329"/>
    <w:rsid w:val="00266BAF"/>
    <w:rsid w:val="00267096"/>
    <w:rsid w:val="0026747C"/>
    <w:rsid w:val="00267E60"/>
    <w:rsid w:val="00267EB6"/>
    <w:rsid w:val="00270199"/>
    <w:rsid w:val="00270F3F"/>
    <w:rsid w:val="002713B9"/>
    <w:rsid w:val="0027146D"/>
    <w:rsid w:val="00271564"/>
    <w:rsid w:val="00271D58"/>
    <w:rsid w:val="00271D93"/>
    <w:rsid w:val="00272435"/>
    <w:rsid w:val="0027256A"/>
    <w:rsid w:val="00272F22"/>
    <w:rsid w:val="00273181"/>
    <w:rsid w:val="00273B6C"/>
    <w:rsid w:val="00273FF6"/>
    <w:rsid w:val="00274470"/>
    <w:rsid w:val="002745E0"/>
    <w:rsid w:val="002755CD"/>
    <w:rsid w:val="002757BF"/>
    <w:rsid w:val="00275949"/>
    <w:rsid w:val="00275B30"/>
    <w:rsid w:val="0027716D"/>
    <w:rsid w:val="00277245"/>
    <w:rsid w:val="002776D8"/>
    <w:rsid w:val="00277B5A"/>
    <w:rsid w:val="00277C11"/>
    <w:rsid w:val="00277F0F"/>
    <w:rsid w:val="00277FD7"/>
    <w:rsid w:val="00280377"/>
    <w:rsid w:val="00280970"/>
    <w:rsid w:val="00280B8D"/>
    <w:rsid w:val="00280D53"/>
    <w:rsid w:val="0028193F"/>
    <w:rsid w:val="00283227"/>
    <w:rsid w:val="00283844"/>
    <w:rsid w:val="0028434C"/>
    <w:rsid w:val="00284445"/>
    <w:rsid w:val="00284BD5"/>
    <w:rsid w:val="00284D31"/>
    <w:rsid w:val="0028505A"/>
    <w:rsid w:val="002850B4"/>
    <w:rsid w:val="002853F6"/>
    <w:rsid w:val="002854B6"/>
    <w:rsid w:val="00285946"/>
    <w:rsid w:val="002861F7"/>
    <w:rsid w:val="00286294"/>
    <w:rsid w:val="002862F5"/>
    <w:rsid w:val="0028667E"/>
    <w:rsid w:val="002868B4"/>
    <w:rsid w:val="002869FC"/>
    <w:rsid w:val="00286DFB"/>
    <w:rsid w:val="00287E75"/>
    <w:rsid w:val="00291246"/>
    <w:rsid w:val="00291B56"/>
    <w:rsid w:val="002942FC"/>
    <w:rsid w:val="00294BEA"/>
    <w:rsid w:val="00294D88"/>
    <w:rsid w:val="00294DA6"/>
    <w:rsid w:val="00295056"/>
    <w:rsid w:val="002951F9"/>
    <w:rsid w:val="0029580C"/>
    <w:rsid w:val="002960D4"/>
    <w:rsid w:val="002963C5"/>
    <w:rsid w:val="002964FF"/>
    <w:rsid w:val="002966B5"/>
    <w:rsid w:val="00296A4A"/>
    <w:rsid w:val="0029723C"/>
    <w:rsid w:val="00297675"/>
    <w:rsid w:val="00297D7B"/>
    <w:rsid w:val="002A00DC"/>
    <w:rsid w:val="002A0A0F"/>
    <w:rsid w:val="002A1079"/>
    <w:rsid w:val="002A1510"/>
    <w:rsid w:val="002A18BD"/>
    <w:rsid w:val="002A1968"/>
    <w:rsid w:val="002A1BB8"/>
    <w:rsid w:val="002A1FB3"/>
    <w:rsid w:val="002A233D"/>
    <w:rsid w:val="002A2497"/>
    <w:rsid w:val="002A3FF1"/>
    <w:rsid w:val="002A4404"/>
    <w:rsid w:val="002A44B0"/>
    <w:rsid w:val="002A44CC"/>
    <w:rsid w:val="002A47D5"/>
    <w:rsid w:val="002A48FE"/>
    <w:rsid w:val="002A4E55"/>
    <w:rsid w:val="002A52F7"/>
    <w:rsid w:val="002A5606"/>
    <w:rsid w:val="002A62CD"/>
    <w:rsid w:val="002A66A9"/>
    <w:rsid w:val="002A696E"/>
    <w:rsid w:val="002A6F21"/>
    <w:rsid w:val="002B0374"/>
    <w:rsid w:val="002B0E3C"/>
    <w:rsid w:val="002B0EF1"/>
    <w:rsid w:val="002B14B5"/>
    <w:rsid w:val="002B24FA"/>
    <w:rsid w:val="002B2C04"/>
    <w:rsid w:val="002B2F5D"/>
    <w:rsid w:val="002B3AC7"/>
    <w:rsid w:val="002B3E43"/>
    <w:rsid w:val="002B3F82"/>
    <w:rsid w:val="002B489A"/>
    <w:rsid w:val="002B50AD"/>
    <w:rsid w:val="002B56F8"/>
    <w:rsid w:val="002B5776"/>
    <w:rsid w:val="002B6003"/>
    <w:rsid w:val="002B6418"/>
    <w:rsid w:val="002B6871"/>
    <w:rsid w:val="002B699C"/>
    <w:rsid w:val="002B6B11"/>
    <w:rsid w:val="002B6C4B"/>
    <w:rsid w:val="002B6C5A"/>
    <w:rsid w:val="002B77F1"/>
    <w:rsid w:val="002B784F"/>
    <w:rsid w:val="002B7BF0"/>
    <w:rsid w:val="002C00C1"/>
    <w:rsid w:val="002C0A8E"/>
    <w:rsid w:val="002C0DC4"/>
    <w:rsid w:val="002C1070"/>
    <w:rsid w:val="002C1E0F"/>
    <w:rsid w:val="002C2B9A"/>
    <w:rsid w:val="002C2C88"/>
    <w:rsid w:val="002C32E1"/>
    <w:rsid w:val="002C343F"/>
    <w:rsid w:val="002C3B50"/>
    <w:rsid w:val="002C4179"/>
    <w:rsid w:val="002C4278"/>
    <w:rsid w:val="002C4B39"/>
    <w:rsid w:val="002C4B86"/>
    <w:rsid w:val="002C4E17"/>
    <w:rsid w:val="002C5745"/>
    <w:rsid w:val="002C6513"/>
    <w:rsid w:val="002C68A4"/>
    <w:rsid w:val="002C6A5C"/>
    <w:rsid w:val="002C6C7A"/>
    <w:rsid w:val="002C6F1B"/>
    <w:rsid w:val="002C7590"/>
    <w:rsid w:val="002C7A1D"/>
    <w:rsid w:val="002C7B0C"/>
    <w:rsid w:val="002D0025"/>
    <w:rsid w:val="002D07D5"/>
    <w:rsid w:val="002D0A10"/>
    <w:rsid w:val="002D0B86"/>
    <w:rsid w:val="002D0D59"/>
    <w:rsid w:val="002D0DA3"/>
    <w:rsid w:val="002D15BF"/>
    <w:rsid w:val="002D1C5C"/>
    <w:rsid w:val="002D29A1"/>
    <w:rsid w:val="002D2D31"/>
    <w:rsid w:val="002D2F6B"/>
    <w:rsid w:val="002D341A"/>
    <w:rsid w:val="002D34AE"/>
    <w:rsid w:val="002D3716"/>
    <w:rsid w:val="002D38E6"/>
    <w:rsid w:val="002D3E4A"/>
    <w:rsid w:val="002D3EFF"/>
    <w:rsid w:val="002D428B"/>
    <w:rsid w:val="002D44F6"/>
    <w:rsid w:val="002D46DA"/>
    <w:rsid w:val="002D4D37"/>
    <w:rsid w:val="002D4D4C"/>
    <w:rsid w:val="002D51E7"/>
    <w:rsid w:val="002D53C4"/>
    <w:rsid w:val="002D557A"/>
    <w:rsid w:val="002D5B31"/>
    <w:rsid w:val="002D618B"/>
    <w:rsid w:val="002D6252"/>
    <w:rsid w:val="002D660F"/>
    <w:rsid w:val="002D6C0E"/>
    <w:rsid w:val="002D6DED"/>
    <w:rsid w:val="002D713A"/>
    <w:rsid w:val="002D778E"/>
    <w:rsid w:val="002D7865"/>
    <w:rsid w:val="002D78C7"/>
    <w:rsid w:val="002D7D89"/>
    <w:rsid w:val="002E001D"/>
    <w:rsid w:val="002E00FE"/>
    <w:rsid w:val="002E017E"/>
    <w:rsid w:val="002E01F3"/>
    <w:rsid w:val="002E08AC"/>
    <w:rsid w:val="002E09D7"/>
    <w:rsid w:val="002E0FD8"/>
    <w:rsid w:val="002E1A37"/>
    <w:rsid w:val="002E1B1B"/>
    <w:rsid w:val="002E1DBE"/>
    <w:rsid w:val="002E2230"/>
    <w:rsid w:val="002E246F"/>
    <w:rsid w:val="002E24FE"/>
    <w:rsid w:val="002E2B18"/>
    <w:rsid w:val="002E2F3D"/>
    <w:rsid w:val="002E3292"/>
    <w:rsid w:val="002E396D"/>
    <w:rsid w:val="002E3C47"/>
    <w:rsid w:val="002E4730"/>
    <w:rsid w:val="002E4C0D"/>
    <w:rsid w:val="002E4CA4"/>
    <w:rsid w:val="002E4DED"/>
    <w:rsid w:val="002E5031"/>
    <w:rsid w:val="002E5852"/>
    <w:rsid w:val="002E5A21"/>
    <w:rsid w:val="002E656A"/>
    <w:rsid w:val="002E6890"/>
    <w:rsid w:val="002E74F1"/>
    <w:rsid w:val="002E7557"/>
    <w:rsid w:val="002E75F2"/>
    <w:rsid w:val="002E77C3"/>
    <w:rsid w:val="002E7B2E"/>
    <w:rsid w:val="002E7C18"/>
    <w:rsid w:val="002F0A83"/>
    <w:rsid w:val="002F0B4A"/>
    <w:rsid w:val="002F1018"/>
    <w:rsid w:val="002F1489"/>
    <w:rsid w:val="002F1CCC"/>
    <w:rsid w:val="002F2125"/>
    <w:rsid w:val="002F23E2"/>
    <w:rsid w:val="002F25D4"/>
    <w:rsid w:val="002F30FD"/>
    <w:rsid w:val="002F3229"/>
    <w:rsid w:val="002F33DD"/>
    <w:rsid w:val="002F3769"/>
    <w:rsid w:val="002F4583"/>
    <w:rsid w:val="002F4975"/>
    <w:rsid w:val="002F49D7"/>
    <w:rsid w:val="002F4AB5"/>
    <w:rsid w:val="002F4C98"/>
    <w:rsid w:val="002F4D24"/>
    <w:rsid w:val="002F52BE"/>
    <w:rsid w:val="002F5620"/>
    <w:rsid w:val="002F57BC"/>
    <w:rsid w:val="002F5836"/>
    <w:rsid w:val="002F586B"/>
    <w:rsid w:val="002F5B5B"/>
    <w:rsid w:val="002F5DE3"/>
    <w:rsid w:val="002F5E19"/>
    <w:rsid w:val="002F6C8A"/>
    <w:rsid w:val="002F6F7E"/>
    <w:rsid w:val="002F7767"/>
    <w:rsid w:val="002F7ACA"/>
    <w:rsid w:val="00300621"/>
    <w:rsid w:val="0030075C"/>
    <w:rsid w:val="0030151A"/>
    <w:rsid w:val="00301541"/>
    <w:rsid w:val="003019B1"/>
    <w:rsid w:val="00302440"/>
    <w:rsid w:val="00302544"/>
    <w:rsid w:val="00302E72"/>
    <w:rsid w:val="00303551"/>
    <w:rsid w:val="003036B7"/>
    <w:rsid w:val="00303E74"/>
    <w:rsid w:val="0030421D"/>
    <w:rsid w:val="003043E4"/>
    <w:rsid w:val="00304B4E"/>
    <w:rsid w:val="00304BBE"/>
    <w:rsid w:val="00304E41"/>
    <w:rsid w:val="00304FB8"/>
    <w:rsid w:val="00305038"/>
    <w:rsid w:val="00305056"/>
    <w:rsid w:val="00305285"/>
    <w:rsid w:val="003055A9"/>
    <w:rsid w:val="003055B2"/>
    <w:rsid w:val="00305F85"/>
    <w:rsid w:val="003060AF"/>
    <w:rsid w:val="0030629B"/>
    <w:rsid w:val="00306E32"/>
    <w:rsid w:val="003070D2"/>
    <w:rsid w:val="0030758E"/>
    <w:rsid w:val="00307681"/>
    <w:rsid w:val="00307E70"/>
    <w:rsid w:val="00310007"/>
    <w:rsid w:val="00310205"/>
    <w:rsid w:val="00310232"/>
    <w:rsid w:val="00310694"/>
    <w:rsid w:val="0031093C"/>
    <w:rsid w:val="00311353"/>
    <w:rsid w:val="00311586"/>
    <w:rsid w:val="00311632"/>
    <w:rsid w:val="003117FD"/>
    <w:rsid w:val="00311C52"/>
    <w:rsid w:val="0031204A"/>
    <w:rsid w:val="00312158"/>
    <w:rsid w:val="0031261C"/>
    <w:rsid w:val="003127A3"/>
    <w:rsid w:val="00312A25"/>
    <w:rsid w:val="00312FC1"/>
    <w:rsid w:val="0031335E"/>
    <w:rsid w:val="00313A85"/>
    <w:rsid w:val="003145D8"/>
    <w:rsid w:val="0031533E"/>
    <w:rsid w:val="00315457"/>
    <w:rsid w:val="00315B6A"/>
    <w:rsid w:val="0031608B"/>
    <w:rsid w:val="003164C5"/>
    <w:rsid w:val="00316550"/>
    <w:rsid w:val="00316FC0"/>
    <w:rsid w:val="0031746B"/>
    <w:rsid w:val="003213FB"/>
    <w:rsid w:val="00321763"/>
    <w:rsid w:val="003219D3"/>
    <w:rsid w:val="003219EF"/>
    <w:rsid w:val="0032213B"/>
    <w:rsid w:val="003223D7"/>
    <w:rsid w:val="00323161"/>
    <w:rsid w:val="00323B43"/>
    <w:rsid w:val="00323FDE"/>
    <w:rsid w:val="003245B2"/>
    <w:rsid w:val="00324BE9"/>
    <w:rsid w:val="00325121"/>
    <w:rsid w:val="003251C6"/>
    <w:rsid w:val="00325219"/>
    <w:rsid w:val="00325305"/>
    <w:rsid w:val="00325CC0"/>
    <w:rsid w:val="00325CCC"/>
    <w:rsid w:val="00325F6C"/>
    <w:rsid w:val="0032640E"/>
    <w:rsid w:val="00326498"/>
    <w:rsid w:val="00326869"/>
    <w:rsid w:val="00326E5B"/>
    <w:rsid w:val="00327181"/>
    <w:rsid w:val="003308FB"/>
    <w:rsid w:val="003309BA"/>
    <w:rsid w:val="00330EF1"/>
    <w:rsid w:val="00330F55"/>
    <w:rsid w:val="00331224"/>
    <w:rsid w:val="003321A4"/>
    <w:rsid w:val="003321E6"/>
    <w:rsid w:val="003322F1"/>
    <w:rsid w:val="00332300"/>
    <w:rsid w:val="00332794"/>
    <w:rsid w:val="0033288B"/>
    <w:rsid w:val="00333023"/>
    <w:rsid w:val="0033316B"/>
    <w:rsid w:val="00333229"/>
    <w:rsid w:val="00333448"/>
    <w:rsid w:val="00333E91"/>
    <w:rsid w:val="003347A1"/>
    <w:rsid w:val="00334A0F"/>
    <w:rsid w:val="003358A8"/>
    <w:rsid w:val="00335E50"/>
    <w:rsid w:val="00336115"/>
    <w:rsid w:val="003365F5"/>
    <w:rsid w:val="003379E7"/>
    <w:rsid w:val="00337AAF"/>
    <w:rsid w:val="00337E39"/>
    <w:rsid w:val="00340078"/>
    <w:rsid w:val="003409D7"/>
    <w:rsid w:val="00340AD1"/>
    <w:rsid w:val="00340CF6"/>
    <w:rsid w:val="00341282"/>
    <w:rsid w:val="003416B5"/>
    <w:rsid w:val="00341ED1"/>
    <w:rsid w:val="00342753"/>
    <w:rsid w:val="00342BB2"/>
    <w:rsid w:val="00343690"/>
    <w:rsid w:val="00344115"/>
    <w:rsid w:val="003441D1"/>
    <w:rsid w:val="00344619"/>
    <w:rsid w:val="00344882"/>
    <w:rsid w:val="00344974"/>
    <w:rsid w:val="00344B4D"/>
    <w:rsid w:val="00345066"/>
    <w:rsid w:val="003450A8"/>
    <w:rsid w:val="00345B98"/>
    <w:rsid w:val="003460F9"/>
    <w:rsid w:val="003463DD"/>
    <w:rsid w:val="0034696F"/>
    <w:rsid w:val="00346ACC"/>
    <w:rsid w:val="00346F81"/>
    <w:rsid w:val="003475B8"/>
    <w:rsid w:val="00347E97"/>
    <w:rsid w:val="00350284"/>
    <w:rsid w:val="003503DD"/>
    <w:rsid w:val="00350CB2"/>
    <w:rsid w:val="00350CB3"/>
    <w:rsid w:val="00350CF5"/>
    <w:rsid w:val="00351513"/>
    <w:rsid w:val="003516AC"/>
    <w:rsid w:val="003519CA"/>
    <w:rsid w:val="00351CE3"/>
    <w:rsid w:val="00351D0B"/>
    <w:rsid w:val="003521F2"/>
    <w:rsid w:val="003530B2"/>
    <w:rsid w:val="003534F5"/>
    <w:rsid w:val="00353A91"/>
    <w:rsid w:val="00353D61"/>
    <w:rsid w:val="00354A74"/>
    <w:rsid w:val="00354C05"/>
    <w:rsid w:val="00354CF5"/>
    <w:rsid w:val="00354EA1"/>
    <w:rsid w:val="00355186"/>
    <w:rsid w:val="00355266"/>
    <w:rsid w:val="00355475"/>
    <w:rsid w:val="00355674"/>
    <w:rsid w:val="00355AA0"/>
    <w:rsid w:val="00355FA3"/>
    <w:rsid w:val="00356141"/>
    <w:rsid w:val="00357164"/>
    <w:rsid w:val="00357E2F"/>
    <w:rsid w:val="00357F35"/>
    <w:rsid w:val="003604A8"/>
    <w:rsid w:val="00360527"/>
    <w:rsid w:val="003608F0"/>
    <w:rsid w:val="00360984"/>
    <w:rsid w:val="00360A7C"/>
    <w:rsid w:val="003613A6"/>
    <w:rsid w:val="003613A7"/>
    <w:rsid w:val="003614CB"/>
    <w:rsid w:val="00361C1C"/>
    <w:rsid w:val="00363035"/>
    <w:rsid w:val="00363438"/>
    <w:rsid w:val="0036367C"/>
    <w:rsid w:val="00363D27"/>
    <w:rsid w:val="00364000"/>
    <w:rsid w:val="00364014"/>
    <w:rsid w:val="0036416C"/>
    <w:rsid w:val="0036497B"/>
    <w:rsid w:val="0036520B"/>
    <w:rsid w:val="00365843"/>
    <w:rsid w:val="00365DB4"/>
    <w:rsid w:val="00366762"/>
    <w:rsid w:val="0036713E"/>
    <w:rsid w:val="00367481"/>
    <w:rsid w:val="00367584"/>
    <w:rsid w:val="00367A12"/>
    <w:rsid w:val="00367DB8"/>
    <w:rsid w:val="00370060"/>
    <w:rsid w:val="003702D7"/>
    <w:rsid w:val="00370547"/>
    <w:rsid w:val="00370556"/>
    <w:rsid w:val="00371012"/>
    <w:rsid w:val="0037171D"/>
    <w:rsid w:val="00371D4B"/>
    <w:rsid w:val="00371DF6"/>
    <w:rsid w:val="00372341"/>
    <w:rsid w:val="00373098"/>
    <w:rsid w:val="0037309B"/>
    <w:rsid w:val="003732E1"/>
    <w:rsid w:val="00373606"/>
    <w:rsid w:val="003736D9"/>
    <w:rsid w:val="003737AD"/>
    <w:rsid w:val="003741A3"/>
    <w:rsid w:val="00374B02"/>
    <w:rsid w:val="0037565A"/>
    <w:rsid w:val="00376310"/>
    <w:rsid w:val="00376804"/>
    <w:rsid w:val="00376A3D"/>
    <w:rsid w:val="00376BA1"/>
    <w:rsid w:val="00376BB6"/>
    <w:rsid w:val="00376BCB"/>
    <w:rsid w:val="00376C1C"/>
    <w:rsid w:val="00376D18"/>
    <w:rsid w:val="00376F98"/>
    <w:rsid w:val="003772A0"/>
    <w:rsid w:val="003772B3"/>
    <w:rsid w:val="00377CE6"/>
    <w:rsid w:val="00377ED5"/>
    <w:rsid w:val="003802CE"/>
    <w:rsid w:val="00380417"/>
    <w:rsid w:val="00382284"/>
    <w:rsid w:val="00382A39"/>
    <w:rsid w:val="00382C9B"/>
    <w:rsid w:val="00382E77"/>
    <w:rsid w:val="0038317E"/>
    <w:rsid w:val="0038339D"/>
    <w:rsid w:val="00383527"/>
    <w:rsid w:val="00383C42"/>
    <w:rsid w:val="00383EC5"/>
    <w:rsid w:val="0038413F"/>
    <w:rsid w:val="00384451"/>
    <w:rsid w:val="00384469"/>
    <w:rsid w:val="00384A18"/>
    <w:rsid w:val="00384D7D"/>
    <w:rsid w:val="003852A8"/>
    <w:rsid w:val="00385766"/>
    <w:rsid w:val="00385D25"/>
    <w:rsid w:val="00385F2F"/>
    <w:rsid w:val="0038601C"/>
    <w:rsid w:val="0038697C"/>
    <w:rsid w:val="00386BE0"/>
    <w:rsid w:val="00386FA2"/>
    <w:rsid w:val="003878F2"/>
    <w:rsid w:val="00387EBD"/>
    <w:rsid w:val="003900F9"/>
    <w:rsid w:val="003906C6"/>
    <w:rsid w:val="00391DC8"/>
    <w:rsid w:val="003928C2"/>
    <w:rsid w:val="003931F1"/>
    <w:rsid w:val="003935BC"/>
    <w:rsid w:val="003939AA"/>
    <w:rsid w:val="00393B66"/>
    <w:rsid w:val="00393FBD"/>
    <w:rsid w:val="00393FED"/>
    <w:rsid w:val="003945F7"/>
    <w:rsid w:val="00394A0B"/>
    <w:rsid w:val="00394E5C"/>
    <w:rsid w:val="003952BC"/>
    <w:rsid w:val="00395314"/>
    <w:rsid w:val="003953C9"/>
    <w:rsid w:val="00395DFE"/>
    <w:rsid w:val="00396181"/>
    <w:rsid w:val="003977DC"/>
    <w:rsid w:val="00397D23"/>
    <w:rsid w:val="003A01DD"/>
    <w:rsid w:val="003A0793"/>
    <w:rsid w:val="003A0F2E"/>
    <w:rsid w:val="003A14B1"/>
    <w:rsid w:val="003A178B"/>
    <w:rsid w:val="003A17CF"/>
    <w:rsid w:val="003A1869"/>
    <w:rsid w:val="003A1A0A"/>
    <w:rsid w:val="003A1B15"/>
    <w:rsid w:val="003A1BC2"/>
    <w:rsid w:val="003A1EFE"/>
    <w:rsid w:val="003A28E5"/>
    <w:rsid w:val="003A2B78"/>
    <w:rsid w:val="003A3446"/>
    <w:rsid w:val="003A344C"/>
    <w:rsid w:val="003A3818"/>
    <w:rsid w:val="003A38D9"/>
    <w:rsid w:val="003A39E4"/>
    <w:rsid w:val="003A4584"/>
    <w:rsid w:val="003A4BD9"/>
    <w:rsid w:val="003A5019"/>
    <w:rsid w:val="003A50CA"/>
    <w:rsid w:val="003A52D1"/>
    <w:rsid w:val="003A5AC6"/>
    <w:rsid w:val="003A5C2D"/>
    <w:rsid w:val="003A5EF2"/>
    <w:rsid w:val="003A6388"/>
    <w:rsid w:val="003A64DF"/>
    <w:rsid w:val="003A65EE"/>
    <w:rsid w:val="003A6C26"/>
    <w:rsid w:val="003A763A"/>
    <w:rsid w:val="003A768B"/>
    <w:rsid w:val="003A76B7"/>
    <w:rsid w:val="003A7D17"/>
    <w:rsid w:val="003A7D24"/>
    <w:rsid w:val="003B0485"/>
    <w:rsid w:val="003B0B17"/>
    <w:rsid w:val="003B0EF6"/>
    <w:rsid w:val="003B1451"/>
    <w:rsid w:val="003B1613"/>
    <w:rsid w:val="003B1CA6"/>
    <w:rsid w:val="003B1DF6"/>
    <w:rsid w:val="003B1FD2"/>
    <w:rsid w:val="003B2452"/>
    <w:rsid w:val="003B262F"/>
    <w:rsid w:val="003B2C7B"/>
    <w:rsid w:val="003B3070"/>
    <w:rsid w:val="003B3767"/>
    <w:rsid w:val="003B3986"/>
    <w:rsid w:val="003B3CD8"/>
    <w:rsid w:val="003B3E2F"/>
    <w:rsid w:val="003B3E4B"/>
    <w:rsid w:val="003B4524"/>
    <w:rsid w:val="003B48EA"/>
    <w:rsid w:val="003B49CF"/>
    <w:rsid w:val="003B50C9"/>
    <w:rsid w:val="003B53AB"/>
    <w:rsid w:val="003B5D88"/>
    <w:rsid w:val="003B6132"/>
    <w:rsid w:val="003B6278"/>
    <w:rsid w:val="003B6336"/>
    <w:rsid w:val="003B67BF"/>
    <w:rsid w:val="003B6A3F"/>
    <w:rsid w:val="003B6D42"/>
    <w:rsid w:val="003B6F9E"/>
    <w:rsid w:val="003B7F61"/>
    <w:rsid w:val="003C01CC"/>
    <w:rsid w:val="003C0325"/>
    <w:rsid w:val="003C06DF"/>
    <w:rsid w:val="003C098D"/>
    <w:rsid w:val="003C0B6A"/>
    <w:rsid w:val="003C0C38"/>
    <w:rsid w:val="003C1076"/>
    <w:rsid w:val="003C11F0"/>
    <w:rsid w:val="003C1642"/>
    <w:rsid w:val="003C2228"/>
    <w:rsid w:val="003C234E"/>
    <w:rsid w:val="003C292C"/>
    <w:rsid w:val="003C2A68"/>
    <w:rsid w:val="003C2A79"/>
    <w:rsid w:val="003C2BE2"/>
    <w:rsid w:val="003C2C44"/>
    <w:rsid w:val="003C308E"/>
    <w:rsid w:val="003C456F"/>
    <w:rsid w:val="003C4593"/>
    <w:rsid w:val="003C4B26"/>
    <w:rsid w:val="003C52DF"/>
    <w:rsid w:val="003C56DA"/>
    <w:rsid w:val="003C58B9"/>
    <w:rsid w:val="003C5D42"/>
    <w:rsid w:val="003C6414"/>
    <w:rsid w:val="003C6E9D"/>
    <w:rsid w:val="003C6F10"/>
    <w:rsid w:val="003C6F4F"/>
    <w:rsid w:val="003C758E"/>
    <w:rsid w:val="003C7A5D"/>
    <w:rsid w:val="003C7FA4"/>
    <w:rsid w:val="003D0BF1"/>
    <w:rsid w:val="003D0F78"/>
    <w:rsid w:val="003D1A15"/>
    <w:rsid w:val="003D1BDB"/>
    <w:rsid w:val="003D1CBD"/>
    <w:rsid w:val="003D1EDE"/>
    <w:rsid w:val="003D2ECB"/>
    <w:rsid w:val="003D312C"/>
    <w:rsid w:val="003D3C91"/>
    <w:rsid w:val="003D41CF"/>
    <w:rsid w:val="003D41D5"/>
    <w:rsid w:val="003D4518"/>
    <w:rsid w:val="003D489C"/>
    <w:rsid w:val="003D529C"/>
    <w:rsid w:val="003D5353"/>
    <w:rsid w:val="003D5F75"/>
    <w:rsid w:val="003D5FD8"/>
    <w:rsid w:val="003D6A5F"/>
    <w:rsid w:val="003D6F80"/>
    <w:rsid w:val="003D7430"/>
    <w:rsid w:val="003D79FD"/>
    <w:rsid w:val="003D7A58"/>
    <w:rsid w:val="003D7B83"/>
    <w:rsid w:val="003E02A2"/>
    <w:rsid w:val="003E0540"/>
    <w:rsid w:val="003E08E8"/>
    <w:rsid w:val="003E0C0B"/>
    <w:rsid w:val="003E0D0A"/>
    <w:rsid w:val="003E11B6"/>
    <w:rsid w:val="003E1614"/>
    <w:rsid w:val="003E328D"/>
    <w:rsid w:val="003E36CE"/>
    <w:rsid w:val="003E3CA1"/>
    <w:rsid w:val="003E3EDA"/>
    <w:rsid w:val="003E4276"/>
    <w:rsid w:val="003E4383"/>
    <w:rsid w:val="003E4490"/>
    <w:rsid w:val="003E4AC2"/>
    <w:rsid w:val="003E4AE0"/>
    <w:rsid w:val="003E4F8E"/>
    <w:rsid w:val="003E56AE"/>
    <w:rsid w:val="003E608E"/>
    <w:rsid w:val="003E62C3"/>
    <w:rsid w:val="003E65E6"/>
    <w:rsid w:val="003E6E95"/>
    <w:rsid w:val="003E77FD"/>
    <w:rsid w:val="003E7CB5"/>
    <w:rsid w:val="003E7D29"/>
    <w:rsid w:val="003F099D"/>
    <w:rsid w:val="003F0C0E"/>
    <w:rsid w:val="003F0F84"/>
    <w:rsid w:val="003F143F"/>
    <w:rsid w:val="003F1573"/>
    <w:rsid w:val="003F15DD"/>
    <w:rsid w:val="003F20B7"/>
    <w:rsid w:val="003F2102"/>
    <w:rsid w:val="003F24BF"/>
    <w:rsid w:val="003F2BF1"/>
    <w:rsid w:val="003F2C78"/>
    <w:rsid w:val="003F3947"/>
    <w:rsid w:val="003F3C96"/>
    <w:rsid w:val="003F3CDE"/>
    <w:rsid w:val="003F3DD5"/>
    <w:rsid w:val="003F4006"/>
    <w:rsid w:val="003F4076"/>
    <w:rsid w:val="003F4483"/>
    <w:rsid w:val="003F466F"/>
    <w:rsid w:val="003F5723"/>
    <w:rsid w:val="003F6602"/>
    <w:rsid w:val="003F6898"/>
    <w:rsid w:val="003F7581"/>
    <w:rsid w:val="003F780F"/>
    <w:rsid w:val="003F7835"/>
    <w:rsid w:val="003F7A90"/>
    <w:rsid w:val="003F7E7A"/>
    <w:rsid w:val="0040087F"/>
    <w:rsid w:val="00400A80"/>
    <w:rsid w:val="00401B11"/>
    <w:rsid w:val="00401C83"/>
    <w:rsid w:val="004024F2"/>
    <w:rsid w:val="00403184"/>
    <w:rsid w:val="004031D5"/>
    <w:rsid w:val="00403328"/>
    <w:rsid w:val="004035DE"/>
    <w:rsid w:val="00403EDF"/>
    <w:rsid w:val="00404083"/>
    <w:rsid w:val="004041B9"/>
    <w:rsid w:val="004043CD"/>
    <w:rsid w:val="00404465"/>
    <w:rsid w:val="0040597A"/>
    <w:rsid w:val="00405F99"/>
    <w:rsid w:val="0040648A"/>
    <w:rsid w:val="0040657D"/>
    <w:rsid w:val="00406B9E"/>
    <w:rsid w:val="00406DD2"/>
    <w:rsid w:val="00406E30"/>
    <w:rsid w:val="004074C1"/>
    <w:rsid w:val="00407646"/>
    <w:rsid w:val="00407AE7"/>
    <w:rsid w:val="00407F90"/>
    <w:rsid w:val="0041011D"/>
    <w:rsid w:val="00410341"/>
    <w:rsid w:val="00410441"/>
    <w:rsid w:val="004106B8"/>
    <w:rsid w:val="00411301"/>
    <w:rsid w:val="0041139A"/>
    <w:rsid w:val="00412133"/>
    <w:rsid w:val="00412311"/>
    <w:rsid w:val="004129FB"/>
    <w:rsid w:val="00412E76"/>
    <w:rsid w:val="00413090"/>
    <w:rsid w:val="004133BF"/>
    <w:rsid w:val="004134DD"/>
    <w:rsid w:val="00413C27"/>
    <w:rsid w:val="00413D3E"/>
    <w:rsid w:val="0041588C"/>
    <w:rsid w:val="00415911"/>
    <w:rsid w:val="004159A4"/>
    <w:rsid w:val="00415A7A"/>
    <w:rsid w:val="00415AD9"/>
    <w:rsid w:val="00415C95"/>
    <w:rsid w:val="004162CB"/>
    <w:rsid w:val="00416ED1"/>
    <w:rsid w:val="0041723F"/>
    <w:rsid w:val="004176FE"/>
    <w:rsid w:val="004179B0"/>
    <w:rsid w:val="00417A5B"/>
    <w:rsid w:val="00417CC4"/>
    <w:rsid w:val="00417FE9"/>
    <w:rsid w:val="00420057"/>
    <w:rsid w:val="0042019C"/>
    <w:rsid w:val="00420E2E"/>
    <w:rsid w:val="00421008"/>
    <w:rsid w:val="00421381"/>
    <w:rsid w:val="00421B28"/>
    <w:rsid w:val="00421BB4"/>
    <w:rsid w:val="004220EE"/>
    <w:rsid w:val="0042239F"/>
    <w:rsid w:val="00423032"/>
    <w:rsid w:val="004230AE"/>
    <w:rsid w:val="00423643"/>
    <w:rsid w:val="004240F2"/>
    <w:rsid w:val="00424752"/>
    <w:rsid w:val="004248C1"/>
    <w:rsid w:val="00424F73"/>
    <w:rsid w:val="00425063"/>
    <w:rsid w:val="004254B3"/>
    <w:rsid w:val="00425975"/>
    <w:rsid w:val="00426087"/>
    <w:rsid w:val="0042679F"/>
    <w:rsid w:val="00426AB9"/>
    <w:rsid w:val="0042738D"/>
    <w:rsid w:val="00427421"/>
    <w:rsid w:val="00427C44"/>
    <w:rsid w:val="00430449"/>
    <w:rsid w:val="0043071E"/>
    <w:rsid w:val="004307A7"/>
    <w:rsid w:val="00430AA4"/>
    <w:rsid w:val="00430D10"/>
    <w:rsid w:val="00432BA2"/>
    <w:rsid w:val="004333AC"/>
    <w:rsid w:val="004339CA"/>
    <w:rsid w:val="00433A05"/>
    <w:rsid w:val="00433A3C"/>
    <w:rsid w:val="00433F00"/>
    <w:rsid w:val="0043401B"/>
    <w:rsid w:val="0043467A"/>
    <w:rsid w:val="00434B8C"/>
    <w:rsid w:val="004355E2"/>
    <w:rsid w:val="00435943"/>
    <w:rsid w:val="00436319"/>
    <w:rsid w:val="0043651A"/>
    <w:rsid w:val="004367DE"/>
    <w:rsid w:val="00436FE0"/>
    <w:rsid w:val="004379B3"/>
    <w:rsid w:val="00437F51"/>
    <w:rsid w:val="004405A1"/>
    <w:rsid w:val="0044062A"/>
    <w:rsid w:val="00441098"/>
    <w:rsid w:val="00441558"/>
    <w:rsid w:val="00441853"/>
    <w:rsid w:val="00441E2D"/>
    <w:rsid w:val="0044203F"/>
    <w:rsid w:val="00442724"/>
    <w:rsid w:val="004427DB"/>
    <w:rsid w:val="0044283C"/>
    <w:rsid w:val="00442BAD"/>
    <w:rsid w:val="00442D6F"/>
    <w:rsid w:val="00442FDF"/>
    <w:rsid w:val="004430F2"/>
    <w:rsid w:val="004433B1"/>
    <w:rsid w:val="00443955"/>
    <w:rsid w:val="00444692"/>
    <w:rsid w:val="00445393"/>
    <w:rsid w:val="00445950"/>
    <w:rsid w:val="00445A96"/>
    <w:rsid w:val="00445DB1"/>
    <w:rsid w:val="00445E7B"/>
    <w:rsid w:val="00445EBF"/>
    <w:rsid w:val="0044614A"/>
    <w:rsid w:val="004463C1"/>
    <w:rsid w:val="0044685E"/>
    <w:rsid w:val="004468A6"/>
    <w:rsid w:val="004468D9"/>
    <w:rsid w:val="004469E5"/>
    <w:rsid w:val="00446AA1"/>
    <w:rsid w:val="00446AC4"/>
    <w:rsid w:val="004505D1"/>
    <w:rsid w:val="004508EF"/>
    <w:rsid w:val="00450F72"/>
    <w:rsid w:val="00451357"/>
    <w:rsid w:val="00451368"/>
    <w:rsid w:val="00451418"/>
    <w:rsid w:val="004517B9"/>
    <w:rsid w:val="0045292E"/>
    <w:rsid w:val="00452BA0"/>
    <w:rsid w:val="00453201"/>
    <w:rsid w:val="0045329C"/>
    <w:rsid w:val="004534B6"/>
    <w:rsid w:val="00453ECF"/>
    <w:rsid w:val="0045472A"/>
    <w:rsid w:val="00455594"/>
    <w:rsid w:val="00455A4B"/>
    <w:rsid w:val="0045645E"/>
    <w:rsid w:val="00456A52"/>
    <w:rsid w:val="00456DAC"/>
    <w:rsid w:val="0046022D"/>
    <w:rsid w:val="00460658"/>
    <w:rsid w:val="004609E6"/>
    <w:rsid w:val="00460CE0"/>
    <w:rsid w:val="004611CE"/>
    <w:rsid w:val="0046171D"/>
    <w:rsid w:val="00461899"/>
    <w:rsid w:val="00461C36"/>
    <w:rsid w:val="00461E54"/>
    <w:rsid w:val="00462055"/>
    <w:rsid w:val="00462604"/>
    <w:rsid w:val="00462CE2"/>
    <w:rsid w:val="004633DD"/>
    <w:rsid w:val="00463579"/>
    <w:rsid w:val="00463717"/>
    <w:rsid w:val="00463782"/>
    <w:rsid w:val="00463CD5"/>
    <w:rsid w:val="00464003"/>
    <w:rsid w:val="0046420E"/>
    <w:rsid w:val="00464847"/>
    <w:rsid w:val="00465143"/>
    <w:rsid w:val="00465456"/>
    <w:rsid w:val="00465922"/>
    <w:rsid w:val="00465F5C"/>
    <w:rsid w:val="00466290"/>
    <w:rsid w:val="0046663D"/>
    <w:rsid w:val="00466E63"/>
    <w:rsid w:val="0046705D"/>
    <w:rsid w:val="00467519"/>
    <w:rsid w:val="004678BF"/>
    <w:rsid w:val="00467ABD"/>
    <w:rsid w:val="00467B47"/>
    <w:rsid w:val="00467DD9"/>
    <w:rsid w:val="00470483"/>
    <w:rsid w:val="004704A5"/>
    <w:rsid w:val="00470EB7"/>
    <w:rsid w:val="004711D9"/>
    <w:rsid w:val="00471212"/>
    <w:rsid w:val="00471465"/>
    <w:rsid w:val="004718E8"/>
    <w:rsid w:val="00471B75"/>
    <w:rsid w:val="00472056"/>
    <w:rsid w:val="004720AB"/>
    <w:rsid w:val="00472159"/>
    <w:rsid w:val="00472400"/>
    <w:rsid w:val="004727B6"/>
    <w:rsid w:val="00472A1B"/>
    <w:rsid w:val="00472C05"/>
    <w:rsid w:val="00472DCE"/>
    <w:rsid w:val="00473191"/>
    <w:rsid w:val="0047360A"/>
    <w:rsid w:val="00473BC8"/>
    <w:rsid w:val="00473C2E"/>
    <w:rsid w:val="00473D93"/>
    <w:rsid w:val="0047416D"/>
    <w:rsid w:val="004741B7"/>
    <w:rsid w:val="00474CE7"/>
    <w:rsid w:val="00474D22"/>
    <w:rsid w:val="00475D2F"/>
    <w:rsid w:val="004762B2"/>
    <w:rsid w:val="00476DAF"/>
    <w:rsid w:val="00477921"/>
    <w:rsid w:val="00480224"/>
    <w:rsid w:val="00480525"/>
    <w:rsid w:val="00480C20"/>
    <w:rsid w:val="004812BF"/>
    <w:rsid w:val="0048132D"/>
    <w:rsid w:val="00481D76"/>
    <w:rsid w:val="00481EAC"/>
    <w:rsid w:val="00482520"/>
    <w:rsid w:val="004827AC"/>
    <w:rsid w:val="004831AE"/>
    <w:rsid w:val="0048353C"/>
    <w:rsid w:val="004842B4"/>
    <w:rsid w:val="00484433"/>
    <w:rsid w:val="00484D6A"/>
    <w:rsid w:val="0048536F"/>
    <w:rsid w:val="00485A1A"/>
    <w:rsid w:val="00485D9E"/>
    <w:rsid w:val="00486011"/>
    <w:rsid w:val="00486192"/>
    <w:rsid w:val="00486275"/>
    <w:rsid w:val="004862AD"/>
    <w:rsid w:val="00486AA0"/>
    <w:rsid w:val="00486D7C"/>
    <w:rsid w:val="00487033"/>
    <w:rsid w:val="0048707C"/>
    <w:rsid w:val="004875C1"/>
    <w:rsid w:val="00487831"/>
    <w:rsid w:val="00487A22"/>
    <w:rsid w:val="00487C5B"/>
    <w:rsid w:val="004900D6"/>
    <w:rsid w:val="004906B7"/>
    <w:rsid w:val="00490909"/>
    <w:rsid w:val="004910B6"/>
    <w:rsid w:val="00491349"/>
    <w:rsid w:val="00491457"/>
    <w:rsid w:val="00491BED"/>
    <w:rsid w:val="00491C17"/>
    <w:rsid w:val="004922FA"/>
    <w:rsid w:val="00492566"/>
    <w:rsid w:val="00492A0C"/>
    <w:rsid w:val="00492E35"/>
    <w:rsid w:val="00493575"/>
    <w:rsid w:val="00493AB0"/>
    <w:rsid w:val="00493D71"/>
    <w:rsid w:val="00494313"/>
    <w:rsid w:val="004949AC"/>
    <w:rsid w:val="00494C56"/>
    <w:rsid w:val="004952FF"/>
    <w:rsid w:val="00495855"/>
    <w:rsid w:val="004963D7"/>
    <w:rsid w:val="00496C27"/>
    <w:rsid w:val="00496CF1"/>
    <w:rsid w:val="00496D50"/>
    <w:rsid w:val="00497058"/>
    <w:rsid w:val="0049765C"/>
    <w:rsid w:val="00497ADE"/>
    <w:rsid w:val="00497CCA"/>
    <w:rsid w:val="004A0042"/>
    <w:rsid w:val="004A02B2"/>
    <w:rsid w:val="004A06C6"/>
    <w:rsid w:val="004A0782"/>
    <w:rsid w:val="004A0813"/>
    <w:rsid w:val="004A14AC"/>
    <w:rsid w:val="004A1500"/>
    <w:rsid w:val="004A1B17"/>
    <w:rsid w:val="004A1F48"/>
    <w:rsid w:val="004A2146"/>
    <w:rsid w:val="004A2AD0"/>
    <w:rsid w:val="004A2EE4"/>
    <w:rsid w:val="004A33CE"/>
    <w:rsid w:val="004A35B5"/>
    <w:rsid w:val="004A4373"/>
    <w:rsid w:val="004A440F"/>
    <w:rsid w:val="004A44D9"/>
    <w:rsid w:val="004A49C5"/>
    <w:rsid w:val="004A4D29"/>
    <w:rsid w:val="004A5876"/>
    <w:rsid w:val="004A5B45"/>
    <w:rsid w:val="004A5D6A"/>
    <w:rsid w:val="004A5DEE"/>
    <w:rsid w:val="004A5E37"/>
    <w:rsid w:val="004A70C2"/>
    <w:rsid w:val="004A7164"/>
    <w:rsid w:val="004A77EC"/>
    <w:rsid w:val="004A7855"/>
    <w:rsid w:val="004A7E10"/>
    <w:rsid w:val="004A7E3A"/>
    <w:rsid w:val="004B0230"/>
    <w:rsid w:val="004B0AB3"/>
    <w:rsid w:val="004B144F"/>
    <w:rsid w:val="004B15CF"/>
    <w:rsid w:val="004B276A"/>
    <w:rsid w:val="004B2963"/>
    <w:rsid w:val="004B2D02"/>
    <w:rsid w:val="004B3674"/>
    <w:rsid w:val="004B3986"/>
    <w:rsid w:val="004B39A2"/>
    <w:rsid w:val="004B3CC0"/>
    <w:rsid w:val="004B3CE9"/>
    <w:rsid w:val="004B406B"/>
    <w:rsid w:val="004B40EB"/>
    <w:rsid w:val="004B4351"/>
    <w:rsid w:val="004B4380"/>
    <w:rsid w:val="004B4682"/>
    <w:rsid w:val="004B4ADD"/>
    <w:rsid w:val="004B5251"/>
    <w:rsid w:val="004B54AF"/>
    <w:rsid w:val="004B5636"/>
    <w:rsid w:val="004B5737"/>
    <w:rsid w:val="004B64EB"/>
    <w:rsid w:val="004B652E"/>
    <w:rsid w:val="004B67A5"/>
    <w:rsid w:val="004B6819"/>
    <w:rsid w:val="004B685B"/>
    <w:rsid w:val="004B6AA3"/>
    <w:rsid w:val="004B6B83"/>
    <w:rsid w:val="004B6C7E"/>
    <w:rsid w:val="004B7B74"/>
    <w:rsid w:val="004B7F1E"/>
    <w:rsid w:val="004C09ED"/>
    <w:rsid w:val="004C0A4E"/>
    <w:rsid w:val="004C0C39"/>
    <w:rsid w:val="004C1830"/>
    <w:rsid w:val="004C19BA"/>
    <w:rsid w:val="004C1C04"/>
    <w:rsid w:val="004C1C90"/>
    <w:rsid w:val="004C21F3"/>
    <w:rsid w:val="004C21F6"/>
    <w:rsid w:val="004C299C"/>
    <w:rsid w:val="004C2B4C"/>
    <w:rsid w:val="004C316C"/>
    <w:rsid w:val="004C37DB"/>
    <w:rsid w:val="004C4561"/>
    <w:rsid w:val="004C47B3"/>
    <w:rsid w:val="004C4999"/>
    <w:rsid w:val="004C52FE"/>
    <w:rsid w:val="004C53D0"/>
    <w:rsid w:val="004C5479"/>
    <w:rsid w:val="004C578E"/>
    <w:rsid w:val="004C5A0D"/>
    <w:rsid w:val="004C5BE6"/>
    <w:rsid w:val="004C5FD9"/>
    <w:rsid w:val="004C6008"/>
    <w:rsid w:val="004C6075"/>
    <w:rsid w:val="004C60AD"/>
    <w:rsid w:val="004C6D47"/>
    <w:rsid w:val="004C70F9"/>
    <w:rsid w:val="004C732D"/>
    <w:rsid w:val="004C7796"/>
    <w:rsid w:val="004C789B"/>
    <w:rsid w:val="004C7A95"/>
    <w:rsid w:val="004D0E48"/>
    <w:rsid w:val="004D0E5B"/>
    <w:rsid w:val="004D111E"/>
    <w:rsid w:val="004D15B0"/>
    <w:rsid w:val="004D1626"/>
    <w:rsid w:val="004D22BB"/>
    <w:rsid w:val="004D2A77"/>
    <w:rsid w:val="004D2DE4"/>
    <w:rsid w:val="004D2DE8"/>
    <w:rsid w:val="004D3609"/>
    <w:rsid w:val="004D37E6"/>
    <w:rsid w:val="004D38AF"/>
    <w:rsid w:val="004D3E52"/>
    <w:rsid w:val="004D3EB2"/>
    <w:rsid w:val="004D485F"/>
    <w:rsid w:val="004D488A"/>
    <w:rsid w:val="004D4FA0"/>
    <w:rsid w:val="004D50CA"/>
    <w:rsid w:val="004D5330"/>
    <w:rsid w:val="004D539A"/>
    <w:rsid w:val="004D6335"/>
    <w:rsid w:val="004D639F"/>
    <w:rsid w:val="004D687E"/>
    <w:rsid w:val="004D695D"/>
    <w:rsid w:val="004D6A63"/>
    <w:rsid w:val="004D6B55"/>
    <w:rsid w:val="004D6CBA"/>
    <w:rsid w:val="004D6D8D"/>
    <w:rsid w:val="004D7869"/>
    <w:rsid w:val="004D78A3"/>
    <w:rsid w:val="004D79DF"/>
    <w:rsid w:val="004E0028"/>
    <w:rsid w:val="004E0043"/>
    <w:rsid w:val="004E01CA"/>
    <w:rsid w:val="004E030A"/>
    <w:rsid w:val="004E0A69"/>
    <w:rsid w:val="004E0E1F"/>
    <w:rsid w:val="004E15C5"/>
    <w:rsid w:val="004E1E98"/>
    <w:rsid w:val="004E2047"/>
    <w:rsid w:val="004E211D"/>
    <w:rsid w:val="004E22BB"/>
    <w:rsid w:val="004E2469"/>
    <w:rsid w:val="004E2815"/>
    <w:rsid w:val="004E2F95"/>
    <w:rsid w:val="004E3108"/>
    <w:rsid w:val="004E3A5E"/>
    <w:rsid w:val="004E3A87"/>
    <w:rsid w:val="004E3C56"/>
    <w:rsid w:val="004E51E4"/>
    <w:rsid w:val="004E54DF"/>
    <w:rsid w:val="004E639A"/>
    <w:rsid w:val="004E649C"/>
    <w:rsid w:val="004E6B34"/>
    <w:rsid w:val="004E6D85"/>
    <w:rsid w:val="004F02EF"/>
    <w:rsid w:val="004F03EE"/>
    <w:rsid w:val="004F07D2"/>
    <w:rsid w:val="004F0EEA"/>
    <w:rsid w:val="004F0F1A"/>
    <w:rsid w:val="004F1129"/>
    <w:rsid w:val="004F12BE"/>
    <w:rsid w:val="004F1339"/>
    <w:rsid w:val="004F1C5A"/>
    <w:rsid w:val="004F1C8E"/>
    <w:rsid w:val="004F1D80"/>
    <w:rsid w:val="004F1E18"/>
    <w:rsid w:val="004F21AE"/>
    <w:rsid w:val="004F21F8"/>
    <w:rsid w:val="004F21F9"/>
    <w:rsid w:val="004F317B"/>
    <w:rsid w:val="004F3857"/>
    <w:rsid w:val="004F399A"/>
    <w:rsid w:val="004F4257"/>
    <w:rsid w:val="004F4330"/>
    <w:rsid w:val="004F4358"/>
    <w:rsid w:val="004F4E2A"/>
    <w:rsid w:val="004F58B6"/>
    <w:rsid w:val="004F5A8D"/>
    <w:rsid w:val="004F5CA2"/>
    <w:rsid w:val="004F5F8F"/>
    <w:rsid w:val="004F66CD"/>
    <w:rsid w:val="004F697C"/>
    <w:rsid w:val="004F6A47"/>
    <w:rsid w:val="004F6AB2"/>
    <w:rsid w:val="004F6AD8"/>
    <w:rsid w:val="004F6B42"/>
    <w:rsid w:val="004F7F60"/>
    <w:rsid w:val="005001CA"/>
    <w:rsid w:val="0050028E"/>
    <w:rsid w:val="005006E2"/>
    <w:rsid w:val="00500990"/>
    <w:rsid w:val="00500A2D"/>
    <w:rsid w:val="00501120"/>
    <w:rsid w:val="00501233"/>
    <w:rsid w:val="00501753"/>
    <w:rsid w:val="00501804"/>
    <w:rsid w:val="00501A08"/>
    <w:rsid w:val="00502664"/>
    <w:rsid w:val="00502911"/>
    <w:rsid w:val="00502EB5"/>
    <w:rsid w:val="00503270"/>
    <w:rsid w:val="00503EC8"/>
    <w:rsid w:val="00503F3F"/>
    <w:rsid w:val="0050424E"/>
    <w:rsid w:val="0050455F"/>
    <w:rsid w:val="0050494A"/>
    <w:rsid w:val="00504C21"/>
    <w:rsid w:val="005050D8"/>
    <w:rsid w:val="00505130"/>
    <w:rsid w:val="005055F8"/>
    <w:rsid w:val="00505B06"/>
    <w:rsid w:val="005068B8"/>
    <w:rsid w:val="00506FE2"/>
    <w:rsid w:val="00507178"/>
    <w:rsid w:val="00507693"/>
    <w:rsid w:val="0051002C"/>
    <w:rsid w:val="005106FF"/>
    <w:rsid w:val="00510B51"/>
    <w:rsid w:val="00510E15"/>
    <w:rsid w:val="005121A6"/>
    <w:rsid w:val="005122C3"/>
    <w:rsid w:val="005123B6"/>
    <w:rsid w:val="00512A35"/>
    <w:rsid w:val="00512B4F"/>
    <w:rsid w:val="0051328B"/>
    <w:rsid w:val="005134BA"/>
    <w:rsid w:val="005134D4"/>
    <w:rsid w:val="00513728"/>
    <w:rsid w:val="00513C47"/>
    <w:rsid w:val="005141F2"/>
    <w:rsid w:val="00514364"/>
    <w:rsid w:val="005143DD"/>
    <w:rsid w:val="00514514"/>
    <w:rsid w:val="00514712"/>
    <w:rsid w:val="0051492C"/>
    <w:rsid w:val="00514F4C"/>
    <w:rsid w:val="0051596E"/>
    <w:rsid w:val="00515A60"/>
    <w:rsid w:val="00515C7A"/>
    <w:rsid w:val="00515D14"/>
    <w:rsid w:val="005163ED"/>
    <w:rsid w:val="0051684F"/>
    <w:rsid w:val="0051690D"/>
    <w:rsid w:val="00516F28"/>
    <w:rsid w:val="005172EC"/>
    <w:rsid w:val="0051732E"/>
    <w:rsid w:val="0051754F"/>
    <w:rsid w:val="00517A9C"/>
    <w:rsid w:val="00520124"/>
    <w:rsid w:val="005206C1"/>
    <w:rsid w:val="00520786"/>
    <w:rsid w:val="00520881"/>
    <w:rsid w:val="00520989"/>
    <w:rsid w:val="00521463"/>
    <w:rsid w:val="00521A13"/>
    <w:rsid w:val="00521C04"/>
    <w:rsid w:val="00521F68"/>
    <w:rsid w:val="00522A16"/>
    <w:rsid w:val="00522B3B"/>
    <w:rsid w:val="00522C46"/>
    <w:rsid w:val="00522E87"/>
    <w:rsid w:val="0052306B"/>
    <w:rsid w:val="0052329D"/>
    <w:rsid w:val="005232D5"/>
    <w:rsid w:val="00523475"/>
    <w:rsid w:val="0052357E"/>
    <w:rsid w:val="00523A62"/>
    <w:rsid w:val="00525B05"/>
    <w:rsid w:val="00525BD6"/>
    <w:rsid w:val="00525F0A"/>
    <w:rsid w:val="00525F19"/>
    <w:rsid w:val="005264EC"/>
    <w:rsid w:val="00526614"/>
    <w:rsid w:val="00526A82"/>
    <w:rsid w:val="00527147"/>
    <w:rsid w:val="00527A93"/>
    <w:rsid w:val="00530676"/>
    <w:rsid w:val="005308FE"/>
    <w:rsid w:val="00530CC9"/>
    <w:rsid w:val="00530DAD"/>
    <w:rsid w:val="00531196"/>
    <w:rsid w:val="005313F1"/>
    <w:rsid w:val="0053154D"/>
    <w:rsid w:val="005315D1"/>
    <w:rsid w:val="0053253E"/>
    <w:rsid w:val="00532784"/>
    <w:rsid w:val="0053279F"/>
    <w:rsid w:val="0053283A"/>
    <w:rsid w:val="0053286D"/>
    <w:rsid w:val="00532876"/>
    <w:rsid w:val="00533704"/>
    <w:rsid w:val="005338B3"/>
    <w:rsid w:val="00533D73"/>
    <w:rsid w:val="005342F5"/>
    <w:rsid w:val="00534F21"/>
    <w:rsid w:val="00534FA1"/>
    <w:rsid w:val="005352B4"/>
    <w:rsid w:val="00535522"/>
    <w:rsid w:val="005364B6"/>
    <w:rsid w:val="00536933"/>
    <w:rsid w:val="0053754F"/>
    <w:rsid w:val="005400A5"/>
    <w:rsid w:val="005403A0"/>
    <w:rsid w:val="00540743"/>
    <w:rsid w:val="00540E15"/>
    <w:rsid w:val="00540E4D"/>
    <w:rsid w:val="0054122F"/>
    <w:rsid w:val="005419B1"/>
    <w:rsid w:val="00541BBD"/>
    <w:rsid w:val="00541E71"/>
    <w:rsid w:val="00542069"/>
    <w:rsid w:val="00542615"/>
    <w:rsid w:val="00542DA9"/>
    <w:rsid w:val="0054336C"/>
    <w:rsid w:val="0054364A"/>
    <w:rsid w:val="00544461"/>
    <w:rsid w:val="00544D11"/>
    <w:rsid w:val="00544D17"/>
    <w:rsid w:val="00544F29"/>
    <w:rsid w:val="00545119"/>
    <w:rsid w:val="0054532B"/>
    <w:rsid w:val="005457D5"/>
    <w:rsid w:val="00545BED"/>
    <w:rsid w:val="005460BA"/>
    <w:rsid w:val="005464B4"/>
    <w:rsid w:val="005466DC"/>
    <w:rsid w:val="00546A98"/>
    <w:rsid w:val="00546D08"/>
    <w:rsid w:val="0054793E"/>
    <w:rsid w:val="0054795E"/>
    <w:rsid w:val="00547E86"/>
    <w:rsid w:val="00550A74"/>
    <w:rsid w:val="00551436"/>
    <w:rsid w:val="005517C2"/>
    <w:rsid w:val="00551812"/>
    <w:rsid w:val="0055204B"/>
    <w:rsid w:val="00552B0D"/>
    <w:rsid w:val="00553438"/>
    <w:rsid w:val="00553D23"/>
    <w:rsid w:val="00553D99"/>
    <w:rsid w:val="00553DCE"/>
    <w:rsid w:val="00553E7B"/>
    <w:rsid w:val="00554043"/>
    <w:rsid w:val="005540C7"/>
    <w:rsid w:val="00554857"/>
    <w:rsid w:val="00554F84"/>
    <w:rsid w:val="00555142"/>
    <w:rsid w:val="00555A26"/>
    <w:rsid w:val="00556444"/>
    <w:rsid w:val="00556A62"/>
    <w:rsid w:val="00556AC5"/>
    <w:rsid w:val="00556F78"/>
    <w:rsid w:val="00556FF1"/>
    <w:rsid w:val="00557A08"/>
    <w:rsid w:val="00557BF4"/>
    <w:rsid w:val="00557C0A"/>
    <w:rsid w:val="00557F18"/>
    <w:rsid w:val="00560469"/>
    <w:rsid w:val="005604B3"/>
    <w:rsid w:val="00560C58"/>
    <w:rsid w:val="00560F07"/>
    <w:rsid w:val="005613EA"/>
    <w:rsid w:val="00561AE7"/>
    <w:rsid w:val="00561C68"/>
    <w:rsid w:val="00561C6B"/>
    <w:rsid w:val="00561DCC"/>
    <w:rsid w:val="0056209A"/>
    <w:rsid w:val="005620B3"/>
    <w:rsid w:val="0056228E"/>
    <w:rsid w:val="00562658"/>
    <w:rsid w:val="00562A08"/>
    <w:rsid w:val="00562B29"/>
    <w:rsid w:val="005635F7"/>
    <w:rsid w:val="00564197"/>
    <w:rsid w:val="005646A3"/>
    <w:rsid w:val="00564783"/>
    <w:rsid w:val="00565177"/>
    <w:rsid w:val="005652F2"/>
    <w:rsid w:val="00565372"/>
    <w:rsid w:val="00566B3A"/>
    <w:rsid w:val="005674D9"/>
    <w:rsid w:val="00567822"/>
    <w:rsid w:val="00570D74"/>
    <w:rsid w:val="005710DF"/>
    <w:rsid w:val="0057127C"/>
    <w:rsid w:val="00571AF6"/>
    <w:rsid w:val="005729B7"/>
    <w:rsid w:val="00572A92"/>
    <w:rsid w:val="00572C6A"/>
    <w:rsid w:val="00572C8C"/>
    <w:rsid w:val="00573054"/>
    <w:rsid w:val="00573C4A"/>
    <w:rsid w:val="00575422"/>
    <w:rsid w:val="005759F9"/>
    <w:rsid w:val="00575B63"/>
    <w:rsid w:val="00575EDE"/>
    <w:rsid w:val="00576437"/>
    <w:rsid w:val="00576555"/>
    <w:rsid w:val="005769DC"/>
    <w:rsid w:val="00576B99"/>
    <w:rsid w:val="00576C87"/>
    <w:rsid w:val="00576F7F"/>
    <w:rsid w:val="005772CE"/>
    <w:rsid w:val="005775B7"/>
    <w:rsid w:val="005804D5"/>
    <w:rsid w:val="0058083A"/>
    <w:rsid w:val="00580F73"/>
    <w:rsid w:val="00581769"/>
    <w:rsid w:val="0058185C"/>
    <w:rsid w:val="005830C2"/>
    <w:rsid w:val="005838E8"/>
    <w:rsid w:val="00583A70"/>
    <w:rsid w:val="00583AFA"/>
    <w:rsid w:val="00583BC0"/>
    <w:rsid w:val="00583BDF"/>
    <w:rsid w:val="00584281"/>
    <w:rsid w:val="0058463B"/>
    <w:rsid w:val="00584C12"/>
    <w:rsid w:val="00585F95"/>
    <w:rsid w:val="00586431"/>
    <w:rsid w:val="005865B2"/>
    <w:rsid w:val="00586976"/>
    <w:rsid w:val="00586CAB"/>
    <w:rsid w:val="00586D9C"/>
    <w:rsid w:val="00587165"/>
    <w:rsid w:val="005875E6"/>
    <w:rsid w:val="00587965"/>
    <w:rsid w:val="00590272"/>
    <w:rsid w:val="005904B0"/>
    <w:rsid w:val="00591171"/>
    <w:rsid w:val="00592406"/>
    <w:rsid w:val="005925F8"/>
    <w:rsid w:val="00592BCB"/>
    <w:rsid w:val="005938D5"/>
    <w:rsid w:val="00593AFD"/>
    <w:rsid w:val="00593C21"/>
    <w:rsid w:val="005941D8"/>
    <w:rsid w:val="005941DC"/>
    <w:rsid w:val="00594424"/>
    <w:rsid w:val="00594AC2"/>
    <w:rsid w:val="00594F65"/>
    <w:rsid w:val="00595113"/>
    <w:rsid w:val="00595C82"/>
    <w:rsid w:val="005962A7"/>
    <w:rsid w:val="00596300"/>
    <w:rsid w:val="005964E1"/>
    <w:rsid w:val="005965B9"/>
    <w:rsid w:val="00596B4E"/>
    <w:rsid w:val="0059796B"/>
    <w:rsid w:val="00597CF7"/>
    <w:rsid w:val="005A055C"/>
    <w:rsid w:val="005A1768"/>
    <w:rsid w:val="005A18D6"/>
    <w:rsid w:val="005A1EE2"/>
    <w:rsid w:val="005A202C"/>
    <w:rsid w:val="005A23B1"/>
    <w:rsid w:val="005A2BF7"/>
    <w:rsid w:val="005A2C10"/>
    <w:rsid w:val="005A2C26"/>
    <w:rsid w:val="005A2FDD"/>
    <w:rsid w:val="005A3258"/>
    <w:rsid w:val="005A32AB"/>
    <w:rsid w:val="005A32C3"/>
    <w:rsid w:val="005A366D"/>
    <w:rsid w:val="005A3D2C"/>
    <w:rsid w:val="005A3FC8"/>
    <w:rsid w:val="005A4AEE"/>
    <w:rsid w:val="005A4BC7"/>
    <w:rsid w:val="005A4C42"/>
    <w:rsid w:val="005A5307"/>
    <w:rsid w:val="005A587C"/>
    <w:rsid w:val="005A58BF"/>
    <w:rsid w:val="005A5E61"/>
    <w:rsid w:val="005A64A2"/>
    <w:rsid w:val="005A753B"/>
    <w:rsid w:val="005A78E1"/>
    <w:rsid w:val="005A7CDB"/>
    <w:rsid w:val="005B0BF0"/>
    <w:rsid w:val="005B0F61"/>
    <w:rsid w:val="005B1213"/>
    <w:rsid w:val="005B150E"/>
    <w:rsid w:val="005B1C41"/>
    <w:rsid w:val="005B1E73"/>
    <w:rsid w:val="005B226E"/>
    <w:rsid w:val="005B26D0"/>
    <w:rsid w:val="005B2B60"/>
    <w:rsid w:val="005B2C11"/>
    <w:rsid w:val="005B30C6"/>
    <w:rsid w:val="005B332B"/>
    <w:rsid w:val="005B3603"/>
    <w:rsid w:val="005B36CE"/>
    <w:rsid w:val="005B37D4"/>
    <w:rsid w:val="005B3BE9"/>
    <w:rsid w:val="005B3C23"/>
    <w:rsid w:val="005B3D71"/>
    <w:rsid w:val="005B3DD8"/>
    <w:rsid w:val="005B408A"/>
    <w:rsid w:val="005B4568"/>
    <w:rsid w:val="005B4F1A"/>
    <w:rsid w:val="005B4FC8"/>
    <w:rsid w:val="005B5249"/>
    <w:rsid w:val="005B5920"/>
    <w:rsid w:val="005B5AE5"/>
    <w:rsid w:val="005B6294"/>
    <w:rsid w:val="005B64D2"/>
    <w:rsid w:val="005B6585"/>
    <w:rsid w:val="005B66D1"/>
    <w:rsid w:val="005B6EA7"/>
    <w:rsid w:val="005C0842"/>
    <w:rsid w:val="005C1E9D"/>
    <w:rsid w:val="005C2033"/>
    <w:rsid w:val="005C21A3"/>
    <w:rsid w:val="005C2382"/>
    <w:rsid w:val="005C26DD"/>
    <w:rsid w:val="005C2B1E"/>
    <w:rsid w:val="005C305D"/>
    <w:rsid w:val="005C3698"/>
    <w:rsid w:val="005C37F8"/>
    <w:rsid w:val="005C3C29"/>
    <w:rsid w:val="005C3E34"/>
    <w:rsid w:val="005C3F34"/>
    <w:rsid w:val="005C505F"/>
    <w:rsid w:val="005C5171"/>
    <w:rsid w:val="005C5A64"/>
    <w:rsid w:val="005C5CFA"/>
    <w:rsid w:val="005C61C0"/>
    <w:rsid w:val="005C6678"/>
    <w:rsid w:val="005C6738"/>
    <w:rsid w:val="005C6C03"/>
    <w:rsid w:val="005C767F"/>
    <w:rsid w:val="005C7E8E"/>
    <w:rsid w:val="005D07A1"/>
    <w:rsid w:val="005D0DA8"/>
    <w:rsid w:val="005D1029"/>
    <w:rsid w:val="005D112B"/>
    <w:rsid w:val="005D1867"/>
    <w:rsid w:val="005D1FA4"/>
    <w:rsid w:val="005D22BF"/>
    <w:rsid w:val="005D238B"/>
    <w:rsid w:val="005D2E34"/>
    <w:rsid w:val="005D313D"/>
    <w:rsid w:val="005D3401"/>
    <w:rsid w:val="005D3897"/>
    <w:rsid w:val="005D3CF7"/>
    <w:rsid w:val="005D434E"/>
    <w:rsid w:val="005D4814"/>
    <w:rsid w:val="005D4CD1"/>
    <w:rsid w:val="005D55E0"/>
    <w:rsid w:val="005D5945"/>
    <w:rsid w:val="005D5951"/>
    <w:rsid w:val="005D6604"/>
    <w:rsid w:val="005D669F"/>
    <w:rsid w:val="005D6E70"/>
    <w:rsid w:val="005D72D1"/>
    <w:rsid w:val="005D7DE7"/>
    <w:rsid w:val="005D7F2A"/>
    <w:rsid w:val="005E03A1"/>
    <w:rsid w:val="005E05DF"/>
    <w:rsid w:val="005E06E3"/>
    <w:rsid w:val="005E1252"/>
    <w:rsid w:val="005E2433"/>
    <w:rsid w:val="005E29D3"/>
    <w:rsid w:val="005E2DFF"/>
    <w:rsid w:val="005E2FE5"/>
    <w:rsid w:val="005E3036"/>
    <w:rsid w:val="005E34A2"/>
    <w:rsid w:val="005E3BA6"/>
    <w:rsid w:val="005E4B0F"/>
    <w:rsid w:val="005E5E6F"/>
    <w:rsid w:val="005E5ED6"/>
    <w:rsid w:val="005E61F8"/>
    <w:rsid w:val="005E6C14"/>
    <w:rsid w:val="005E6E6B"/>
    <w:rsid w:val="005E77FB"/>
    <w:rsid w:val="005F0544"/>
    <w:rsid w:val="005F0572"/>
    <w:rsid w:val="005F0FBD"/>
    <w:rsid w:val="005F11DE"/>
    <w:rsid w:val="005F16F0"/>
    <w:rsid w:val="005F1755"/>
    <w:rsid w:val="005F1C65"/>
    <w:rsid w:val="005F2629"/>
    <w:rsid w:val="005F27C5"/>
    <w:rsid w:val="005F2A9F"/>
    <w:rsid w:val="005F2BD0"/>
    <w:rsid w:val="005F2DCD"/>
    <w:rsid w:val="005F303B"/>
    <w:rsid w:val="005F326F"/>
    <w:rsid w:val="005F35E6"/>
    <w:rsid w:val="005F3674"/>
    <w:rsid w:val="005F375B"/>
    <w:rsid w:val="005F3888"/>
    <w:rsid w:val="005F39AC"/>
    <w:rsid w:val="005F3D47"/>
    <w:rsid w:val="005F4011"/>
    <w:rsid w:val="005F409D"/>
    <w:rsid w:val="005F40D5"/>
    <w:rsid w:val="005F4200"/>
    <w:rsid w:val="005F45BC"/>
    <w:rsid w:val="005F4736"/>
    <w:rsid w:val="005F4BDB"/>
    <w:rsid w:val="005F4E00"/>
    <w:rsid w:val="005F4FBF"/>
    <w:rsid w:val="005F5487"/>
    <w:rsid w:val="005F5636"/>
    <w:rsid w:val="005F5E23"/>
    <w:rsid w:val="005F63C0"/>
    <w:rsid w:val="005F699B"/>
    <w:rsid w:val="005F7064"/>
    <w:rsid w:val="005F7317"/>
    <w:rsid w:val="005F7936"/>
    <w:rsid w:val="005F7A0A"/>
    <w:rsid w:val="005F7B51"/>
    <w:rsid w:val="005F7BD4"/>
    <w:rsid w:val="00600119"/>
    <w:rsid w:val="00600345"/>
    <w:rsid w:val="00600BA6"/>
    <w:rsid w:val="00600F7C"/>
    <w:rsid w:val="006016C9"/>
    <w:rsid w:val="006017D8"/>
    <w:rsid w:val="00601978"/>
    <w:rsid w:val="00602ACD"/>
    <w:rsid w:val="00602AE3"/>
    <w:rsid w:val="00602C60"/>
    <w:rsid w:val="00602EE5"/>
    <w:rsid w:val="00603526"/>
    <w:rsid w:val="00603E42"/>
    <w:rsid w:val="00604207"/>
    <w:rsid w:val="00604275"/>
    <w:rsid w:val="0060445D"/>
    <w:rsid w:val="00604687"/>
    <w:rsid w:val="006049F8"/>
    <w:rsid w:val="00604AEE"/>
    <w:rsid w:val="00604C4F"/>
    <w:rsid w:val="00604CFF"/>
    <w:rsid w:val="00604E50"/>
    <w:rsid w:val="006054C3"/>
    <w:rsid w:val="006057EE"/>
    <w:rsid w:val="00605966"/>
    <w:rsid w:val="00606167"/>
    <w:rsid w:val="006063FD"/>
    <w:rsid w:val="006064E2"/>
    <w:rsid w:val="00606BE0"/>
    <w:rsid w:val="00606C7F"/>
    <w:rsid w:val="00607FF9"/>
    <w:rsid w:val="0061022C"/>
    <w:rsid w:val="0061047A"/>
    <w:rsid w:val="006105F5"/>
    <w:rsid w:val="00610B2C"/>
    <w:rsid w:val="00610C23"/>
    <w:rsid w:val="00610DA0"/>
    <w:rsid w:val="00610E25"/>
    <w:rsid w:val="006111F4"/>
    <w:rsid w:val="006115D7"/>
    <w:rsid w:val="0061160E"/>
    <w:rsid w:val="00611DA5"/>
    <w:rsid w:val="00611DC2"/>
    <w:rsid w:val="00612099"/>
    <w:rsid w:val="006120F9"/>
    <w:rsid w:val="006124C6"/>
    <w:rsid w:val="006129D6"/>
    <w:rsid w:val="00612EC6"/>
    <w:rsid w:val="006133D7"/>
    <w:rsid w:val="0061341C"/>
    <w:rsid w:val="00613666"/>
    <w:rsid w:val="006143E4"/>
    <w:rsid w:val="006147DE"/>
    <w:rsid w:val="0061578E"/>
    <w:rsid w:val="006159B7"/>
    <w:rsid w:val="006160FF"/>
    <w:rsid w:val="006163D3"/>
    <w:rsid w:val="006164E6"/>
    <w:rsid w:val="006170DA"/>
    <w:rsid w:val="00617CB7"/>
    <w:rsid w:val="00617FCA"/>
    <w:rsid w:val="006200FB"/>
    <w:rsid w:val="006210CE"/>
    <w:rsid w:val="00621331"/>
    <w:rsid w:val="006213A3"/>
    <w:rsid w:val="006213DD"/>
    <w:rsid w:val="0062150A"/>
    <w:rsid w:val="006219C7"/>
    <w:rsid w:val="00621A59"/>
    <w:rsid w:val="00622888"/>
    <w:rsid w:val="00623A01"/>
    <w:rsid w:val="00623A85"/>
    <w:rsid w:val="00623BB9"/>
    <w:rsid w:val="00623F11"/>
    <w:rsid w:val="00623F64"/>
    <w:rsid w:val="00623F7B"/>
    <w:rsid w:val="0062439B"/>
    <w:rsid w:val="006249CB"/>
    <w:rsid w:val="00624EC7"/>
    <w:rsid w:val="006259A5"/>
    <w:rsid w:val="00625B5A"/>
    <w:rsid w:val="00625D63"/>
    <w:rsid w:val="00626151"/>
    <w:rsid w:val="0062697C"/>
    <w:rsid w:val="00626D5F"/>
    <w:rsid w:val="00627A17"/>
    <w:rsid w:val="0063027F"/>
    <w:rsid w:val="0063066E"/>
    <w:rsid w:val="006306BA"/>
    <w:rsid w:val="0063075C"/>
    <w:rsid w:val="00630A12"/>
    <w:rsid w:val="00630BC8"/>
    <w:rsid w:val="00631235"/>
    <w:rsid w:val="00631740"/>
    <w:rsid w:val="00631754"/>
    <w:rsid w:val="00631B0E"/>
    <w:rsid w:val="00631F92"/>
    <w:rsid w:val="006325ED"/>
    <w:rsid w:val="006326CE"/>
    <w:rsid w:val="006327CF"/>
    <w:rsid w:val="00632B70"/>
    <w:rsid w:val="00632BA5"/>
    <w:rsid w:val="00632C0F"/>
    <w:rsid w:val="00632ED9"/>
    <w:rsid w:val="006331F5"/>
    <w:rsid w:val="00633874"/>
    <w:rsid w:val="00633B48"/>
    <w:rsid w:val="00634724"/>
    <w:rsid w:val="00634F93"/>
    <w:rsid w:val="00635506"/>
    <w:rsid w:val="00635D2F"/>
    <w:rsid w:val="00635E3F"/>
    <w:rsid w:val="00635EDD"/>
    <w:rsid w:val="00635FDD"/>
    <w:rsid w:val="00636A4D"/>
    <w:rsid w:val="00636ABF"/>
    <w:rsid w:val="00637083"/>
    <w:rsid w:val="0063740B"/>
    <w:rsid w:val="00637642"/>
    <w:rsid w:val="006404CC"/>
    <w:rsid w:val="0064074F"/>
    <w:rsid w:val="00640913"/>
    <w:rsid w:val="00640A85"/>
    <w:rsid w:val="0064123D"/>
    <w:rsid w:val="00641B11"/>
    <w:rsid w:val="00642381"/>
    <w:rsid w:val="00642629"/>
    <w:rsid w:val="006426D9"/>
    <w:rsid w:val="00642EBD"/>
    <w:rsid w:val="00643332"/>
    <w:rsid w:val="00644281"/>
    <w:rsid w:val="00644463"/>
    <w:rsid w:val="006446F1"/>
    <w:rsid w:val="00644AB2"/>
    <w:rsid w:val="00644C1F"/>
    <w:rsid w:val="00644D4C"/>
    <w:rsid w:val="0064534C"/>
    <w:rsid w:val="0064585D"/>
    <w:rsid w:val="006458F8"/>
    <w:rsid w:val="00645BB4"/>
    <w:rsid w:val="0064627F"/>
    <w:rsid w:val="00646317"/>
    <w:rsid w:val="006466BF"/>
    <w:rsid w:val="00647083"/>
    <w:rsid w:val="006470AD"/>
    <w:rsid w:val="00647154"/>
    <w:rsid w:val="00647201"/>
    <w:rsid w:val="0064769B"/>
    <w:rsid w:val="006476BB"/>
    <w:rsid w:val="00647C99"/>
    <w:rsid w:val="006511CD"/>
    <w:rsid w:val="006516C0"/>
    <w:rsid w:val="00651732"/>
    <w:rsid w:val="00651A77"/>
    <w:rsid w:val="006533E4"/>
    <w:rsid w:val="0065351B"/>
    <w:rsid w:val="00654713"/>
    <w:rsid w:val="006558DF"/>
    <w:rsid w:val="00655C07"/>
    <w:rsid w:val="00655FE1"/>
    <w:rsid w:val="00656149"/>
    <w:rsid w:val="00656161"/>
    <w:rsid w:val="006564D0"/>
    <w:rsid w:val="0065656F"/>
    <w:rsid w:val="00656A26"/>
    <w:rsid w:val="006574AA"/>
    <w:rsid w:val="00657CB7"/>
    <w:rsid w:val="00660675"/>
    <w:rsid w:val="00660713"/>
    <w:rsid w:val="00660903"/>
    <w:rsid w:val="006609A7"/>
    <w:rsid w:val="006609CF"/>
    <w:rsid w:val="00660CE1"/>
    <w:rsid w:val="00660F96"/>
    <w:rsid w:val="00661080"/>
    <w:rsid w:val="006611BD"/>
    <w:rsid w:val="006612CC"/>
    <w:rsid w:val="00661DC8"/>
    <w:rsid w:val="00661DD6"/>
    <w:rsid w:val="00661EFB"/>
    <w:rsid w:val="006628D5"/>
    <w:rsid w:val="00662943"/>
    <w:rsid w:val="00662C49"/>
    <w:rsid w:val="00664935"/>
    <w:rsid w:val="00664A8C"/>
    <w:rsid w:val="006651E1"/>
    <w:rsid w:val="00665261"/>
    <w:rsid w:val="0066558B"/>
    <w:rsid w:val="006656C8"/>
    <w:rsid w:val="00666597"/>
    <w:rsid w:val="00666771"/>
    <w:rsid w:val="00666DE5"/>
    <w:rsid w:val="00666FB2"/>
    <w:rsid w:val="006673BD"/>
    <w:rsid w:val="00667486"/>
    <w:rsid w:val="00667510"/>
    <w:rsid w:val="00667C78"/>
    <w:rsid w:val="0067024A"/>
    <w:rsid w:val="006707AC"/>
    <w:rsid w:val="00670A0C"/>
    <w:rsid w:val="00670CD3"/>
    <w:rsid w:val="00670D74"/>
    <w:rsid w:val="00671D0C"/>
    <w:rsid w:val="00672EBE"/>
    <w:rsid w:val="00672ECB"/>
    <w:rsid w:val="006732D4"/>
    <w:rsid w:val="00673566"/>
    <w:rsid w:val="006735FD"/>
    <w:rsid w:val="0067366F"/>
    <w:rsid w:val="006736D7"/>
    <w:rsid w:val="00673CAE"/>
    <w:rsid w:val="00673F55"/>
    <w:rsid w:val="00674670"/>
    <w:rsid w:val="00674772"/>
    <w:rsid w:val="0067477C"/>
    <w:rsid w:val="006764B4"/>
    <w:rsid w:val="00676735"/>
    <w:rsid w:val="00676E7A"/>
    <w:rsid w:val="00677401"/>
    <w:rsid w:val="00677852"/>
    <w:rsid w:val="00680A16"/>
    <w:rsid w:val="00680D7B"/>
    <w:rsid w:val="00680E33"/>
    <w:rsid w:val="0068164C"/>
    <w:rsid w:val="00681866"/>
    <w:rsid w:val="006818CF"/>
    <w:rsid w:val="006823A4"/>
    <w:rsid w:val="00682803"/>
    <w:rsid w:val="00682D9E"/>
    <w:rsid w:val="006831CA"/>
    <w:rsid w:val="00683D51"/>
    <w:rsid w:val="00683DF5"/>
    <w:rsid w:val="006840F4"/>
    <w:rsid w:val="0068419D"/>
    <w:rsid w:val="00684208"/>
    <w:rsid w:val="00684B1C"/>
    <w:rsid w:val="00684BB2"/>
    <w:rsid w:val="006851BD"/>
    <w:rsid w:val="0068534D"/>
    <w:rsid w:val="00685667"/>
    <w:rsid w:val="006860A9"/>
    <w:rsid w:val="00686532"/>
    <w:rsid w:val="00686D02"/>
    <w:rsid w:val="00686DB9"/>
    <w:rsid w:val="00686E9D"/>
    <w:rsid w:val="00686F6E"/>
    <w:rsid w:val="006878CB"/>
    <w:rsid w:val="00687E31"/>
    <w:rsid w:val="00690BAC"/>
    <w:rsid w:val="0069160A"/>
    <w:rsid w:val="00691736"/>
    <w:rsid w:val="00691C18"/>
    <w:rsid w:val="006920AE"/>
    <w:rsid w:val="006927CB"/>
    <w:rsid w:val="006927E7"/>
    <w:rsid w:val="00692A42"/>
    <w:rsid w:val="0069341A"/>
    <w:rsid w:val="006938AA"/>
    <w:rsid w:val="00693A4D"/>
    <w:rsid w:val="00693F86"/>
    <w:rsid w:val="00694188"/>
    <w:rsid w:val="00694BAB"/>
    <w:rsid w:val="00694CD8"/>
    <w:rsid w:val="00695450"/>
    <w:rsid w:val="00695477"/>
    <w:rsid w:val="006961EF"/>
    <w:rsid w:val="00696982"/>
    <w:rsid w:val="00696B16"/>
    <w:rsid w:val="00696BE5"/>
    <w:rsid w:val="00696EFE"/>
    <w:rsid w:val="00696F93"/>
    <w:rsid w:val="00697A38"/>
    <w:rsid w:val="00697BA7"/>
    <w:rsid w:val="006A0222"/>
    <w:rsid w:val="006A07E2"/>
    <w:rsid w:val="006A1107"/>
    <w:rsid w:val="006A164D"/>
    <w:rsid w:val="006A19C8"/>
    <w:rsid w:val="006A1A6B"/>
    <w:rsid w:val="006A2259"/>
    <w:rsid w:val="006A24E3"/>
    <w:rsid w:val="006A2E15"/>
    <w:rsid w:val="006A3F33"/>
    <w:rsid w:val="006A47C0"/>
    <w:rsid w:val="006A53E9"/>
    <w:rsid w:val="006A5B84"/>
    <w:rsid w:val="006A6026"/>
    <w:rsid w:val="006A647C"/>
    <w:rsid w:val="006A6B1B"/>
    <w:rsid w:val="006A7036"/>
    <w:rsid w:val="006A7610"/>
    <w:rsid w:val="006B04A5"/>
    <w:rsid w:val="006B0B8F"/>
    <w:rsid w:val="006B1005"/>
    <w:rsid w:val="006B1155"/>
    <w:rsid w:val="006B14D6"/>
    <w:rsid w:val="006B177B"/>
    <w:rsid w:val="006B1AB0"/>
    <w:rsid w:val="006B1C2E"/>
    <w:rsid w:val="006B1FC9"/>
    <w:rsid w:val="006B26BD"/>
    <w:rsid w:val="006B276C"/>
    <w:rsid w:val="006B2AAA"/>
    <w:rsid w:val="006B3398"/>
    <w:rsid w:val="006B3798"/>
    <w:rsid w:val="006B3B58"/>
    <w:rsid w:val="006B43AA"/>
    <w:rsid w:val="006B45CA"/>
    <w:rsid w:val="006B4646"/>
    <w:rsid w:val="006B48B3"/>
    <w:rsid w:val="006B4A2F"/>
    <w:rsid w:val="006B4B0B"/>
    <w:rsid w:val="006B5079"/>
    <w:rsid w:val="006B51F1"/>
    <w:rsid w:val="006B52E3"/>
    <w:rsid w:val="006B5E0A"/>
    <w:rsid w:val="006B5E80"/>
    <w:rsid w:val="006B693B"/>
    <w:rsid w:val="006B74B5"/>
    <w:rsid w:val="006B7A96"/>
    <w:rsid w:val="006C01BC"/>
    <w:rsid w:val="006C0345"/>
    <w:rsid w:val="006C0913"/>
    <w:rsid w:val="006C0BF6"/>
    <w:rsid w:val="006C0E1C"/>
    <w:rsid w:val="006C116C"/>
    <w:rsid w:val="006C16AD"/>
    <w:rsid w:val="006C1E70"/>
    <w:rsid w:val="006C201E"/>
    <w:rsid w:val="006C20E6"/>
    <w:rsid w:val="006C264D"/>
    <w:rsid w:val="006C2778"/>
    <w:rsid w:val="006C2C32"/>
    <w:rsid w:val="006C2CB3"/>
    <w:rsid w:val="006C35FA"/>
    <w:rsid w:val="006C3987"/>
    <w:rsid w:val="006C3B59"/>
    <w:rsid w:val="006C40A0"/>
    <w:rsid w:val="006C47E6"/>
    <w:rsid w:val="006C4DDB"/>
    <w:rsid w:val="006C543E"/>
    <w:rsid w:val="006C54DD"/>
    <w:rsid w:val="006C59A6"/>
    <w:rsid w:val="006C5B9D"/>
    <w:rsid w:val="006C6020"/>
    <w:rsid w:val="006C6197"/>
    <w:rsid w:val="006C620E"/>
    <w:rsid w:val="006C62BE"/>
    <w:rsid w:val="006C6517"/>
    <w:rsid w:val="006C6A11"/>
    <w:rsid w:val="006C75A8"/>
    <w:rsid w:val="006C76D1"/>
    <w:rsid w:val="006C7996"/>
    <w:rsid w:val="006C7AC4"/>
    <w:rsid w:val="006C7C55"/>
    <w:rsid w:val="006C7C9A"/>
    <w:rsid w:val="006D0948"/>
    <w:rsid w:val="006D0B0B"/>
    <w:rsid w:val="006D0BCB"/>
    <w:rsid w:val="006D0DDD"/>
    <w:rsid w:val="006D2143"/>
    <w:rsid w:val="006D2DB6"/>
    <w:rsid w:val="006D2EC1"/>
    <w:rsid w:val="006D3356"/>
    <w:rsid w:val="006D4336"/>
    <w:rsid w:val="006D49AE"/>
    <w:rsid w:val="006D5CFC"/>
    <w:rsid w:val="006D5E24"/>
    <w:rsid w:val="006D6265"/>
    <w:rsid w:val="006D6894"/>
    <w:rsid w:val="006D6C11"/>
    <w:rsid w:val="006D6C4F"/>
    <w:rsid w:val="006D6CCB"/>
    <w:rsid w:val="006D6E73"/>
    <w:rsid w:val="006D6F23"/>
    <w:rsid w:val="006D7086"/>
    <w:rsid w:val="006D720B"/>
    <w:rsid w:val="006D7C39"/>
    <w:rsid w:val="006D7CD3"/>
    <w:rsid w:val="006E02A3"/>
    <w:rsid w:val="006E04F7"/>
    <w:rsid w:val="006E093C"/>
    <w:rsid w:val="006E11D8"/>
    <w:rsid w:val="006E1C51"/>
    <w:rsid w:val="006E26D1"/>
    <w:rsid w:val="006E2851"/>
    <w:rsid w:val="006E33F6"/>
    <w:rsid w:val="006E37F5"/>
    <w:rsid w:val="006E383D"/>
    <w:rsid w:val="006E3CBB"/>
    <w:rsid w:val="006E3CDC"/>
    <w:rsid w:val="006E466F"/>
    <w:rsid w:val="006E494E"/>
    <w:rsid w:val="006E4F11"/>
    <w:rsid w:val="006E5C3F"/>
    <w:rsid w:val="006E5FD2"/>
    <w:rsid w:val="006E6A47"/>
    <w:rsid w:val="006E6D77"/>
    <w:rsid w:val="006E700D"/>
    <w:rsid w:val="006E720E"/>
    <w:rsid w:val="006E756B"/>
    <w:rsid w:val="006E7813"/>
    <w:rsid w:val="006E7BDA"/>
    <w:rsid w:val="006F05AD"/>
    <w:rsid w:val="006F0A0F"/>
    <w:rsid w:val="006F0BB3"/>
    <w:rsid w:val="006F116D"/>
    <w:rsid w:val="006F160F"/>
    <w:rsid w:val="006F1D6D"/>
    <w:rsid w:val="006F22C8"/>
    <w:rsid w:val="006F2773"/>
    <w:rsid w:val="006F2ACB"/>
    <w:rsid w:val="006F3813"/>
    <w:rsid w:val="006F3AD4"/>
    <w:rsid w:val="006F3BBE"/>
    <w:rsid w:val="006F3C44"/>
    <w:rsid w:val="006F41EF"/>
    <w:rsid w:val="006F4D1D"/>
    <w:rsid w:val="006F4DA0"/>
    <w:rsid w:val="006F4F8C"/>
    <w:rsid w:val="006F5199"/>
    <w:rsid w:val="006F5636"/>
    <w:rsid w:val="006F56CE"/>
    <w:rsid w:val="006F5764"/>
    <w:rsid w:val="006F6444"/>
    <w:rsid w:val="006F6CDF"/>
    <w:rsid w:val="006F6ED4"/>
    <w:rsid w:val="006F754F"/>
    <w:rsid w:val="006F76E9"/>
    <w:rsid w:val="006F7CFF"/>
    <w:rsid w:val="007007F6"/>
    <w:rsid w:val="00700AEF"/>
    <w:rsid w:val="00701037"/>
    <w:rsid w:val="007011D1"/>
    <w:rsid w:val="0070129F"/>
    <w:rsid w:val="00701422"/>
    <w:rsid w:val="007014C9"/>
    <w:rsid w:val="007019DC"/>
    <w:rsid w:val="00701A6D"/>
    <w:rsid w:val="00701E9A"/>
    <w:rsid w:val="00701EF2"/>
    <w:rsid w:val="00702E86"/>
    <w:rsid w:val="007031C1"/>
    <w:rsid w:val="007039E1"/>
    <w:rsid w:val="00703A46"/>
    <w:rsid w:val="00704668"/>
    <w:rsid w:val="00704833"/>
    <w:rsid w:val="007048EF"/>
    <w:rsid w:val="00704AA7"/>
    <w:rsid w:val="00704ACC"/>
    <w:rsid w:val="00704D16"/>
    <w:rsid w:val="00705A34"/>
    <w:rsid w:val="00705C72"/>
    <w:rsid w:val="007061B0"/>
    <w:rsid w:val="0070757F"/>
    <w:rsid w:val="007077AD"/>
    <w:rsid w:val="00710A43"/>
    <w:rsid w:val="00710A8E"/>
    <w:rsid w:val="00710E3F"/>
    <w:rsid w:val="00711331"/>
    <w:rsid w:val="007113EB"/>
    <w:rsid w:val="0071196A"/>
    <w:rsid w:val="00711FB2"/>
    <w:rsid w:val="00712013"/>
    <w:rsid w:val="0071223F"/>
    <w:rsid w:val="00712A4B"/>
    <w:rsid w:val="0071317B"/>
    <w:rsid w:val="0071361C"/>
    <w:rsid w:val="007138CE"/>
    <w:rsid w:val="00713A69"/>
    <w:rsid w:val="00713AA8"/>
    <w:rsid w:val="00713CAA"/>
    <w:rsid w:val="00713FAB"/>
    <w:rsid w:val="0071439F"/>
    <w:rsid w:val="007146A0"/>
    <w:rsid w:val="00714C9D"/>
    <w:rsid w:val="00714D00"/>
    <w:rsid w:val="00715155"/>
    <w:rsid w:val="00715B98"/>
    <w:rsid w:val="00715D04"/>
    <w:rsid w:val="00715ECF"/>
    <w:rsid w:val="00716010"/>
    <w:rsid w:val="007161AE"/>
    <w:rsid w:val="007164C9"/>
    <w:rsid w:val="00716567"/>
    <w:rsid w:val="00716C43"/>
    <w:rsid w:val="007174F4"/>
    <w:rsid w:val="007175C2"/>
    <w:rsid w:val="00717C21"/>
    <w:rsid w:val="00717D3B"/>
    <w:rsid w:val="00720113"/>
    <w:rsid w:val="00720173"/>
    <w:rsid w:val="00720B14"/>
    <w:rsid w:val="00721122"/>
    <w:rsid w:val="00721502"/>
    <w:rsid w:val="00721625"/>
    <w:rsid w:val="00721CC8"/>
    <w:rsid w:val="00721DBD"/>
    <w:rsid w:val="00722235"/>
    <w:rsid w:val="007229BD"/>
    <w:rsid w:val="00722A78"/>
    <w:rsid w:val="00722BCD"/>
    <w:rsid w:val="00723438"/>
    <w:rsid w:val="0072449F"/>
    <w:rsid w:val="00724A22"/>
    <w:rsid w:val="00724CBA"/>
    <w:rsid w:val="00724DF1"/>
    <w:rsid w:val="007251F8"/>
    <w:rsid w:val="0072553B"/>
    <w:rsid w:val="00725806"/>
    <w:rsid w:val="007262AB"/>
    <w:rsid w:val="0072637A"/>
    <w:rsid w:val="00726CF0"/>
    <w:rsid w:val="00726D8D"/>
    <w:rsid w:val="00727339"/>
    <w:rsid w:val="007304C3"/>
    <w:rsid w:val="007306E9"/>
    <w:rsid w:val="00730E6F"/>
    <w:rsid w:val="007310D9"/>
    <w:rsid w:val="007312B5"/>
    <w:rsid w:val="0073147A"/>
    <w:rsid w:val="007318E9"/>
    <w:rsid w:val="00731E03"/>
    <w:rsid w:val="0073202D"/>
    <w:rsid w:val="007321CE"/>
    <w:rsid w:val="00732E35"/>
    <w:rsid w:val="00732FD7"/>
    <w:rsid w:val="00733352"/>
    <w:rsid w:val="007343DF"/>
    <w:rsid w:val="007345E3"/>
    <w:rsid w:val="007354D0"/>
    <w:rsid w:val="0073554D"/>
    <w:rsid w:val="007357CC"/>
    <w:rsid w:val="00735DDB"/>
    <w:rsid w:val="007361B9"/>
    <w:rsid w:val="007361D9"/>
    <w:rsid w:val="007367F9"/>
    <w:rsid w:val="00736A3B"/>
    <w:rsid w:val="00737669"/>
    <w:rsid w:val="00737670"/>
    <w:rsid w:val="007376BF"/>
    <w:rsid w:val="0073782D"/>
    <w:rsid w:val="00737BA9"/>
    <w:rsid w:val="00740718"/>
    <w:rsid w:val="007409C7"/>
    <w:rsid w:val="00740ACD"/>
    <w:rsid w:val="00740C90"/>
    <w:rsid w:val="00741073"/>
    <w:rsid w:val="0074127F"/>
    <w:rsid w:val="007413B5"/>
    <w:rsid w:val="007418C1"/>
    <w:rsid w:val="00741940"/>
    <w:rsid w:val="00741A5A"/>
    <w:rsid w:val="00741BC7"/>
    <w:rsid w:val="00742620"/>
    <w:rsid w:val="007427AF"/>
    <w:rsid w:val="007428B4"/>
    <w:rsid w:val="00742B2E"/>
    <w:rsid w:val="0074300F"/>
    <w:rsid w:val="007434F7"/>
    <w:rsid w:val="00744172"/>
    <w:rsid w:val="00744233"/>
    <w:rsid w:val="007446A5"/>
    <w:rsid w:val="00744737"/>
    <w:rsid w:val="00744BEB"/>
    <w:rsid w:val="00745278"/>
    <w:rsid w:val="00745856"/>
    <w:rsid w:val="00745AFA"/>
    <w:rsid w:val="007461EA"/>
    <w:rsid w:val="00746429"/>
    <w:rsid w:val="0074649F"/>
    <w:rsid w:val="0074696E"/>
    <w:rsid w:val="00747172"/>
    <w:rsid w:val="0075016F"/>
    <w:rsid w:val="007501A3"/>
    <w:rsid w:val="0075038F"/>
    <w:rsid w:val="00750F80"/>
    <w:rsid w:val="00750FEA"/>
    <w:rsid w:val="00751064"/>
    <w:rsid w:val="00751428"/>
    <w:rsid w:val="00751B07"/>
    <w:rsid w:val="00751C4D"/>
    <w:rsid w:val="00751D51"/>
    <w:rsid w:val="00751DF4"/>
    <w:rsid w:val="0075263E"/>
    <w:rsid w:val="00752650"/>
    <w:rsid w:val="00752A03"/>
    <w:rsid w:val="00752D64"/>
    <w:rsid w:val="00752E54"/>
    <w:rsid w:val="007532B2"/>
    <w:rsid w:val="007532B8"/>
    <w:rsid w:val="007532D6"/>
    <w:rsid w:val="007540DB"/>
    <w:rsid w:val="00754298"/>
    <w:rsid w:val="00754A62"/>
    <w:rsid w:val="00754B31"/>
    <w:rsid w:val="00754E23"/>
    <w:rsid w:val="00754EBA"/>
    <w:rsid w:val="00755412"/>
    <w:rsid w:val="00755AAD"/>
    <w:rsid w:val="00755CCD"/>
    <w:rsid w:val="007566D3"/>
    <w:rsid w:val="00756789"/>
    <w:rsid w:val="00756826"/>
    <w:rsid w:val="00756DC4"/>
    <w:rsid w:val="00757220"/>
    <w:rsid w:val="0075724B"/>
    <w:rsid w:val="0075771E"/>
    <w:rsid w:val="00757E91"/>
    <w:rsid w:val="00760690"/>
    <w:rsid w:val="00760720"/>
    <w:rsid w:val="0076104A"/>
    <w:rsid w:val="0076132F"/>
    <w:rsid w:val="007613E4"/>
    <w:rsid w:val="00761468"/>
    <w:rsid w:val="00761855"/>
    <w:rsid w:val="007618F8"/>
    <w:rsid w:val="0076191D"/>
    <w:rsid w:val="00761C33"/>
    <w:rsid w:val="00761CB8"/>
    <w:rsid w:val="00761E06"/>
    <w:rsid w:val="0076200B"/>
    <w:rsid w:val="0076207A"/>
    <w:rsid w:val="0076284B"/>
    <w:rsid w:val="0076290B"/>
    <w:rsid w:val="0076299D"/>
    <w:rsid w:val="0076318A"/>
    <w:rsid w:val="00763415"/>
    <w:rsid w:val="007637E2"/>
    <w:rsid w:val="00763EDF"/>
    <w:rsid w:val="00763FC0"/>
    <w:rsid w:val="00764B28"/>
    <w:rsid w:val="0076552F"/>
    <w:rsid w:val="0076599E"/>
    <w:rsid w:val="00765AB8"/>
    <w:rsid w:val="00765BD2"/>
    <w:rsid w:val="00765C5A"/>
    <w:rsid w:val="00765FE9"/>
    <w:rsid w:val="00766A1C"/>
    <w:rsid w:val="00766C43"/>
    <w:rsid w:val="00766CC2"/>
    <w:rsid w:val="00767369"/>
    <w:rsid w:val="00767492"/>
    <w:rsid w:val="0077003F"/>
    <w:rsid w:val="007704F7"/>
    <w:rsid w:val="00770EE5"/>
    <w:rsid w:val="00771011"/>
    <w:rsid w:val="007713EC"/>
    <w:rsid w:val="00771761"/>
    <w:rsid w:val="00771AFD"/>
    <w:rsid w:val="00771E5C"/>
    <w:rsid w:val="00772375"/>
    <w:rsid w:val="00772414"/>
    <w:rsid w:val="00772EE0"/>
    <w:rsid w:val="00773329"/>
    <w:rsid w:val="00773745"/>
    <w:rsid w:val="00773859"/>
    <w:rsid w:val="00773861"/>
    <w:rsid w:val="007739FE"/>
    <w:rsid w:val="00773D19"/>
    <w:rsid w:val="0077433D"/>
    <w:rsid w:val="00774A03"/>
    <w:rsid w:val="00774C16"/>
    <w:rsid w:val="00775619"/>
    <w:rsid w:val="0077585E"/>
    <w:rsid w:val="00775C5C"/>
    <w:rsid w:val="007760ED"/>
    <w:rsid w:val="00776D74"/>
    <w:rsid w:val="00777014"/>
    <w:rsid w:val="00777726"/>
    <w:rsid w:val="00777989"/>
    <w:rsid w:val="007779D5"/>
    <w:rsid w:val="007779F2"/>
    <w:rsid w:val="00777CFF"/>
    <w:rsid w:val="00777DCB"/>
    <w:rsid w:val="0078009A"/>
    <w:rsid w:val="007808C0"/>
    <w:rsid w:val="00781133"/>
    <w:rsid w:val="00781568"/>
    <w:rsid w:val="00781B0C"/>
    <w:rsid w:val="007823D4"/>
    <w:rsid w:val="0078245C"/>
    <w:rsid w:val="0078284E"/>
    <w:rsid w:val="007828B7"/>
    <w:rsid w:val="007837DD"/>
    <w:rsid w:val="00783903"/>
    <w:rsid w:val="00783B43"/>
    <w:rsid w:val="00783B44"/>
    <w:rsid w:val="00783F40"/>
    <w:rsid w:val="0078455B"/>
    <w:rsid w:val="007848F2"/>
    <w:rsid w:val="00784A4B"/>
    <w:rsid w:val="00784C43"/>
    <w:rsid w:val="00784D87"/>
    <w:rsid w:val="00784DA3"/>
    <w:rsid w:val="00785060"/>
    <w:rsid w:val="007859A7"/>
    <w:rsid w:val="00785A40"/>
    <w:rsid w:val="0078625F"/>
    <w:rsid w:val="0078655F"/>
    <w:rsid w:val="007870BB"/>
    <w:rsid w:val="00787964"/>
    <w:rsid w:val="00787C35"/>
    <w:rsid w:val="00787E3C"/>
    <w:rsid w:val="00787E3F"/>
    <w:rsid w:val="00787F61"/>
    <w:rsid w:val="007900D7"/>
    <w:rsid w:val="00790553"/>
    <w:rsid w:val="0079171A"/>
    <w:rsid w:val="007919E4"/>
    <w:rsid w:val="00792360"/>
    <w:rsid w:val="0079261D"/>
    <w:rsid w:val="00792956"/>
    <w:rsid w:val="00792EB5"/>
    <w:rsid w:val="007930CC"/>
    <w:rsid w:val="007930DE"/>
    <w:rsid w:val="0079325F"/>
    <w:rsid w:val="00793878"/>
    <w:rsid w:val="00793C68"/>
    <w:rsid w:val="00793E72"/>
    <w:rsid w:val="007947C6"/>
    <w:rsid w:val="0079490E"/>
    <w:rsid w:val="00795503"/>
    <w:rsid w:val="007956F1"/>
    <w:rsid w:val="00795B7B"/>
    <w:rsid w:val="00795DD1"/>
    <w:rsid w:val="00796765"/>
    <w:rsid w:val="00796C07"/>
    <w:rsid w:val="00797057"/>
    <w:rsid w:val="007970CA"/>
    <w:rsid w:val="0079730E"/>
    <w:rsid w:val="00797392"/>
    <w:rsid w:val="00797B35"/>
    <w:rsid w:val="00797CE3"/>
    <w:rsid w:val="007A054C"/>
    <w:rsid w:val="007A06D6"/>
    <w:rsid w:val="007A0965"/>
    <w:rsid w:val="007A09AD"/>
    <w:rsid w:val="007A0E28"/>
    <w:rsid w:val="007A11FB"/>
    <w:rsid w:val="007A15FC"/>
    <w:rsid w:val="007A1E46"/>
    <w:rsid w:val="007A2793"/>
    <w:rsid w:val="007A2D35"/>
    <w:rsid w:val="007A3160"/>
    <w:rsid w:val="007A34DF"/>
    <w:rsid w:val="007A365F"/>
    <w:rsid w:val="007A39CE"/>
    <w:rsid w:val="007A3B27"/>
    <w:rsid w:val="007A3B3B"/>
    <w:rsid w:val="007A404C"/>
    <w:rsid w:val="007A447B"/>
    <w:rsid w:val="007A4594"/>
    <w:rsid w:val="007A4CB6"/>
    <w:rsid w:val="007A4FCD"/>
    <w:rsid w:val="007A510F"/>
    <w:rsid w:val="007A52D8"/>
    <w:rsid w:val="007A5384"/>
    <w:rsid w:val="007A546D"/>
    <w:rsid w:val="007A5EBE"/>
    <w:rsid w:val="007A65EA"/>
    <w:rsid w:val="007A69F4"/>
    <w:rsid w:val="007A6BC1"/>
    <w:rsid w:val="007A6DEE"/>
    <w:rsid w:val="007A6E07"/>
    <w:rsid w:val="007A7940"/>
    <w:rsid w:val="007A7BF5"/>
    <w:rsid w:val="007A7C39"/>
    <w:rsid w:val="007A7CF4"/>
    <w:rsid w:val="007B010A"/>
    <w:rsid w:val="007B09D0"/>
    <w:rsid w:val="007B09E3"/>
    <w:rsid w:val="007B0CDB"/>
    <w:rsid w:val="007B0E2E"/>
    <w:rsid w:val="007B11CB"/>
    <w:rsid w:val="007B120A"/>
    <w:rsid w:val="007B13B2"/>
    <w:rsid w:val="007B15E0"/>
    <w:rsid w:val="007B21C1"/>
    <w:rsid w:val="007B221A"/>
    <w:rsid w:val="007B2676"/>
    <w:rsid w:val="007B27E7"/>
    <w:rsid w:val="007B2996"/>
    <w:rsid w:val="007B2B40"/>
    <w:rsid w:val="007B2C1A"/>
    <w:rsid w:val="007B32A4"/>
    <w:rsid w:val="007B33B0"/>
    <w:rsid w:val="007B35D8"/>
    <w:rsid w:val="007B3899"/>
    <w:rsid w:val="007B3964"/>
    <w:rsid w:val="007B3AD6"/>
    <w:rsid w:val="007B3DA4"/>
    <w:rsid w:val="007B412E"/>
    <w:rsid w:val="007B4367"/>
    <w:rsid w:val="007B53CA"/>
    <w:rsid w:val="007B5BC8"/>
    <w:rsid w:val="007B61E1"/>
    <w:rsid w:val="007B6260"/>
    <w:rsid w:val="007B6632"/>
    <w:rsid w:val="007B6807"/>
    <w:rsid w:val="007B6D6D"/>
    <w:rsid w:val="007B7004"/>
    <w:rsid w:val="007B70DC"/>
    <w:rsid w:val="007B730F"/>
    <w:rsid w:val="007B7805"/>
    <w:rsid w:val="007B7B97"/>
    <w:rsid w:val="007B7F5F"/>
    <w:rsid w:val="007B7F95"/>
    <w:rsid w:val="007C0257"/>
    <w:rsid w:val="007C0D50"/>
    <w:rsid w:val="007C11A5"/>
    <w:rsid w:val="007C14DC"/>
    <w:rsid w:val="007C1A55"/>
    <w:rsid w:val="007C21D3"/>
    <w:rsid w:val="007C290B"/>
    <w:rsid w:val="007C2A31"/>
    <w:rsid w:val="007C2FFB"/>
    <w:rsid w:val="007C375E"/>
    <w:rsid w:val="007C399F"/>
    <w:rsid w:val="007C3B46"/>
    <w:rsid w:val="007C4302"/>
    <w:rsid w:val="007C4934"/>
    <w:rsid w:val="007C49DB"/>
    <w:rsid w:val="007C4B5F"/>
    <w:rsid w:val="007C5035"/>
    <w:rsid w:val="007C551A"/>
    <w:rsid w:val="007C6210"/>
    <w:rsid w:val="007C682E"/>
    <w:rsid w:val="007C6AC5"/>
    <w:rsid w:val="007C6F75"/>
    <w:rsid w:val="007C75AB"/>
    <w:rsid w:val="007C77A6"/>
    <w:rsid w:val="007C7EF8"/>
    <w:rsid w:val="007D0302"/>
    <w:rsid w:val="007D0571"/>
    <w:rsid w:val="007D07FF"/>
    <w:rsid w:val="007D0B65"/>
    <w:rsid w:val="007D1314"/>
    <w:rsid w:val="007D189B"/>
    <w:rsid w:val="007D1A1C"/>
    <w:rsid w:val="007D247D"/>
    <w:rsid w:val="007D2B83"/>
    <w:rsid w:val="007D2D13"/>
    <w:rsid w:val="007D3657"/>
    <w:rsid w:val="007D369A"/>
    <w:rsid w:val="007D3CCA"/>
    <w:rsid w:val="007D3FD6"/>
    <w:rsid w:val="007D404B"/>
    <w:rsid w:val="007D4334"/>
    <w:rsid w:val="007D4385"/>
    <w:rsid w:val="007D4C3D"/>
    <w:rsid w:val="007D4E49"/>
    <w:rsid w:val="007D5457"/>
    <w:rsid w:val="007D5E0B"/>
    <w:rsid w:val="007D6C3D"/>
    <w:rsid w:val="007D6E30"/>
    <w:rsid w:val="007D6FCB"/>
    <w:rsid w:val="007D7240"/>
    <w:rsid w:val="007D7623"/>
    <w:rsid w:val="007D78E6"/>
    <w:rsid w:val="007E0628"/>
    <w:rsid w:val="007E08AD"/>
    <w:rsid w:val="007E0C59"/>
    <w:rsid w:val="007E0D7C"/>
    <w:rsid w:val="007E0DC9"/>
    <w:rsid w:val="007E1225"/>
    <w:rsid w:val="007E13AC"/>
    <w:rsid w:val="007E1A4C"/>
    <w:rsid w:val="007E23AA"/>
    <w:rsid w:val="007E23AB"/>
    <w:rsid w:val="007E23F5"/>
    <w:rsid w:val="007E2EE0"/>
    <w:rsid w:val="007E3182"/>
    <w:rsid w:val="007E33A7"/>
    <w:rsid w:val="007E3559"/>
    <w:rsid w:val="007E356C"/>
    <w:rsid w:val="007E3AE8"/>
    <w:rsid w:val="007E3DD3"/>
    <w:rsid w:val="007E3E7F"/>
    <w:rsid w:val="007E3F2C"/>
    <w:rsid w:val="007E4388"/>
    <w:rsid w:val="007E4450"/>
    <w:rsid w:val="007E4603"/>
    <w:rsid w:val="007E4875"/>
    <w:rsid w:val="007E4AA3"/>
    <w:rsid w:val="007E554F"/>
    <w:rsid w:val="007E556A"/>
    <w:rsid w:val="007E55BC"/>
    <w:rsid w:val="007E6299"/>
    <w:rsid w:val="007E6442"/>
    <w:rsid w:val="007E65CA"/>
    <w:rsid w:val="007E67EF"/>
    <w:rsid w:val="007E6F62"/>
    <w:rsid w:val="007E75A7"/>
    <w:rsid w:val="007E787B"/>
    <w:rsid w:val="007E7C01"/>
    <w:rsid w:val="007E7F88"/>
    <w:rsid w:val="007F00D7"/>
    <w:rsid w:val="007F056F"/>
    <w:rsid w:val="007F08FE"/>
    <w:rsid w:val="007F10D3"/>
    <w:rsid w:val="007F1722"/>
    <w:rsid w:val="007F1BE3"/>
    <w:rsid w:val="007F1FA8"/>
    <w:rsid w:val="007F2253"/>
    <w:rsid w:val="007F2FC7"/>
    <w:rsid w:val="007F316C"/>
    <w:rsid w:val="007F35D8"/>
    <w:rsid w:val="007F36D0"/>
    <w:rsid w:val="007F37A0"/>
    <w:rsid w:val="007F3A8A"/>
    <w:rsid w:val="007F4125"/>
    <w:rsid w:val="007F4D77"/>
    <w:rsid w:val="007F5551"/>
    <w:rsid w:val="007F5B0A"/>
    <w:rsid w:val="007F5D12"/>
    <w:rsid w:val="007F6A86"/>
    <w:rsid w:val="007F75DF"/>
    <w:rsid w:val="007F7962"/>
    <w:rsid w:val="0080053D"/>
    <w:rsid w:val="008007D7"/>
    <w:rsid w:val="008008BF"/>
    <w:rsid w:val="00800B69"/>
    <w:rsid w:val="00800BD2"/>
    <w:rsid w:val="00800CBC"/>
    <w:rsid w:val="0080138C"/>
    <w:rsid w:val="008014B4"/>
    <w:rsid w:val="008023BC"/>
    <w:rsid w:val="00802979"/>
    <w:rsid w:val="00802A8D"/>
    <w:rsid w:val="00802B11"/>
    <w:rsid w:val="008030F9"/>
    <w:rsid w:val="008032B8"/>
    <w:rsid w:val="00803A18"/>
    <w:rsid w:val="00803BC7"/>
    <w:rsid w:val="00803FCA"/>
    <w:rsid w:val="00804608"/>
    <w:rsid w:val="008046B7"/>
    <w:rsid w:val="00804DEA"/>
    <w:rsid w:val="008055E0"/>
    <w:rsid w:val="00805A50"/>
    <w:rsid w:val="008074BE"/>
    <w:rsid w:val="00810235"/>
    <w:rsid w:val="00810618"/>
    <w:rsid w:val="00810ACF"/>
    <w:rsid w:val="00811751"/>
    <w:rsid w:val="00811D84"/>
    <w:rsid w:val="00812962"/>
    <w:rsid w:val="00812A3C"/>
    <w:rsid w:val="00813054"/>
    <w:rsid w:val="00813292"/>
    <w:rsid w:val="008137A8"/>
    <w:rsid w:val="00813983"/>
    <w:rsid w:val="00813A65"/>
    <w:rsid w:val="00813AF5"/>
    <w:rsid w:val="00813BAF"/>
    <w:rsid w:val="00813D1D"/>
    <w:rsid w:val="008141F7"/>
    <w:rsid w:val="0081444A"/>
    <w:rsid w:val="008144AF"/>
    <w:rsid w:val="008147A4"/>
    <w:rsid w:val="00814EED"/>
    <w:rsid w:val="008150C1"/>
    <w:rsid w:val="00815333"/>
    <w:rsid w:val="008158D9"/>
    <w:rsid w:val="00815A18"/>
    <w:rsid w:val="00815E2C"/>
    <w:rsid w:val="00816151"/>
    <w:rsid w:val="00816866"/>
    <w:rsid w:val="0081727C"/>
    <w:rsid w:val="00817370"/>
    <w:rsid w:val="00817394"/>
    <w:rsid w:val="008174BF"/>
    <w:rsid w:val="00817B39"/>
    <w:rsid w:val="00820180"/>
    <w:rsid w:val="00820673"/>
    <w:rsid w:val="00820A18"/>
    <w:rsid w:val="00820B0A"/>
    <w:rsid w:val="00820E01"/>
    <w:rsid w:val="008210D7"/>
    <w:rsid w:val="008211EA"/>
    <w:rsid w:val="0082148F"/>
    <w:rsid w:val="0082186C"/>
    <w:rsid w:val="00821D48"/>
    <w:rsid w:val="00822545"/>
    <w:rsid w:val="00822D10"/>
    <w:rsid w:val="00823FEC"/>
    <w:rsid w:val="0082404E"/>
    <w:rsid w:val="008241AF"/>
    <w:rsid w:val="00824D7C"/>
    <w:rsid w:val="0082564E"/>
    <w:rsid w:val="00825B93"/>
    <w:rsid w:val="008265AF"/>
    <w:rsid w:val="0082699B"/>
    <w:rsid w:val="00826C64"/>
    <w:rsid w:val="00826E95"/>
    <w:rsid w:val="008271E2"/>
    <w:rsid w:val="00827AE1"/>
    <w:rsid w:val="00830086"/>
    <w:rsid w:val="008303F8"/>
    <w:rsid w:val="00830F28"/>
    <w:rsid w:val="0083101C"/>
    <w:rsid w:val="0083136E"/>
    <w:rsid w:val="008313CA"/>
    <w:rsid w:val="00831B13"/>
    <w:rsid w:val="00831CDD"/>
    <w:rsid w:val="00831E25"/>
    <w:rsid w:val="00832481"/>
    <w:rsid w:val="008324EA"/>
    <w:rsid w:val="008331F5"/>
    <w:rsid w:val="008333EF"/>
    <w:rsid w:val="0083354B"/>
    <w:rsid w:val="00833C47"/>
    <w:rsid w:val="00833E6C"/>
    <w:rsid w:val="00833EEB"/>
    <w:rsid w:val="00833FC2"/>
    <w:rsid w:val="00834313"/>
    <w:rsid w:val="00835929"/>
    <w:rsid w:val="008361F7"/>
    <w:rsid w:val="00836734"/>
    <w:rsid w:val="00836765"/>
    <w:rsid w:val="00836833"/>
    <w:rsid w:val="00836F47"/>
    <w:rsid w:val="0083714C"/>
    <w:rsid w:val="008371C5"/>
    <w:rsid w:val="008371D4"/>
    <w:rsid w:val="008373CC"/>
    <w:rsid w:val="00840532"/>
    <w:rsid w:val="00840623"/>
    <w:rsid w:val="00840732"/>
    <w:rsid w:val="008409D9"/>
    <w:rsid w:val="00840AF5"/>
    <w:rsid w:val="0084197D"/>
    <w:rsid w:val="00841B94"/>
    <w:rsid w:val="00842C15"/>
    <w:rsid w:val="00842E87"/>
    <w:rsid w:val="00843553"/>
    <w:rsid w:val="00843B7E"/>
    <w:rsid w:val="00844026"/>
    <w:rsid w:val="0084453A"/>
    <w:rsid w:val="008445F8"/>
    <w:rsid w:val="00844F89"/>
    <w:rsid w:val="008450B4"/>
    <w:rsid w:val="008452D6"/>
    <w:rsid w:val="008454DB"/>
    <w:rsid w:val="00845561"/>
    <w:rsid w:val="00845726"/>
    <w:rsid w:val="00845B64"/>
    <w:rsid w:val="00845BCC"/>
    <w:rsid w:val="00845E4D"/>
    <w:rsid w:val="0084686F"/>
    <w:rsid w:val="00846D48"/>
    <w:rsid w:val="00846EB9"/>
    <w:rsid w:val="008472F9"/>
    <w:rsid w:val="008474C2"/>
    <w:rsid w:val="008476AF"/>
    <w:rsid w:val="00847A55"/>
    <w:rsid w:val="008508F0"/>
    <w:rsid w:val="00850F46"/>
    <w:rsid w:val="00851160"/>
    <w:rsid w:val="0085120A"/>
    <w:rsid w:val="00851819"/>
    <w:rsid w:val="00851FED"/>
    <w:rsid w:val="0085237B"/>
    <w:rsid w:val="00852549"/>
    <w:rsid w:val="00852716"/>
    <w:rsid w:val="0085283B"/>
    <w:rsid w:val="008529AD"/>
    <w:rsid w:val="00852B15"/>
    <w:rsid w:val="00852B63"/>
    <w:rsid w:val="00852E71"/>
    <w:rsid w:val="00853087"/>
    <w:rsid w:val="00853306"/>
    <w:rsid w:val="00853676"/>
    <w:rsid w:val="00853722"/>
    <w:rsid w:val="00854382"/>
    <w:rsid w:val="00854A7F"/>
    <w:rsid w:val="00854C8C"/>
    <w:rsid w:val="00854CEB"/>
    <w:rsid w:val="00856785"/>
    <w:rsid w:val="00856A21"/>
    <w:rsid w:val="00857586"/>
    <w:rsid w:val="0085772A"/>
    <w:rsid w:val="0085798E"/>
    <w:rsid w:val="00857992"/>
    <w:rsid w:val="00860900"/>
    <w:rsid w:val="00861262"/>
    <w:rsid w:val="00861377"/>
    <w:rsid w:val="00861825"/>
    <w:rsid w:val="00861DD9"/>
    <w:rsid w:val="00862D86"/>
    <w:rsid w:val="00862FCF"/>
    <w:rsid w:val="00863368"/>
    <w:rsid w:val="008635F8"/>
    <w:rsid w:val="00863BFA"/>
    <w:rsid w:val="00863CF3"/>
    <w:rsid w:val="00863D2A"/>
    <w:rsid w:val="00865378"/>
    <w:rsid w:val="00865711"/>
    <w:rsid w:val="00865811"/>
    <w:rsid w:val="00865F76"/>
    <w:rsid w:val="008678DA"/>
    <w:rsid w:val="00867993"/>
    <w:rsid w:val="008679F1"/>
    <w:rsid w:val="00867E25"/>
    <w:rsid w:val="00870842"/>
    <w:rsid w:val="00870A6E"/>
    <w:rsid w:val="0087121A"/>
    <w:rsid w:val="0087194E"/>
    <w:rsid w:val="00871EDD"/>
    <w:rsid w:val="008721A7"/>
    <w:rsid w:val="00872A9A"/>
    <w:rsid w:val="00872E93"/>
    <w:rsid w:val="008730A7"/>
    <w:rsid w:val="00873950"/>
    <w:rsid w:val="00873C8B"/>
    <w:rsid w:val="00873D17"/>
    <w:rsid w:val="00873EE4"/>
    <w:rsid w:val="008742EE"/>
    <w:rsid w:val="00874C4F"/>
    <w:rsid w:val="00874C64"/>
    <w:rsid w:val="0087500E"/>
    <w:rsid w:val="008759A1"/>
    <w:rsid w:val="00876AE1"/>
    <w:rsid w:val="00876EBE"/>
    <w:rsid w:val="00876F72"/>
    <w:rsid w:val="0087722F"/>
    <w:rsid w:val="00877477"/>
    <w:rsid w:val="0087789F"/>
    <w:rsid w:val="0088011E"/>
    <w:rsid w:val="0088019B"/>
    <w:rsid w:val="00880AF7"/>
    <w:rsid w:val="008816E0"/>
    <w:rsid w:val="00881860"/>
    <w:rsid w:val="00881B0F"/>
    <w:rsid w:val="00881BCF"/>
    <w:rsid w:val="00881F83"/>
    <w:rsid w:val="008824BF"/>
    <w:rsid w:val="008824EC"/>
    <w:rsid w:val="00882B52"/>
    <w:rsid w:val="008834D5"/>
    <w:rsid w:val="008836B4"/>
    <w:rsid w:val="00883CB7"/>
    <w:rsid w:val="00884AD0"/>
    <w:rsid w:val="00885016"/>
    <w:rsid w:val="00885163"/>
    <w:rsid w:val="008851A3"/>
    <w:rsid w:val="00885480"/>
    <w:rsid w:val="008855D1"/>
    <w:rsid w:val="00885977"/>
    <w:rsid w:val="00885F23"/>
    <w:rsid w:val="00886813"/>
    <w:rsid w:val="00886A70"/>
    <w:rsid w:val="00886BDF"/>
    <w:rsid w:val="00886EA5"/>
    <w:rsid w:val="00886F50"/>
    <w:rsid w:val="008872EE"/>
    <w:rsid w:val="008873F9"/>
    <w:rsid w:val="00887537"/>
    <w:rsid w:val="00887CE3"/>
    <w:rsid w:val="00887DA0"/>
    <w:rsid w:val="00887E7F"/>
    <w:rsid w:val="00890238"/>
    <w:rsid w:val="00890F4A"/>
    <w:rsid w:val="00891169"/>
    <w:rsid w:val="008912BF"/>
    <w:rsid w:val="00891350"/>
    <w:rsid w:val="008915A9"/>
    <w:rsid w:val="00891B90"/>
    <w:rsid w:val="00891CC4"/>
    <w:rsid w:val="00891E7D"/>
    <w:rsid w:val="0089275A"/>
    <w:rsid w:val="00892820"/>
    <w:rsid w:val="008932E2"/>
    <w:rsid w:val="00893379"/>
    <w:rsid w:val="0089355C"/>
    <w:rsid w:val="008935DB"/>
    <w:rsid w:val="00893656"/>
    <w:rsid w:val="00893759"/>
    <w:rsid w:val="00894076"/>
    <w:rsid w:val="008945D0"/>
    <w:rsid w:val="00894742"/>
    <w:rsid w:val="00894D76"/>
    <w:rsid w:val="00894EEA"/>
    <w:rsid w:val="0089536A"/>
    <w:rsid w:val="00896670"/>
    <w:rsid w:val="00896D1E"/>
    <w:rsid w:val="00897CC9"/>
    <w:rsid w:val="008A065B"/>
    <w:rsid w:val="008A0731"/>
    <w:rsid w:val="008A0BA0"/>
    <w:rsid w:val="008A0C80"/>
    <w:rsid w:val="008A12B4"/>
    <w:rsid w:val="008A1B89"/>
    <w:rsid w:val="008A283B"/>
    <w:rsid w:val="008A2955"/>
    <w:rsid w:val="008A3101"/>
    <w:rsid w:val="008A3B3D"/>
    <w:rsid w:val="008A3C81"/>
    <w:rsid w:val="008A409A"/>
    <w:rsid w:val="008A4A7F"/>
    <w:rsid w:val="008A5855"/>
    <w:rsid w:val="008A5871"/>
    <w:rsid w:val="008A598A"/>
    <w:rsid w:val="008A5FED"/>
    <w:rsid w:val="008A67B0"/>
    <w:rsid w:val="008A692B"/>
    <w:rsid w:val="008A6BF7"/>
    <w:rsid w:val="008A6C32"/>
    <w:rsid w:val="008A6E3E"/>
    <w:rsid w:val="008A7075"/>
    <w:rsid w:val="008A74C4"/>
    <w:rsid w:val="008A7664"/>
    <w:rsid w:val="008A7DE8"/>
    <w:rsid w:val="008B04F4"/>
    <w:rsid w:val="008B05A1"/>
    <w:rsid w:val="008B0E63"/>
    <w:rsid w:val="008B14AF"/>
    <w:rsid w:val="008B1577"/>
    <w:rsid w:val="008B1806"/>
    <w:rsid w:val="008B1D67"/>
    <w:rsid w:val="008B1DCA"/>
    <w:rsid w:val="008B2181"/>
    <w:rsid w:val="008B2594"/>
    <w:rsid w:val="008B2B43"/>
    <w:rsid w:val="008B33EE"/>
    <w:rsid w:val="008B3695"/>
    <w:rsid w:val="008B369C"/>
    <w:rsid w:val="008B373B"/>
    <w:rsid w:val="008B3817"/>
    <w:rsid w:val="008B3EAB"/>
    <w:rsid w:val="008B5574"/>
    <w:rsid w:val="008B55ED"/>
    <w:rsid w:val="008B5C4E"/>
    <w:rsid w:val="008B5CAA"/>
    <w:rsid w:val="008B61B6"/>
    <w:rsid w:val="008B653C"/>
    <w:rsid w:val="008B683C"/>
    <w:rsid w:val="008B6A6E"/>
    <w:rsid w:val="008B6B2B"/>
    <w:rsid w:val="008B744A"/>
    <w:rsid w:val="008B7472"/>
    <w:rsid w:val="008B76DC"/>
    <w:rsid w:val="008B7A7F"/>
    <w:rsid w:val="008C04AA"/>
    <w:rsid w:val="008C06A0"/>
    <w:rsid w:val="008C0CC0"/>
    <w:rsid w:val="008C0CCE"/>
    <w:rsid w:val="008C1098"/>
    <w:rsid w:val="008C16D1"/>
    <w:rsid w:val="008C18B1"/>
    <w:rsid w:val="008C1F7A"/>
    <w:rsid w:val="008C28B0"/>
    <w:rsid w:val="008C325D"/>
    <w:rsid w:val="008C3473"/>
    <w:rsid w:val="008C3F18"/>
    <w:rsid w:val="008C409A"/>
    <w:rsid w:val="008C4121"/>
    <w:rsid w:val="008C5043"/>
    <w:rsid w:val="008C57A2"/>
    <w:rsid w:val="008C5B85"/>
    <w:rsid w:val="008C5F5A"/>
    <w:rsid w:val="008C6245"/>
    <w:rsid w:val="008C6B84"/>
    <w:rsid w:val="008C6BC1"/>
    <w:rsid w:val="008C7859"/>
    <w:rsid w:val="008C7F18"/>
    <w:rsid w:val="008D0AD6"/>
    <w:rsid w:val="008D0E19"/>
    <w:rsid w:val="008D141D"/>
    <w:rsid w:val="008D193D"/>
    <w:rsid w:val="008D1981"/>
    <w:rsid w:val="008D1C6D"/>
    <w:rsid w:val="008D283B"/>
    <w:rsid w:val="008D2E45"/>
    <w:rsid w:val="008D3720"/>
    <w:rsid w:val="008D4073"/>
    <w:rsid w:val="008D437D"/>
    <w:rsid w:val="008D4790"/>
    <w:rsid w:val="008D56E2"/>
    <w:rsid w:val="008D5C05"/>
    <w:rsid w:val="008D62FE"/>
    <w:rsid w:val="008D70FD"/>
    <w:rsid w:val="008D746E"/>
    <w:rsid w:val="008D7A0A"/>
    <w:rsid w:val="008E0D15"/>
    <w:rsid w:val="008E0E86"/>
    <w:rsid w:val="008E13AF"/>
    <w:rsid w:val="008E13B5"/>
    <w:rsid w:val="008E22AA"/>
    <w:rsid w:val="008E22DE"/>
    <w:rsid w:val="008E22F9"/>
    <w:rsid w:val="008E2E35"/>
    <w:rsid w:val="008E334F"/>
    <w:rsid w:val="008E36DA"/>
    <w:rsid w:val="008E3D56"/>
    <w:rsid w:val="008E3FEF"/>
    <w:rsid w:val="008E4474"/>
    <w:rsid w:val="008E4B06"/>
    <w:rsid w:val="008E51D9"/>
    <w:rsid w:val="008E520F"/>
    <w:rsid w:val="008E53AF"/>
    <w:rsid w:val="008E56A6"/>
    <w:rsid w:val="008E6B11"/>
    <w:rsid w:val="008E6C53"/>
    <w:rsid w:val="008E6F64"/>
    <w:rsid w:val="008E7661"/>
    <w:rsid w:val="008F06AB"/>
    <w:rsid w:val="008F09A0"/>
    <w:rsid w:val="008F0A7F"/>
    <w:rsid w:val="008F0DA7"/>
    <w:rsid w:val="008F162D"/>
    <w:rsid w:val="008F1AA3"/>
    <w:rsid w:val="008F1DA7"/>
    <w:rsid w:val="008F2D66"/>
    <w:rsid w:val="008F36A6"/>
    <w:rsid w:val="008F3823"/>
    <w:rsid w:val="008F3962"/>
    <w:rsid w:val="008F3DC9"/>
    <w:rsid w:val="008F495B"/>
    <w:rsid w:val="008F4B70"/>
    <w:rsid w:val="008F540D"/>
    <w:rsid w:val="008F55B9"/>
    <w:rsid w:val="008F564A"/>
    <w:rsid w:val="008F5BEF"/>
    <w:rsid w:val="008F5BF6"/>
    <w:rsid w:val="008F5F11"/>
    <w:rsid w:val="008F6EA3"/>
    <w:rsid w:val="008F7914"/>
    <w:rsid w:val="009003C2"/>
    <w:rsid w:val="00900C6D"/>
    <w:rsid w:val="00900FAB"/>
    <w:rsid w:val="00901117"/>
    <w:rsid w:val="0090116C"/>
    <w:rsid w:val="0090181A"/>
    <w:rsid w:val="00901914"/>
    <w:rsid w:val="00901D2E"/>
    <w:rsid w:val="009021D6"/>
    <w:rsid w:val="009029F1"/>
    <w:rsid w:val="00902DED"/>
    <w:rsid w:val="00902F4B"/>
    <w:rsid w:val="009030F9"/>
    <w:rsid w:val="009031FF"/>
    <w:rsid w:val="00903CF9"/>
    <w:rsid w:val="00903E64"/>
    <w:rsid w:val="00905332"/>
    <w:rsid w:val="009053CB"/>
    <w:rsid w:val="009063F3"/>
    <w:rsid w:val="00906D6C"/>
    <w:rsid w:val="00907433"/>
    <w:rsid w:val="00907A3E"/>
    <w:rsid w:val="00907E5C"/>
    <w:rsid w:val="0091013E"/>
    <w:rsid w:val="0091155A"/>
    <w:rsid w:val="00911ECB"/>
    <w:rsid w:val="00912C35"/>
    <w:rsid w:val="00912C72"/>
    <w:rsid w:val="00913521"/>
    <w:rsid w:val="00913872"/>
    <w:rsid w:val="009144E2"/>
    <w:rsid w:val="0091499D"/>
    <w:rsid w:val="00914C71"/>
    <w:rsid w:val="00914E14"/>
    <w:rsid w:val="009155E9"/>
    <w:rsid w:val="009160D2"/>
    <w:rsid w:val="009163A3"/>
    <w:rsid w:val="00916414"/>
    <w:rsid w:val="0091677C"/>
    <w:rsid w:val="00916FE1"/>
    <w:rsid w:val="00917388"/>
    <w:rsid w:val="0091772E"/>
    <w:rsid w:val="00917A54"/>
    <w:rsid w:val="0092022F"/>
    <w:rsid w:val="009202A4"/>
    <w:rsid w:val="00920811"/>
    <w:rsid w:val="00920920"/>
    <w:rsid w:val="00920B6B"/>
    <w:rsid w:val="00920D1C"/>
    <w:rsid w:val="00920E6A"/>
    <w:rsid w:val="0092102C"/>
    <w:rsid w:val="00921980"/>
    <w:rsid w:val="009226B1"/>
    <w:rsid w:val="00922D67"/>
    <w:rsid w:val="00922D89"/>
    <w:rsid w:val="00922E63"/>
    <w:rsid w:val="009236DD"/>
    <w:rsid w:val="0092371C"/>
    <w:rsid w:val="00923B82"/>
    <w:rsid w:val="00923D1A"/>
    <w:rsid w:val="00924834"/>
    <w:rsid w:val="00925222"/>
    <w:rsid w:val="0092562B"/>
    <w:rsid w:val="00925C40"/>
    <w:rsid w:val="009261AF"/>
    <w:rsid w:val="009262A8"/>
    <w:rsid w:val="0092657E"/>
    <w:rsid w:val="00926980"/>
    <w:rsid w:val="009269F6"/>
    <w:rsid w:val="009277CF"/>
    <w:rsid w:val="009277F1"/>
    <w:rsid w:val="009279B9"/>
    <w:rsid w:val="0093018C"/>
    <w:rsid w:val="00930567"/>
    <w:rsid w:val="0093068D"/>
    <w:rsid w:val="009307F8"/>
    <w:rsid w:val="00930C17"/>
    <w:rsid w:val="00930C73"/>
    <w:rsid w:val="00930E7F"/>
    <w:rsid w:val="009322DD"/>
    <w:rsid w:val="00932977"/>
    <w:rsid w:val="009330C2"/>
    <w:rsid w:val="00933178"/>
    <w:rsid w:val="009339EA"/>
    <w:rsid w:val="00933AC4"/>
    <w:rsid w:val="00934482"/>
    <w:rsid w:val="00935901"/>
    <w:rsid w:val="00935F12"/>
    <w:rsid w:val="009360F8"/>
    <w:rsid w:val="0093682C"/>
    <w:rsid w:val="00936D43"/>
    <w:rsid w:val="00937666"/>
    <w:rsid w:val="009379CC"/>
    <w:rsid w:val="00937D81"/>
    <w:rsid w:val="0094077F"/>
    <w:rsid w:val="009414C0"/>
    <w:rsid w:val="009423C0"/>
    <w:rsid w:val="0094240A"/>
    <w:rsid w:val="00943105"/>
    <w:rsid w:val="009433A5"/>
    <w:rsid w:val="00943A68"/>
    <w:rsid w:val="00943F55"/>
    <w:rsid w:val="009444E8"/>
    <w:rsid w:val="009446B7"/>
    <w:rsid w:val="00944719"/>
    <w:rsid w:val="00944F05"/>
    <w:rsid w:val="00945540"/>
    <w:rsid w:val="0094560D"/>
    <w:rsid w:val="0094686D"/>
    <w:rsid w:val="00946A41"/>
    <w:rsid w:val="00946BA3"/>
    <w:rsid w:val="00946C4B"/>
    <w:rsid w:val="009471BE"/>
    <w:rsid w:val="00947478"/>
    <w:rsid w:val="00947487"/>
    <w:rsid w:val="0094753D"/>
    <w:rsid w:val="009475F6"/>
    <w:rsid w:val="0095025F"/>
    <w:rsid w:val="0095056B"/>
    <w:rsid w:val="00950617"/>
    <w:rsid w:val="0095064D"/>
    <w:rsid w:val="009508F4"/>
    <w:rsid w:val="00950B6E"/>
    <w:rsid w:val="00951216"/>
    <w:rsid w:val="009523D6"/>
    <w:rsid w:val="009524FB"/>
    <w:rsid w:val="009525F1"/>
    <w:rsid w:val="00952C30"/>
    <w:rsid w:val="00952D35"/>
    <w:rsid w:val="0095359A"/>
    <w:rsid w:val="009537F8"/>
    <w:rsid w:val="00953856"/>
    <w:rsid w:val="00953D47"/>
    <w:rsid w:val="009543A5"/>
    <w:rsid w:val="00954EB2"/>
    <w:rsid w:val="00954F2E"/>
    <w:rsid w:val="009553B4"/>
    <w:rsid w:val="00955500"/>
    <w:rsid w:val="00955BFA"/>
    <w:rsid w:val="00955C26"/>
    <w:rsid w:val="00955C50"/>
    <w:rsid w:val="00955E96"/>
    <w:rsid w:val="0095650B"/>
    <w:rsid w:val="009565A6"/>
    <w:rsid w:val="009569F4"/>
    <w:rsid w:val="00957482"/>
    <w:rsid w:val="00957787"/>
    <w:rsid w:val="009601B5"/>
    <w:rsid w:val="009608B6"/>
    <w:rsid w:val="00960BFE"/>
    <w:rsid w:val="00960E9A"/>
    <w:rsid w:val="009614F4"/>
    <w:rsid w:val="009617FA"/>
    <w:rsid w:val="00961FEA"/>
    <w:rsid w:val="0096229C"/>
    <w:rsid w:val="00962745"/>
    <w:rsid w:val="00962773"/>
    <w:rsid w:val="00962947"/>
    <w:rsid w:val="00962CBE"/>
    <w:rsid w:val="00963295"/>
    <w:rsid w:val="0096332B"/>
    <w:rsid w:val="00963338"/>
    <w:rsid w:val="0096349A"/>
    <w:rsid w:val="00963972"/>
    <w:rsid w:val="00963B11"/>
    <w:rsid w:val="00963ED8"/>
    <w:rsid w:val="00964082"/>
    <w:rsid w:val="00964688"/>
    <w:rsid w:val="00964737"/>
    <w:rsid w:val="00964BE8"/>
    <w:rsid w:val="0096500C"/>
    <w:rsid w:val="009655FD"/>
    <w:rsid w:val="00965A3E"/>
    <w:rsid w:val="00965ABE"/>
    <w:rsid w:val="0096678D"/>
    <w:rsid w:val="00966AFB"/>
    <w:rsid w:val="009678EC"/>
    <w:rsid w:val="00967991"/>
    <w:rsid w:val="00970A0A"/>
    <w:rsid w:val="00970B1E"/>
    <w:rsid w:val="00972044"/>
    <w:rsid w:val="0097243B"/>
    <w:rsid w:val="00972CAB"/>
    <w:rsid w:val="00973523"/>
    <w:rsid w:val="00973A10"/>
    <w:rsid w:val="00973D16"/>
    <w:rsid w:val="00974D64"/>
    <w:rsid w:val="0097537E"/>
    <w:rsid w:val="00975431"/>
    <w:rsid w:val="009754AD"/>
    <w:rsid w:val="0097593F"/>
    <w:rsid w:val="00976937"/>
    <w:rsid w:val="00976966"/>
    <w:rsid w:val="00976BF8"/>
    <w:rsid w:val="00976CEC"/>
    <w:rsid w:val="00977A06"/>
    <w:rsid w:val="00980415"/>
    <w:rsid w:val="009805ED"/>
    <w:rsid w:val="0098092B"/>
    <w:rsid w:val="00980D15"/>
    <w:rsid w:val="00980E64"/>
    <w:rsid w:val="00980E9F"/>
    <w:rsid w:val="0098218B"/>
    <w:rsid w:val="009821E8"/>
    <w:rsid w:val="00982583"/>
    <w:rsid w:val="00982A8B"/>
    <w:rsid w:val="00982ADF"/>
    <w:rsid w:val="009830AB"/>
    <w:rsid w:val="0098386A"/>
    <w:rsid w:val="00983E14"/>
    <w:rsid w:val="009843AE"/>
    <w:rsid w:val="00984530"/>
    <w:rsid w:val="0098453B"/>
    <w:rsid w:val="00984985"/>
    <w:rsid w:val="00984CA9"/>
    <w:rsid w:val="0098507C"/>
    <w:rsid w:val="009853E2"/>
    <w:rsid w:val="00985B1D"/>
    <w:rsid w:val="00985C92"/>
    <w:rsid w:val="00985C9A"/>
    <w:rsid w:val="00985DA9"/>
    <w:rsid w:val="009865AB"/>
    <w:rsid w:val="00986602"/>
    <w:rsid w:val="00986856"/>
    <w:rsid w:val="009870A7"/>
    <w:rsid w:val="00987133"/>
    <w:rsid w:val="00987367"/>
    <w:rsid w:val="0098757E"/>
    <w:rsid w:val="00987662"/>
    <w:rsid w:val="00987D15"/>
    <w:rsid w:val="00987E44"/>
    <w:rsid w:val="009903B0"/>
    <w:rsid w:val="00990651"/>
    <w:rsid w:val="009906BE"/>
    <w:rsid w:val="009916C2"/>
    <w:rsid w:val="00991CA4"/>
    <w:rsid w:val="009923BE"/>
    <w:rsid w:val="00992AF3"/>
    <w:rsid w:val="00993512"/>
    <w:rsid w:val="00993AC9"/>
    <w:rsid w:val="00993AFE"/>
    <w:rsid w:val="00993E59"/>
    <w:rsid w:val="00994DFD"/>
    <w:rsid w:val="009959B0"/>
    <w:rsid w:val="00995B93"/>
    <w:rsid w:val="00995C71"/>
    <w:rsid w:val="0099623F"/>
    <w:rsid w:val="00996841"/>
    <w:rsid w:val="00997291"/>
    <w:rsid w:val="009978BA"/>
    <w:rsid w:val="009979E6"/>
    <w:rsid w:val="00997B56"/>
    <w:rsid w:val="009A0193"/>
    <w:rsid w:val="009A058C"/>
    <w:rsid w:val="009A05B1"/>
    <w:rsid w:val="009A0827"/>
    <w:rsid w:val="009A0AEA"/>
    <w:rsid w:val="009A0D67"/>
    <w:rsid w:val="009A102E"/>
    <w:rsid w:val="009A1135"/>
    <w:rsid w:val="009A17ED"/>
    <w:rsid w:val="009A24B7"/>
    <w:rsid w:val="009A2513"/>
    <w:rsid w:val="009A2C15"/>
    <w:rsid w:val="009A2C44"/>
    <w:rsid w:val="009A2CB1"/>
    <w:rsid w:val="009A36F2"/>
    <w:rsid w:val="009A3C48"/>
    <w:rsid w:val="009A4091"/>
    <w:rsid w:val="009A41C8"/>
    <w:rsid w:val="009A4437"/>
    <w:rsid w:val="009A49CD"/>
    <w:rsid w:val="009A4F5D"/>
    <w:rsid w:val="009A58A4"/>
    <w:rsid w:val="009A58FC"/>
    <w:rsid w:val="009A6B09"/>
    <w:rsid w:val="009A6E46"/>
    <w:rsid w:val="009A722F"/>
    <w:rsid w:val="009A73F3"/>
    <w:rsid w:val="009A74D0"/>
    <w:rsid w:val="009A7918"/>
    <w:rsid w:val="009B050E"/>
    <w:rsid w:val="009B0AB0"/>
    <w:rsid w:val="009B0D2A"/>
    <w:rsid w:val="009B0E8C"/>
    <w:rsid w:val="009B1ED4"/>
    <w:rsid w:val="009B21A8"/>
    <w:rsid w:val="009B2476"/>
    <w:rsid w:val="009B24EE"/>
    <w:rsid w:val="009B26BD"/>
    <w:rsid w:val="009B3324"/>
    <w:rsid w:val="009B492A"/>
    <w:rsid w:val="009B498F"/>
    <w:rsid w:val="009B4C75"/>
    <w:rsid w:val="009B51E3"/>
    <w:rsid w:val="009B66BA"/>
    <w:rsid w:val="009B67B5"/>
    <w:rsid w:val="009B6D83"/>
    <w:rsid w:val="009B7232"/>
    <w:rsid w:val="009B7998"/>
    <w:rsid w:val="009B79C7"/>
    <w:rsid w:val="009B7B30"/>
    <w:rsid w:val="009B7F70"/>
    <w:rsid w:val="009C031B"/>
    <w:rsid w:val="009C0981"/>
    <w:rsid w:val="009C0CC6"/>
    <w:rsid w:val="009C0DD2"/>
    <w:rsid w:val="009C1631"/>
    <w:rsid w:val="009C1A2F"/>
    <w:rsid w:val="009C1A68"/>
    <w:rsid w:val="009C1E72"/>
    <w:rsid w:val="009C23E0"/>
    <w:rsid w:val="009C272D"/>
    <w:rsid w:val="009C29B6"/>
    <w:rsid w:val="009C30CC"/>
    <w:rsid w:val="009C3204"/>
    <w:rsid w:val="009C322C"/>
    <w:rsid w:val="009C3BFB"/>
    <w:rsid w:val="009C3C3B"/>
    <w:rsid w:val="009C3F39"/>
    <w:rsid w:val="009C3FAE"/>
    <w:rsid w:val="009C442A"/>
    <w:rsid w:val="009C4642"/>
    <w:rsid w:val="009C4994"/>
    <w:rsid w:val="009C4A15"/>
    <w:rsid w:val="009C4AFD"/>
    <w:rsid w:val="009C4C89"/>
    <w:rsid w:val="009C5579"/>
    <w:rsid w:val="009C55F7"/>
    <w:rsid w:val="009C6187"/>
    <w:rsid w:val="009C634A"/>
    <w:rsid w:val="009C746D"/>
    <w:rsid w:val="009C74A0"/>
    <w:rsid w:val="009C7D4E"/>
    <w:rsid w:val="009C7F90"/>
    <w:rsid w:val="009C7FA9"/>
    <w:rsid w:val="009D01FD"/>
    <w:rsid w:val="009D05A9"/>
    <w:rsid w:val="009D1C47"/>
    <w:rsid w:val="009D22BC"/>
    <w:rsid w:val="009D2FF2"/>
    <w:rsid w:val="009D36C9"/>
    <w:rsid w:val="009D4063"/>
    <w:rsid w:val="009D40AF"/>
    <w:rsid w:val="009D4222"/>
    <w:rsid w:val="009D4488"/>
    <w:rsid w:val="009D488E"/>
    <w:rsid w:val="009D5663"/>
    <w:rsid w:val="009D583E"/>
    <w:rsid w:val="009D5B91"/>
    <w:rsid w:val="009D5FB3"/>
    <w:rsid w:val="009D633D"/>
    <w:rsid w:val="009D637A"/>
    <w:rsid w:val="009D6739"/>
    <w:rsid w:val="009D6AC7"/>
    <w:rsid w:val="009D7175"/>
    <w:rsid w:val="009D722D"/>
    <w:rsid w:val="009E0217"/>
    <w:rsid w:val="009E0C31"/>
    <w:rsid w:val="009E0EA5"/>
    <w:rsid w:val="009E119D"/>
    <w:rsid w:val="009E1344"/>
    <w:rsid w:val="009E2086"/>
    <w:rsid w:val="009E2B4F"/>
    <w:rsid w:val="009E2C41"/>
    <w:rsid w:val="009E3B81"/>
    <w:rsid w:val="009E3EAA"/>
    <w:rsid w:val="009E3FF8"/>
    <w:rsid w:val="009E4515"/>
    <w:rsid w:val="009E53AC"/>
    <w:rsid w:val="009E53D8"/>
    <w:rsid w:val="009E54AE"/>
    <w:rsid w:val="009E5516"/>
    <w:rsid w:val="009E5861"/>
    <w:rsid w:val="009E5C73"/>
    <w:rsid w:val="009E60F9"/>
    <w:rsid w:val="009E6C14"/>
    <w:rsid w:val="009F005A"/>
    <w:rsid w:val="009F0398"/>
    <w:rsid w:val="009F091A"/>
    <w:rsid w:val="009F0A40"/>
    <w:rsid w:val="009F1104"/>
    <w:rsid w:val="009F1145"/>
    <w:rsid w:val="009F1772"/>
    <w:rsid w:val="009F1B07"/>
    <w:rsid w:val="009F2085"/>
    <w:rsid w:val="009F21AD"/>
    <w:rsid w:val="009F2519"/>
    <w:rsid w:val="009F2B64"/>
    <w:rsid w:val="009F322A"/>
    <w:rsid w:val="009F32FB"/>
    <w:rsid w:val="009F3409"/>
    <w:rsid w:val="009F3645"/>
    <w:rsid w:val="009F3934"/>
    <w:rsid w:val="009F40B3"/>
    <w:rsid w:val="009F4327"/>
    <w:rsid w:val="009F457E"/>
    <w:rsid w:val="009F482E"/>
    <w:rsid w:val="009F4B94"/>
    <w:rsid w:val="009F5326"/>
    <w:rsid w:val="009F55F1"/>
    <w:rsid w:val="009F5C97"/>
    <w:rsid w:val="009F64D6"/>
    <w:rsid w:val="009F6D2D"/>
    <w:rsid w:val="009F7058"/>
    <w:rsid w:val="009F7744"/>
    <w:rsid w:val="00A0064B"/>
    <w:rsid w:val="00A006DE"/>
    <w:rsid w:val="00A0070C"/>
    <w:rsid w:val="00A00792"/>
    <w:rsid w:val="00A00B64"/>
    <w:rsid w:val="00A00E07"/>
    <w:rsid w:val="00A00FDA"/>
    <w:rsid w:val="00A0106E"/>
    <w:rsid w:val="00A020A7"/>
    <w:rsid w:val="00A020E3"/>
    <w:rsid w:val="00A02A17"/>
    <w:rsid w:val="00A02D1B"/>
    <w:rsid w:val="00A02D26"/>
    <w:rsid w:val="00A02D90"/>
    <w:rsid w:val="00A02E80"/>
    <w:rsid w:val="00A0329C"/>
    <w:rsid w:val="00A03643"/>
    <w:rsid w:val="00A048D6"/>
    <w:rsid w:val="00A04D00"/>
    <w:rsid w:val="00A0501B"/>
    <w:rsid w:val="00A052E1"/>
    <w:rsid w:val="00A0547A"/>
    <w:rsid w:val="00A0552A"/>
    <w:rsid w:val="00A05AA4"/>
    <w:rsid w:val="00A05D6C"/>
    <w:rsid w:val="00A05DB0"/>
    <w:rsid w:val="00A06601"/>
    <w:rsid w:val="00A0680D"/>
    <w:rsid w:val="00A06BD7"/>
    <w:rsid w:val="00A06FF1"/>
    <w:rsid w:val="00A071C6"/>
    <w:rsid w:val="00A076E5"/>
    <w:rsid w:val="00A1016D"/>
    <w:rsid w:val="00A1027E"/>
    <w:rsid w:val="00A114AF"/>
    <w:rsid w:val="00A11DB5"/>
    <w:rsid w:val="00A11F5D"/>
    <w:rsid w:val="00A1215C"/>
    <w:rsid w:val="00A12464"/>
    <w:rsid w:val="00A127BF"/>
    <w:rsid w:val="00A12CBD"/>
    <w:rsid w:val="00A13188"/>
    <w:rsid w:val="00A13A91"/>
    <w:rsid w:val="00A13BEE"/>
    <w:rsid w:val="00A13C36"/>
    <w:rsid w:val="00A15193"/>
    <w:rsid w:val="00A151BE"/>
    <w:rsid w:val="00A157F5"/>
    <w:rsid w:val="00A15F88"/>
    <w:rsid w:val="00A16B26"/>
    <w:rsid w:val="00A16B95"/>
    <w:rsid w:val="00A16CBB"/>
    <w:rsid w:val="00A16E25"/>
    <w:rsid w:val="00A173B5"/>
    <w:rsid w:val="00A17ACF"/>
    <w:rsid w:val="00A17DB3"/>
    <w:rsid w:val="00A17E4B"/>
    <w:rsid w:val="00A20610"/>
    <w:rsid w:val="00A20CCA"/>
    <w:rsid w:val="00A21358"/>
    <w:rsid w:val="00A217D8"/>
    <w:rsid w:val="00A22254"/>
    <w:rsid w:val="00A22261"/>
    <w:rsid w:val="00A223CF"/>
    <w:rsid w:val="00A2258A"/>
    <w:rsid w:val="00A2261F"/>
    <w:rsid w:val="00A22679"/>
    <w:rsid w:val="00A232D3"/>
    <w:rsid w:val="00A23387"/>
    <w:rsid w:val="00A23C1C"/>
    <w:rsid w:val="00A23FCF"/>
    <w:rsid w:val="00A24421"/>
    <w:rsid w:val="00A24B51"/>
    <w:rsid w:val="00A24C0B"/>
    <w:rsid w:val="00A24F5E"/>
    <w:rsid w:val="00A25BAE"/>
    <w:rsid w:val="00A25CE7"/>
    <w:rsid w:val="00A25FD1"/>
    <w:rsid w:val="00A26174"/>
    <w:rsid w:val="00A262E4"/>
    <w:rsid w:val="00A2721D"/>
    <w:rsid w:val="00A27A51"/>
    <w:rsid w:val="00A302C4"/>
    <w:rsid w:val="00A304A8"/>
    <w:rsid w:val="00A30597"/>
    <w:rsid w:val="00A31753"/>
    <w:rsid w:val="00A31ACD"/>
    <w:rsid w:val="00A32256"/>
    <w:rsid w:val="00A323A1"/>
    <w:rsid w:val="00A3253F"/>
    <w:rsid w:val="00A33658"/>
    <w:rsid w:val="00A33744"/>
    <w:rsid w:val="00A337C3"/>
    <w:rsid w:val="00A338E6"/>
    <w:rsid w:val="00A33CAA"/>
    <w:rsid w:val="00A33DC0"/>
    <w:rsid w:val="00A34600"/>
    <w:rsid w:val="00A347FC"/>
    <w:rsid w:val="00A34891"/>
    <w:rsid w:val="00A34A0F"/>
    <w:rsid w:val="00A360D1"/>
    <w:rsid w:val="00A361FC"/>
    <w:rsid w:val="00A36500"/>
    <w:rsid w:val="00A3743B"/>
    <w:rsid w:val="00A374F7"/>
    <w:rsid w:val="00A377B5"/>
    <w:rsid w:val="00A4004E"/>
    <w:rsid w:val="00A40A3E"/>
    <w:rsid w:val="00A40D8A"/>
    <w:rsid w:val="00A40F2A"/>
    <w:rsid w:val="00A4106D"/>
    <w:rsid w:val="00A411E4"/>
    <w:rsid w:val="00A41656"/>
    <w:rsid w:val="00A417A8"/>
    <w:rsid w:val="00A41A1F"/>
    <w:rsid w:val="00A41DBD"/>
    <w:rsid w:val="00A42256"/>
    <w:rsid w:val="00A422E6"/>
    <w:rsid w:val="00A4260E"/>
    <w:rsid w:val="00A431D3"/>
    <w:rsid w:val="00A43888"/>
    <w:rsid w:val="00A43B45"/>
    <w:rsid w:val="00A43C27"/>
    <w:rsid w:val="00A4427B"/>
    <w:rsid w:val="00A447BA"/>
    <w:rsid w:val="00A44AEE"/>
    <w:rsid w:val="00A45156"/>
    <w:rsid w:val="00A45A2F"/>
    <w:rsid w:val="00A46248"/>
    <w:rsid w:val="00A46262"/>
    <w:rsid w:val="00A464A6"/>
    <w:rsid w:val="00A465BA"/>
    <w:rsid w:val="00A46C80"/>
    <w:rsid w:val="00A47080"/>
    <w:rsid w:val="00A4743D"/>
    <w:rsid w:val="00A478C6"/>
    <w:rsid w:val="00A47C6D"/>
    <w:rsid w:val="00A502DF"/>
    <w:rsid w:val="00A507C5"/>
    <w:rsid w:val="00A50AEB"/>
    <w:rsid w:val="00A50C8C"/>
    <w:rsid w:val="00A50DB3"/>
    <w:rsid w:val="00A516BC"/>
    <w:rsid w:val="00A51782"/>
    <w:rsid w:val="00A51AF0"/>
    <w:rsid w:val="00A51FCB"/>
    <w:rsid w:val="00A522C9"/>
    <w:rsid w:val="00A52C5D"/>
    <w:rsid w:val="00A53131"/>
    <w:rsid w:val="00A536E4"/>
    <w:rsid w:val="00A54381"/>
    <w:rsid w:val="00A54483"/>
    <w:rsid w:val="00A54561"/>
    <w:rsid w:val="00A54A06"/>
    <w:rsid w:val="00A54F38"/>
    <w:rsid w:val="00A55A37"/>
    <w:rsid w:val="00A55E7A"/>
    <w:rsid w:val="00A5664A"/>
    <w:rsid w:val="00A56A19"/>
    <w:rsid w:val="00A56DE8"/>
    <w:rsid w:val="00A5709F"/>
    <w:rsid w:val="00A57409"/>
    <w:rsid w:val="00A57CCD"/>
    <w:rsid w:val="00A57DE4"/>
    <w:rsid w:val="00A57FC4"/>
    <w:rsid w:val="00A605FA"/>
    <w:rsid w:val="00A606EE"/>
    <w:rsid w:val="00A60A8B"/>
    <w:rsid w:val="00A60BAB"/>
    <w:rsid w:val="00A61477"/>
    <w:rsid w:val="00A6157D"/>
    <w:rsid w:val="00A6173F"/>
    <w:rsid w:val="00A6180A"/>
    <w:rsid w:val="00A61BE3"/>
    <w:rsid w:val="00A61C93"/>
    <w:rsid w:val="00A62250"/>
    <w:rsid w:val="00A6275D"/>
    <w:rsid w:val="00A62D72"/>
    <w:rsid w:val="00A630FD"/>
    <w:rsid w:val="00A6326E"/>
    <w:rsid w:val="00A632A9"/>
    <w:rsid w:val="00A63DE3"/>
    <w:rsid w:val="00A646CA"/>
    <w:rsid w:val="00A646DD"/>
    <w:rsid w:val="00A64EAE"/>
    <w:rsid w:val="00A65118"/>
    <w:rsid w:val="00A652F8"/>
    <w:rsid w:val="00A6542F"/>
    <w:rsid w:val="00A65A02"/>
    <w:rsid w:val="00A65BD4"/>
    <w:rsid w:val="00A6613E"/>
    <w:rsid w:val="00A6637A"/>
    <w:rsid w:val="00A66DCC"/>
    <w:rsid w:val="00A66DD4"/>
    <w:rsid w:val="00A66E4B"/>
    <w:rsid w:val="00A66F59"/>
    <w:rsid w:val="00A674E0"/>
    <w:rsid w:val="00A6765B"/>
    <w:rsid w:val="00A67810"/>
    <w:rsid w:val="00A67901"/>
    <w:rsid w:val="00A67A98"/>
    <w:rsid w:val="00A67BBC"/>
    <w:rsid w:val="00A67C82"/>
    <w:rsid w:val="00A67D3E"/>
    <w:rsid w:val="00A67EC6"/>
    <w:rsid w:val="00A70422"/>
    <w:rsid w:val="00A70BC9"/>
    <w:rsid w:val="00A71C9D"/>
    <w:rsid w:val="00A72143"/>
    <w:rsid w:val="00A72328"/>
    <w:rsid w:val="00A726E1"/>
    <w:rsid w:val="00A72C7E"/>
    <w:rsid w:val="00A73453"/>
    <w:rsid w:val="00A7361A"/>
    <w:rsid w:val="00A73946"/>
    <w:rsid w:val="00A739B3"/>
    <w:rsid w:val="00A7406C"/>
    <w:rsid w:val="00A7428B"/>
    <w:rsid w:val="00A7459D"/>
    <w:rsid w:val="00A748D1"/>
    <w:rsid w:val="00A7508F"/>
    <w:rsid w:val="00A753EC"/>
    <w:rsid w:val="00A7547D"/>
    <w:rsid w:val="00A75548"/>
    <w:rsid w:val="00A75603"/>
    <w:rsid w:val="00A75687"/>
    <w:rsid w:val="00A76051"/>
    <w:rsid w:val="00A768D2"/>
    <w:rsid w:val="00A76E22"/>
    <w:rsid w:val="00A76E3D"/>
    <w:rsid w:val="00A772B6"/>
    <w:rsid w:val="00A77467"/>
    <w:rsid w:val="00A774DA"/>
    <w:rsid w:val="00A77751"/>
    <w:rsid w:val="00A77832"/>
    <w:rsid w:val="00A77AAA"/>
    <w:rsid w:val="00A80517"/>
    <w:rsid w:val="00A807E1"/>
    <w:rsid w:val="00A80D27"/>
    <w:rsid w:val="00A811E7"/>
    <w:rsid w:val="00A81B4A"/>
    <w:rsid w:val="00A81E2F"/>
    <w:rsid w:val="00A81E42"/>
    <w:rsid w:val="00A8211B"/>
    <w:rsid w:val="00A8256A"/>
    <w:rsid w:val="00A82BD8"/>
    <w:rsid w:val="00A82D2F"/>
    <w:rsid w:val="00A8399B"/>
    <w:rsid w:val="00A83C6F"/>
    <w:rsid w:val="00A8415A"/>
    <w:rsid w:val="00A841DB"/>
    <w:rsid w:val="00A842CC"/>
    <w:rsid w:val="00A842FA"/>
    <w:rsid w:val="00A846EA"/>
    <w:rsid w:val="00A84A12"/>
    <w:rsid w:val="00A84F35"/>
    <w:rsid w:val="00A8512B"/>
    <w:rsid w:val="00A8527E"/>
    <w:rsid w:val="00A85449"/>
    <w:rsid w:val="00A85C84"/>
    <w:rsid w:val="00A85EAC"/>
    <w:rsid w:val="00A85F65"/>
    <w:rsid w:val="00A86207"/>
    <w:rsid w:val="00A8652A"/>
    <w:rsid w:val="00A86ACB"/>
    <w:rsid w:val="00A86CC5"/>
    <w:rsid w:val="00A86D97"/>
    <w:rsid w:val="00A86DF1"/>
    <w:rsid w:val="00A86F57"/>
    <w:rsid w:val="00A86FC3"/>
    <w:rsid w:val="00A876F1"/>
    <w:rsid w:val="00A87B57"/>
    <w:rsid w:val="00A90A07"/>
    <w:rsid w:val="00A90B69"/>
    <w:rsid w:val="00A91041"/>
    <w:rsid w:val="00A910B7"/>
    <w:rsid w:val="00A918DF"/>
    <w:rsid w:val="00A91F61"/>
    <w:rsid w:val="00A92384"/>
    <w:rsid w:val="00A926D6"/>
    <w:rsid w:val="00A92A00"/>
    <w:rsid w:val="00A93147"/>
    <w:rsid w:val="00A93237"/>
    <w:rsid w:val="00A948A3"/>
    <w:rsid w:val="00A9553E"/>
    <w:rsid w:val="00A95623"/>
    <w:rsid w:val="00A95745"/>
    <w:rsid w:val="00A95C09"/>
    <w:rsid w:val="00A95F45"/>
    <w:rsid w:val="00A960AB"/>
    <w:rsid w:val="00A96206"/>
    <w:rsid w:val="00A9630A"/>
    <w:rsid w:val="00A965F7"/>
    <w:rsid w:val="00A969B4"/>
    <w:rsid w:val="00A97853"/>
    <w:rsid w:val="00A97DE7"/>
    <w:rsid w:val="00AA0547"/>
    <w:rsid w:val="00AA0B4F"/>
    <w:rsid w:val="00AA0EC6"/>
    <w:rsid w:val="00AA191B"/>
    <w:rsid w:val="00AA24D5"/>
    <w:rsid w:val="00AA2763"/>
    <w:rsid w:val="00AA2D14"/>
    <w:rsid w:val="00AA31BC"/>
    <w:rsid w:val="00AA32BA"/>
    <w:rsid w:val="00AA334F"/>
    <w:rsid w:val="00AA3692"/>
    <w:rsid w:val="00AA42A0"/>
    <w:rsid w:val="00AA45AF"/>
    <w:rsid w:val="00AA47EE"/>
    <w:rsid w:val="00AA492E"/>
    <w:rsid w:val="00AA49EB"/>
    <w:rsid w:val="00AA4FA0"/>
    <w:rsid w:val="00AA50E8"/>
    <w:rsid w:val="00AA567E"/>
    <w:rsid w:val="00AA5CA6"/>
    <w:rsid w:val="00AA5DD1"/>
    <w:rsid w:val="00AA6016"/>
    <w:rsid w:val="00AA7543"/>
    <w:rsid w:val="00AA7A1F"/>
    <w:rsid w:val="00AA7A2C"/>
    <w:rsid w:val="00AA7DE7"/>
    <w:rsid w:val="00AA7E8B"/>
    <w:rsid w:val="00AB0505"/>
    <w:rsid w:val="00AB05C5"/>
    <w:rsid w:val="00AB0875"/>
    <w:rsid w:val="00AB0FEA"/>
    <w:rsid w:val="00AB12A0"/>
    <w:rsid w:val="00AB1947"/>
    <w:rsid w:val="00AB2057"/>
    <w:rsid w:val="00AB208E"/>
    <w:rsid w:val="00AB2206"/>
    <w:rsid w:val="00AB26D9"/>
    <w:rsid w:val="00AB2933"/>
    <w:rsid w:val="00AB2A50"/>
    <w:rsid w:val="00AB3C31"/>
    <w:rsid w:val="00AB3FBA"/>
    <w:rsid w:val="00AB40F9"/>
    <w:rsid w:val="00AB4238"/>
    <w:rsid w:val="00AB4748"/>
    <w:rsid w:val="00AB498D"/>
    <w:rsid w:val="00AB4A7B"/>
    <w:rsid w:val="00AB4B2F"/>
    <w:rsid w:val="00AB4D33"/>
    <w:rsid w:val="00AB528E"/>
    <w:rsid w:val="00AB55C2"/>
    <w:rsid w:val="00AB5775"/>
    <w:rsid w:val="00AB5952"/>
    <w:rsid w:val="00AB5BAB"/>
    <w:rsid w:val="00AB5C13"/>
    <w:rsid w:val="00AB5EDB"/>
    <w:rsid w:val="00AB6197"/>
    <w:rsid w:val="00AB6F78"/>
    <w:rsid w:val="00AB778D"/>
    <w:rsid w:val="00AB7864"/>
    <w:rsid w:val="00AC025B"/>
    <w:rsid w:val="00AC02D4"/>
    <w:rsid w:val="00AC045D"/>
    <w:rsid w:val="00AC06C1"/>
    <w:rsid w:val="00AC07DB"/>
    <w:rsid w:val="00AC081E"/>
    <w:rsid w:val="00AC098C"/>
    <w:rsid w:val="00AC0C57"/>
    <w:rsid w:val="00AC14D8"/>
    <w:rsid w:val="00AC16FC"/>
    <w:rsid w:val="00AC24EA"/>
    <w:rsid w:val="00AC2708"/>
    <w:rsid w:val="00AC2D3E"/>
    <w:rsid w:val="00AC2F19"/>
    <w:rsid w:val="00AC2F8D"/>
    <w:rsid w:val="00AC347D"/>
    <w:rsid w:val="00AC3F0D"/>
    <w:rsid w:val="00AC42A4"/>
    <w:rsid w:val="00AC4AD3"/>
    <w:rsid w:val="00AC537F"/>
    <w:rsid w:val="00AC5AEF"/>
    <w:rsid w:val="00AC5F26"/>
    <w:rsid w:val="00AC5FD7"/>
    <w:rsid w:val="00AC674D"/>
    <w:rsid w:val="00AC6861"/>
    <w:rsid w:val="00AC6D03"/>
    <w:rsid w:val="00AC70ED"/>
    <w:rsid w:val="00AC713F"/>
    <w:rsid w:val="00AC751F"/>
    <w:rsid w:val="00AC763B"/>
    <w:rsid w:val="00AC7F99"/>
    <w:rsid w:val="00AD02B8"/>
    <w:rsid w:val="00AD08CD"/>
    <w:rsid w:val="00AD0D16"/>
    <w:rsid w:val="00AD0EF5"/>
    <w:rsid w:val="00AD117F"/>
    <w:rsid w:val="00AD12BE"/>
    <w:rsid w:val="00AD1366"/>
    <w:rsid w:val="00AD1700"/>
    <w:rsid w:val="00AD19B2"/>
    <w:rsid w:val="00AD19D0"/>
    <w:rsid w:val="00AD1FE2"/>
    <w:rsid w:val="00AD20B7"/>
    <w:rsid w:val="00AD2578"/>
    <w:rsid w:val="00AD2885"/>
    <w:rsid w:val="00AD2AC2"/>
    <w:rsid w:val="00AD369F"/>
    <w:rsid w:val="00AD37A1"/>
    <w:rsid w:val="00AD40E8"/>
    <w:rsid w:val="00AD4134"/>
    <w:rsid w:val="00AD423C"/>
    <w:rsid w:val="00AD51C6"/>
    <w:rsid w:val="00AD5318"/>
    <w:rsid w:val="00AD5645"/>
    <w:rsid w:val="00AD5EE1"/>
    <w:rsid w:val="00AD64EC"/>
    <w:rsid w:val="00AD6B8D"/>
    <w:rsid w:val="00AD707D"/>
    <w:rsid w:val="00AD72AB"/>
    <w:rsid w:val="00AD7314"/>
    <w:rsid w:val="00AD7C35"/>
    <w:rsid w:val="00AE0266"/>
    <w:rsid w:val="00AE0434"/>
    <w:rsid w:val="00AE0A53"/>
    <w:rsid w:val="00AE0FC1"/>
    <w:rsid w:val="00AE1D66"/>
    <w:rsid w:val="00AE24F6"/>
    <w:rsid w:val="00AE24F7"/>
    <w:rsid w:val="00AE266E"/>
    <w:rsid w:val="00AE32B9"/>
    <w:rsid w:val="00AE34E1"/>
    <w:rsid w:val="00AE35A6"/>
    <w:rsid w:val="00AE41B8"/>
    <w:rsid w:val="00AE45AB"/>
    <w:rsid w:val="00AE492B"/>
    <w:rsid w:val="00AE496E"/>
    <w:rsid w:val="00AE5F51"/>
    <w:rsid w:val="00AE64A5"/>
    <w:rsid w:val="00AE7374"/>
    <w:rsid w:val="00AE7B6B"/>
    <w:rsid w:val="00AE7DF6"/>
    <w:rsid w:val="00AE7E47"/>
    <w:rsid w:val="00AF0040"/>
    <w:rsid w:val="00AF099A"/>
    <w:rsid w:val="00AF0D0F"/>
    <w:rsid w:val="00AF1030"/>
    <w:rsid w:val="00AF12EF"/>
    <w:rsid w:val="00AF1839"/>
    <w:rsid w:val="00AF1A8A"/>
    <w:rsid w:val="00AF2025"/>
    <w:rsid w:val="00AF256B"/>
    <w:rsid w:val="00AF2AFE"/>
    <w:rsid w:val="00AF2C56"/>
    <w:rsid w:val="00AF3383"/>
    <w:rsid w:val="00AF369D"/>
    <w:rsid w:val="00AF37B9"/>
    <w:rsid w:val="00AF3BD8"/>
    <w:rsid w:val="00AF3C78"/>
    <w:rsid w:val="00AF4E5A"/>
    <w:rsid w:val="00AF520B"/>
    <w:rsid w:val="00AF54AE"/>
    <w:rsid w:val="00AF59A6"/>
    <w:rsid w:val="00AF5E3B"/>
    <w:rsid w:val="00AF670B"/>
    <w:rsid w:val="00AF6D68"/>
    <w:rsid w:val="00AF76C2"/>
    <w:rsid w:val="00B01221"/>
    <w:rsid w:val="00B013E4"/>
    <w:rsid w:val="00B01694"/>
    <w:rsid w:val="00B01B85"/>
    <w:rsid w:val="00B02190"/>
    <w:rsid w:val="00B022A4"/>
    <w:rsid w:val="00B02412"/>
    <w:rsid w:val="00B02428"/>
    <w:rsid w:val="00B024DA"/>
    <w:rsid w:val="00B02ED9"/>
    <w:rsid w:val="00B03348"/>
    <w:rsid w:val="00B038C6"/>
    <w:rsid w:val="00B03B5F"/>
    <w:rsid w:val="00B03D34"/>
    <w:rsid w:val="00B04140"/>
    <w:rsid w:val="00B04800"/>
    <w:rsid w:val="00B04CF7"/>
    <w:rsid w:val="00B04E85"/>
    <w:rsid w:val="00B050A1"/>
    <w:rsid w:val="00B05681"/>
    <w:rsid w:val="00B056C8"/>
    <w:rsid w:val="00B0578E"/>
    <w:rsid w:val="00B05BFB"/>
    <w:rsid w:val="00B06038"/>
    <w:rsid w:val="00B060A4"/>
    <w:rsid w:val="00B062F2"/>
    <w:rsid w:val="00B06C87"/>
    <w:rsid w:val="00B06F91"/>
    <w:rsid w:val="00B07105"/>
    <w:rsid w:val="00B0763A"/>
    <w:rsid w:val="00B1088E"/>
    <w:rsid w:val="00B10916"/>
    <w:rsid w:val="00B10DBB"/>
    <w:rsid w:val="00B10F53"/>
    <w:rsid w:val="00B117A6"/>
    <w:rsid w:val="00B11A99"/>
    <w:rsid w:val="00B1290B"/>
    <w:rsid w:val="00B12C70"/>
    <w:rsid w:val="00B12EC0"/>
    <w:rsid w:val="00B13223"/>
    <w:rsid w:val="00B13456"/>
    <w:rsid w:val="00B13893"/>
    <w:rsid w:val="00B13A84"/>
    <w:rsid w:val="00B13CC8"/>
    <w:rsid w:val="00B13E92"/>
    <w:rsid w:val="00B14150"/>
    <w:rsid w:val="00B14382"/>
    <w:rsid w:val="00B14876"/>
    <w:rsid w:val="00B14916"/>
    <w:rsid w:val="00B152DA"/>
    <w:rsid w:val="00B152F0"/>
    <w:rsid w:val="00B15CF7"/>
    <w:rsid w:val="00B16154"/>
    <w:rsid w:val="00B166DE"/>
    <w:rsid w:val="00B173EB"/>
    <w:rsid w:val="00B202BF"/>
    <w:rsid w:val="00B20374"/>
    <w:rsid w:val="00B20762"/>
    <w:rsid w:val="00B20F7B"/>
    <w:rsid w:val="00B21AF2"/>
    <w:rsid w:val="00B22655"/>
    <w:rsid w:val="00B229C1"/>
    <w:rsid w:val="00B22EFD"/>
    <w:rsid w:val="00B23A3C"/>
    <w:rsid w:val="00B23BF3"/>
    <w:rsid w:val="00B24013"/>
    <w:rsid w:val="00B24B28"/>
    <w:rsid w:val="00B2519F"/>
    <w:rsid w:val="00B2576B"/>
    <w:rsid w:val="00B25B33"/>
    <w:rsid w:val="00B26A91"/>
    <w:rsid w:val="00B26D99"/>
    <w:rsid w:val="00B278E2"/>
    <w:rsid w:val="00B27B9A"/>
    <w:rsid w:val="00B303B1"/>
    <w:rsid w:val="00B30D95"/>
    <w:rsid w:val="00B317BD"/>
    <w:rsid w:val="00B31B73"/>
    <w:rsid w:val="00B31D83"/>
    <w:rsid w:val="00B328CE"/>
    <w:rsid w:val="00B32AD8"/>
    <w:rsid w:val="00B33F77"/>
    <w:rsid w:val="00B343F5"/>
    <w:rsid w:val="00B34434"/>
    <w:rsid w:val="00B344B8"/>
    <w:rsid w:val="00B3481B"/>
    <w:rsid w:val="00B34A4C"/>
    <w:rsid w:val="00B34BF6"/>
    <w:rsid w:val="00B34E9D"/>
    <w:rsid w:val="00B35C14"/>
    <w:rsid w:val="00B363EC"/>
    <w:rsid w:val="00B36D69"/>
    <w:rsid w:val="00B37367"/>
    <w:rsid w:val="00B37A38"/>
    <w:rsid w:val="00B37D65"/>
    <w:rsid w:val="00B40235"/>
    <w:rsid w:val="00B4046F"/>
    <w:rsid w:val="00B40C0F"/>
    <w:rsid w:val="00B41046"/>
    <w:rsid w:val="00B41903"/>
    <w:rsid w:val="00B41F06"/>
    <w:rsid w:val="00B41F2F"/>
    <w:rsid w:val="00B4319C"/>
    <w:rsid w:val="00B43423"/>
    <w:rsid w:val="00B43C11"/>
    <w:rsid w:val="00B44290"/>
    <w:rsid w:val="00B44D08"/>
    <w:rsid w:val="00B44FC8"/>
    <w:rsid w:val="00B45632"/>
    <w:rsid w:val="00B4603B"/>
    <w:rsid w:val="00B46FBF"/>
    <w:rsid w:val="00B47108"/>
    <w:rsid w:val="00B4762D"/>
    <w:rsid w:val="00B47806"/>
    <w:rsid w:val="00B50CAC"/>
    <w:rsid w:val="00B50D97"/>
    <w:rsid w:val="00B512E0"/>
    <w:rsid w:val="00B512EE"/>
    <w:rsid w:val="00B51525"/>
    <w:rsid w:val="00B515FF"/>
    <w:rsid w:val="00B52561"/>
    <w:rsid w:val="00B52873"/>
    <w:rsid w:val="00B52D13"/>
    <w:rsid w:val="00B52D23"/>
    <w:rsid w:val="00B53428"/>
    <w:rsid w:val="00B534BA"/>
    <w:rsid w:val="00B54A44"/>
    <w:rsid w:val="00B54BF7"/>
    <w:rsid w:val="00B54E94"/>
    <w:rsid w:val="00B55725"/>
    <w:rsid w:val="00B557BB"/>
    <w:rsid w:val="00B55A72"/>
    <w:rsid w:val="00B55BE4"/>
    <w:rsid w:val="00B55F32"/>
    <w:rsid w:val="00B563B9"/>
    <w:rsid w:val="00B568E6"/>
    <w:rsid w:val="00B573A3"/>
    <w:rsid w:val="00B57709"/>
    <w:rsid w:val="00B578DF"/>
    <w:rsid w:val="00B57DB7"/>
    <w:rsid w:val="00B60178"/>
    <w:rsid w:val="00B6027D"/>
    <w:rsid w:val="00B60793"/>
    <w:rsid w:val="00B61261"/>
    <w:rsid w:val="00B61791"/>
    <w:rsid w:val="00B617CE"/>
    <w:rsid w:val="00B62169"/>
    <w:rsid w:val="00B62AD3"/>
    <w:rsid w:val="00B62F67"/>
    <w:rsid w:val="00B63103"/>
    <w:rsid w:val="00B63356"/>
    <w:rsid w:val="00B63420"/>
    <w:rsid w:val="00B63ECD"/>
    <w:rsid w:val="00B64459"/>
    <w:rsid w:val="00B649EA"/>
    <w:rsid w:val="00B651A6"/>
    <w:rsid w:val="00B65844"/>
    <w:rsid w:val="00B65CE5"/>
    <w:rsid w:val="00B65F66"/>
    <w:rsid w:val="00B6612D"/>
    <w:rsid w:val="00B662E2"/>
    <w:rsid w:val="00B66A99"/>
    <w:rsid w:val="00B66DD2"/>
    <w:rsid w:val="00B67053"/>
    <w:rsid w:val="00B672D3"/>
    <w:rsid w:val="00B6736A"/>
    <w:rsid w:val="00B67A41"/>
    <w:rsid w:val="00B7024F"/>
    <w:rsid w:val="00B70427"/>
    <w:rsid w:val="00B707CE"/>
    <w:rsid w:val="00B70DD8"/>
    <w:rsid w:val="00B717D5"/>
    <w:rsid w:val="00B722AF"/>
    <w:rsid w:val="00B727CA"/>
    <w:rsid w:val="00B72FB4"/>
    <w:rsid w:val="00B731B0"/>
    <w:rsid w:val="00B73BFB"/>
    <w:rsid w:val="00B73F85"/>
    <w:rsid w:val="00B74045"/>
    <w:rsid w:val="00B74246"/>
    <w:rsid w:val="00B74265"/>
    <w:rsid w:val="00B74904"/>
    <w:rsid w:val="00B7548D"/>
    <w:rsid w:val="00B761A2"/>
    <w:rsid w:val="00B761B9"/>
    <w:rsid w:val="00B762A5"/>
    <w:rsid w:val="00B762C4"/>
    <w:rsid w:val="00B7673D"/>
    <w:rsid w:val="00B770F3"/>
    <w:rsid w:val="00B77253"/>
    <w:rsid w:val="00B77525"/>
    <w:rsid w:val="00B77DCC"/>
    <w:rsid w:val="00B80293"/>
    <w:rsid w:val="00B80521"/>
    <w:rsid w:val="00B806FF"/>
    <w:rsid w:val="00B80885"/>
    <w:rsid w:val="00B8088F"/>
    <w:rsid w:val="00B80977"/>
    <w:rsid w:val="00B80EF7"/>
    <w:rsid w:val="00B80F9F"/>
    <w:rsid w:val="00B81306"/>
    <w:rsid w:val="00B814A1"/>
    <w:rsid w:val="00B81926"/>
    <w:rsid w:val="00B81D85"/>
    <w:rsid w:val="00B82C12"/>
    <w:rsid w:val="00B83238"/>
    <w:rsid w:val="00B83321"/>
    <w:rsid w:val="00B8438D"/>
    <w:rsid w:val="00B843F2"/>
    <w:rsid w:val="00B8483D"/>
    <w:rsid w:val="00B8494F"/>
    <w:rsid w:val="00B84A5D"/>
    <w:rsid w:val="00B84B80"/>
    <w:rsid w:val="00B84D4C"/>
    <w:rsid w:val="00B84E48"/>
    <w:rsid w:val="00B8534B"/>
    <w:rsid w:val="00B85978"/>
    <w:rsid w:val="00B85D51"/>
    <w:rsid w:val="00B86826"/>
    <w:rsid w:val="00B87750"/>
    <w:rsid w:val="00B87845"/>
    <w:rsid w:val="00B87973"/>
    <w:rsid w:val="00B87C25"/>
    <w:rsid w:val="00B87C5D"/>
    <w:rsid w:val="00B9077A"/>
    <w:rsid w:val="00B911E6"/>
    <w:rsid w:val="00B915BE"/>
    <w:rsid w:val="00B91991"/>
    <w:rsid w:val="00B91CDC"/>
    <w:rsid w:val="00B92B44"/>
    <w:rsid w:val="00B9366E"/>
    <w:rsid w:val="00B93B34"/>
    <w:rsid w:val="00B93C5B"/>
    <w:rsid w:val="00B94198"/>
    <w:rsid w:val="00B943E7"/>
    <w:rsid w:val="00B94AF6"/>
    <w:rsid w:val="00B958E4"/>
    <w:rsid w:val="00B95BCD"/>
    <w:rsid w:val="00B95DF6"/>
    <w:rsid w:val="00B95FD9"/>
    <w:rsid w:val="00B96000"/>
    <w:rsid w:val="00B9622E"/>
    <w:rsid w:val="00B966DF"/>
    <w:rsid w:val="00B96CF9"/>
    <w:rsid w:val="00B96E8D"/>
    <w:rsid w:val="00B96EF8"/>
    <w:rsid w:val="00B97642"/>
    <w:rsid w:val="00B97A9F"/>
    <w:rsid w:val="00BA0115"/>
    <w:rsid w:val="00BA0313"/>
    <w:rsid w:val="00BA082C"/>
    <w:rsid w:val="00BA095D"/>
    <w:rsid w:val="00BA11EF"/>
    <w:rsid w:val="00BA1348"/>
    <w:rsid w:val="00BA1A87"/>
    <w:rsid w:val="00BA222B"/>
    <w:rsid w:val="00BA260E"/>
    <w:rsid w:val="00BA2639"/>
    <w:rsid w:val="00BA306F"/>
    <w:rsid w:val="00BA3E5D"/>
    <w:rsid w:val="00BA3EC7"/>
    <w:rsid w:val="00BA505E"/>
    <w:rsid w:val="00BA5305"/>
    <w:rsid w:val="00BA5530"/>
    <w:rsid w:val="00BA5950"/>
    <w:rsid w:val="00BA5CA8"/>
    <w:rsid w:val="00BA6006"/>
    <w:rsid w:val="00BA6351"/>
    <w:rsid w:val="00BA6D87"/>
    <w:rsid w:val="00BA71A8"/>
    <w:rsid w:val="00BA72D5"/>
    <w:rsid w:val="00BA78DF"/>
    <w:rsid w:val="00BB13F0"/>
    <w:rsid w:val="00BB1443"/>
    <w:rsid w:val="00BB1538"/>
    <w:rsid w:val="00BB2039"/>
    <w:rsid w:val="00BB2138"/>
    <w:rsid w:val="00BB32F1"/>
    <w:rsid w:val="00BB39C3"/>
    <w:rsid w:val="00BB39F5"/>
    <w:rsid w:val="00BB3EC7"/>
    <w:rsid w:val="00BB4D53"/>
    <w:rsid w:val="00BB5713"/>
    <w:rsid w:val="00BB583C"/>
    <w:rsid w:val="00BB6388"/>
    <w:rsid w:val="00BB6418"/>
    <w:rsid w:val="00BB67A4"/>
    <w:rsid w:val="00BB6D73"/>
    <w:rsid w:val="00BB702F"/>
    <w:rsid w:val="00BB76B1"/>
    <w:rsid w:val="00BB7C73"/>
    <w:rsid w:val="00BB7E81"/>
    <w:rsid w:val="00BC076D"/>
    <w:rsid w:val="00BC09B9"/>
    <w:rsid w:val="00BC115A"/>
    <w:rsid w:val="00BC121F"/>
    <w:rsid w:val="00BC1712"/>
    <w:rsid w:val="00BC1A9F"/>
    <w:rsid w:val="00BC1ADA"/>
    <w:rsid w:val="00BC1D2C"/>
    <w:rsid w:val="00BC1D74"/>
    <w:rsid w:val="00BC2111"/>
    <w:rsid w:val="00BC236D"/>
    <w:rsid w:val="00BC2B06"/>
    <w:rsid w:val="00BC2EE0"/>
    <w:rsid w:val="00BC31EA"/>
    <w:rsid w:val="00BC33FB"/>
    <w:rsid w:val="00BC4221"/>
    <w:rsid w:val="00BC4531"/>
    <w:rsid w:val="00BC471E"/>
    <w:rsid w:val="00BC5A8C"/>
    <w:rsid w:val="00BC5AD6"/>
    <w:rsid w:val="00BC5AF1"/>
    <w:rsid w:val="00BC6565"/>
    <w:rsid w:val="00BC6639"/>
    <w:rsid w:val="00BC704F"/>
    <w:rsid w:val="00BC7138"/>
    <w:rsid w:val="00BC7E29"/>
    <w:rsid w:val="00BD0354"/>
    <w:rsid w:val="00BD0EFF"/>
    <w:rsid w:val="00BD3935"/>
    <w:rsid w:val="00BD3C0B"/>
    <w:rsid w:val="00BD3E4C"/>
    <w:rsid w:val="00BD4BBC"/>
    <w:rsid w:val="00BD501A"/>
    <w:rsid w:val="00BD5277"/>
    <w:rsid w:val="00BD58D6"/>
    <w:rsid w:val="00BD5E2D"/>
    <w:rsid w:val="00BD6329"/>
    <w:rsid w:val="00BD6337"/>
    <w:rsid w:val="00BD652D"/>
    <w:rsid w:val="00BD663C"/>
    <w:rsid w:val="00BD6C51"/>
    <w:rsid w:val="00BD72FB"/>
    <w:rsid w:val="00BD73E9"/>
    <w:rsid w:val="00BD776E"/>
    <w:rsid w:val="00BD7D4A"/>
    <w:rsid w:val="00BD7E8C"/>
    <w:rsid w:val="00BE07E2"/>
    <w:rsid w:val="00BE0A2E"/>
    <w:rsid w:val="00BE0C2B"/>
    <w:rsid w:val="00BE0E8C"/>
    <w:rsid w:val="00BE126D"/>
    <w:rsid w:val="00BE12ED"/>
    <w:rsid w:val="00BE12F2"/>
    <w:rsid w:val="00BE1996"/>
    <w:rsid w:val="00BE19F1"/>
    <w:rsid w:val="00BE22B2"/>
    <w:rsid w:val="00BE23D3"/>
    <w:rsid w:val="00BE291A"/>
    <w:rsid w:val="00BE297E"/>
    <w:rsid w:val="00BE3334"/>
    <w:rsid w:val="00BE3745"/>
    <w:rsid w:val="00BE3E0D"/>
    <w:rsid w:val="00BE441E"/>
    <w:rsid w:val="00BE499B"/>
    <w:rsid w:val="00BE4A4D"/>
    <w:rsid w:val="00BE5888"/>
    <w:rsid w:val="00BE5CA2"/>
    <w:rsid w:val="00BE609C"/>
    <w:rsid w:val="00BE6331"/>
    <w:rsid w:val="00BE706D"/>
    <w:rsid w:val="00BE713E"/>
    <w:rsid w:val="00BE74CE"/>
    <w:rsid w:val="00BE7782"/>
    <w:rsid w:val="00BE7793"/>
    <w:rsid w:val="00BF05AB"/>
    <w:rsid w:val="00BF0F38"/>
    <w:rsid w:val="00BF1098"/>
    <w:rsid w:val="00BF10D2"/>
    <w:rsid w:val="00BF194C"/>
    <w:rsid w:val="00BF1FA8"/>
    <w:rsid w:val="00BF2470"/>
    <w:rsid w:val="00BF2FCB"/>
    <w:rsid w:val="00BF32CE"/>
    <w:rsid w:val="00BF33CE"/>
    <w:rsid w:val="00BF3769"/>
    <w:rsid w:val="00BF3EC5"/>
    <w:rsid w:val="00BF4644"/>
    <w:rsid w:val="00BF4DF4"/>
    <w:rsid w:val="00BF4FD3"/>
    <w:rsid w:val="00BF58EA"/>
    <w:rsid w:val="00BF5AF1"/>
    <w:rsid w:val="00BF66ED"/>
    <w:rsid w:val="00BF6802"/>
    <w:rsid w:val="00BF6A91"/>
    <w:rsid w:val="00BF7297"/>
    <w:rsid w:val="00BF7363"/>
    <w:rsid w:val="00BF74F1"/>
    <w:rsid w:val="00BF76BF"/>
    <w:rsid w:val="00BF790E"/>
    <w:rsid w:val="00BF7947"/>
    <w:rsid w:val="00BF7B97"/>
    <w:rsid w:val="00BF7ECA"/>
    <w:rsid w:val="00C002E6"/>
    <w:rsid w:val="00C007E3"/>
    <w:rsid w:val="00C0085F"/>
    <w:rsid w:val="00C00A1B"/>
    <w:rsid w:val="00C01504"/>
    <w:rsid w:val="00C01862"/>
    <w:rsid w:val="00C0199D"/>
    <w:rsid w:val="00C01A70"/>
    <w:rsid w:val="00C01F3F"/>
    <w:rsid w:val="00C02694"/>
    <w:rsid w:val="00C03B1F"/>
    <w:rsid w:val="00C03B71"/>
    <w:rsid w:val="00C040F5"/>
    <w:rsid w:val="00C044E6"/>
    <w:rsid w:val="00C04A8D"/>
    <w:rsid w:val="00C04BC1"/>
    <w:rsid w:val="00C05236"/>
    <w:rsid w:val="00C052EA"/>
    <w:rsid w:val="00C06703"/>
    <w:rsid w:val="00C068A0"/>
    <w:rsid w:val="00C068E5"/>
    <w:rsid w:val="00C06A5E"/>
    <w:rsid w:val="00C06F02"/>
    <w:rsid w:val="00C074FF"/>
    <w:rsid w:val="00C079F1"/>
    <w:rsid w:val="00C07F3E"/>
    <w:rsid w:val="00C10566"/>
    <w:rsid w:val="00C10F90"/>
    <w:rsid w:val="00C10FD2"/>
    <w:rsid w:val="00C11AB7"/>
    <w:rsid w:val="00C11E49"/>
    <w:rsid w:val="00C120DE"/>
    <w:rsid w:val="00C12B1F"/>
    <w:rsid w:val="00C12F41"/>
    <w:rsid w:val="00C13157"/>
    <w:rsid w:val="00C13530"/>
    <w:rsid w:val="00C136B2"/>
    <w:rsid w:val="00C13ABB"/>
    <w:rsid w:val="00C13B3D"/>
    <w:rsid w:val="00C14147"/>
    <w:rsid w:val="00C1457F"/>
    <w:rsid w:val="00C14973"/>
    <w:rsid w:val="00C14AB8"/>
    <w:rsid w:val="00C14D49"/>
    <w:rsid w:val="00C14F30"/>
    <w:rsid w:val="00C15A66"/>
    <w:rsid w:val="00C16230"/>
    <w:rsid w:val="00C162A2"/>
    <w:rsid w:val="00C162E4"/>
    <w:rsid w:val="00C16464"/>
    <w:rsid w:val="00C17087"/>
    <w:rsid w:val="00C17368"/>
    <w:rsid w:val="00C17445"/>
    <w:rsid w:val="00C20260"/>
    <w:rsid w:val="00C20341"/>
    <w:rsid w:val="00C20803"/>
    <w:rsid w:val="00C20B6F"/>
    <w:rsid w:val="00C20C12"/>
    <w:rsid w:val="00C20C94"/>
    <w:rsid w:val="00C21164"/>
    <w:rsid w:val="00C211DB"/>
    <w:rsid w:val="00C21247"/>
    <w:rsid w:val="00C215A8"/>
    <w:rsid w:val="00C21618"/>
    <w:rsid w:val="00C218C8"/>
    <w:rsid w:val="00C21E1D"/>
    <w:rsid w:val="00C21F8B"/>
    <w:rsid w:val="00C220E7"/>
    <w:rsid w:val="00C22BBA"/>
    <w:rsid w:val="00C23900"/>
    <w:rsid w:val="00C253C4"/>
    <w:rsid w:val="00C255CB"/>
    <w:rsid w:val="00C25BBC"/>
    <w:rsid w:val="00C25D8C"/>
    <w:rsid w:val="00C25E4F"/>
    <w:rsid w:val="00C25EE7"/>
    <w:rsid w:val="00C26872"/>
    <w:rsid w:val="00C2704D"/>
    <w:rsid w:val="00C27301"/>
    <w:rsid w:val="00C27344"/>
    <w:rsid w:val="00C274D7"/>
    <w:rsid w:val="00C27746"/>
    <w:rsid w:val="00C278F7"/>
    <w:rsid w:val="00C27F5C"/>
    <w:rsid w:val="00C3008C"/>
    <w:rsid w:val="00C305BA"/>
    <w:rsid w:val="00C30C74"/>
    <w:rsid w:val="00C310E2"/>
    <w:rsid w:val="00C3152B"/>
    <w:rsid w:val="00C323B8"/>
    <w:rsid w:val="00C3248A"/>
    <w:rsid w:val="00C32554"/>
    <w:rsid w:val="00C334B4"/>
    <w:rsid w:val="00C336E1"/>
    <w:rsid w:val="00C33DC3"/>
    <w:rsid w:val="00C3421A"/>
    <w:rsid w:val="00C3430E"/>
    <w:rsid w:val="00C34B1E"/>
    <w:rsid w:val="00C34DEE"/>
    <w:rsid w:val="00C34E27"/>
    <w:rsid w:val="00C3585E"/>
    <w:rsid w:val="00C35A33"/>
    <w:rsid w:val="00C35EDC"/>
    <w:rsid w:val="00C35FCA"/>
    <w:rsid w:val="00C369CC"/>
    <w:rsid w:val="00C36F51"/>
    <w:rsid w:val="00C37221"/>
    <w:rsid w:val="00C37385"/>
    <w:rsid w:val="00C373DA"/>
    <w:rsid w:val="00C374F9"/>
    <w:rsid w:val="00C37666"/>
    <w:rsid w:val="00C379F8"/>
    <w:rsid w:val="00C37A77"/>
    <w:rsid w:val="00C37CB9"/>
    <w:rsid w:val="00C37E99"/>
    <w:rsid w:val="00C402D3"/>
    <w:rsid w:val="00C405D5"/>
    <w:rsid w:val="00C40AC7"/>
    <w:rsid w:val="00C40AFC"/>
    <w:rsid w:val="00C40B82"/>
    <w:rsid w:val="00C4217E"/>
    <w:rsid w:val="00C42281"/>
    <w:rsid w:val="00C424E3"/>
    <w:rsid w:val="00C42562"/>
    <w:rsid w:val="00C42713"/>
    <w:rsid w:val="00C42B44"/>
    <w:rsid w:val="00C42BD8"/>
    <w:rsid w:val="00C43A89"/>
    <w:rsid w:val="00C44007"/>
    <w:rsid w:val="00C4474E"/>
    <w:rsid w:val="00C44ADC"/>
    <w:rsid w:val="00C44DEF"/>
    <w:rsid w:val="00C45D22"/>
    <w:rsid w:val="00C45F5D"/>
    <w:rsid w:val="00C467FB"/>
    <w:rsid w:val="00C469D1"/>
    <w:rsid w:val="00C46AA4"/>
    <w:rsid w:val="00C46BE4"/>
    <w:rsid w:val="00C46CD9"/>
    <w:rsid w:val="00C47533"/>
    <w:rsid w:val="00C4799E"/>
    <w:rsid w:val="00C47D9B"/>
    <w:rsid w:val="00C47FD4"/>
    <w:rsid w:val="00C50D71"/>
    <w:rsid w:val="00C510E7"/>
    <w:rsid w:val="00C51652"/>
    <w:rsid w:val="00C51B4F"/>
    <w:rsid w:val="00C520AE"/>
    <w:rsid w:val="00C52724"/>
    <w:rsid w:val="00C52843"/>
    <w:rsid w:val="00C52BDA"/>
    <w:rsid w:val="00C52F3C"/>
    <w:rsid w:val="00C533E7"/>
    <w:rsid w:val="00C5378A"/>
    <w:rsid w:val="00C537A6"/>
    <w:rsid w:val="00C5380B"/>
    <w:rsid w:val="00C538B9"/>
    <w:rsid w:val="00C5399A"/>
    <w:rsid w:val="00C53BDA"/>
    <w:rsid w:val="00C53E41"/>
    <w:rsid w:val="00C541BC"/>
    <w:rsid w:val="00C546E7"/>
    <w:rsid w:val="00C54E84"/>
    <w:rsid w:val="00C551E7"/>
    <w:rsid w:val="00C55568"/>
    <w:rsid w:val="00C555EF"/>
    <w:rsid w:val="00C55C84"/>
    <w:rsid w:val="00C55FF2"/>
    <w:rsid w:val="00C56306"/>
    <w:rsid w:val="00C56FDB"/>
    <w:rsid w:val="00C5735E"/>
    <w:rsid w:val="00C57749"/>
    <w:rsid w:val="00C57C34"/>
    <w:rsid w:val="00C60057"/>
    <w:rsid w:val="00C600DD"/>
    <w:rsid w:val="00C60234"/>
    <w:rsid w:val="00C60302"/>
    <w:rsid w:val="00C60D94"/>
    <w:rsid w:val="00C614DC"/>
    <w:rsid w:val="00C618BC"/>
    <w:rsid w:val="00C61C20"/>
    <w:rsid w:val="00C629C1"/>
    <w:rsid w:val="00C637B5"/>
    <w:rsid w:val="00C638F5"/>
    <w:rsid w:val="00C63B5B"/>
    <w:rsid w:val="00C64245"/>
    <w:rsid w:val="00C64295"/>
    <w:rsid w:val="00C643B2"/>
    <w:rsid w:val="00C64979"/>
    <w:rsid w:val="00C64EBF"/>
    <w:rsid w:val="00C6527A"/>
    <w:rsid w:val="00C658A5"/>
    <w:rsid w:val="00C659C5"/>
    <w:rsid w:val="00C65BF9"/>
    <w:rsid w:val="00C66C1D"/>
    <w:rsid w:val="00C6704B"/>
    <w:rsid w:val="00C671F4"/>
    <w:rsid w:val="00C675AB"/>
    <w:rsid w:val="00C67C41"/>
    <w:rsid w:val="00C70276"/>
    <w:rsid w:val="00C70AAF"/>
    <w:rsid w:val="00C712C8"/>
    <w:rsid w:val="00C71D20"/>
    <w:rsid w:val="00C72394"/>
    <w:rsid w:val="00C72782"/>
    <w:rsid w:val="00C736C3"/>
    <w:rsid w:val="00C73D16"/>
    <w:rsid w:val="00C73E42"/>
    <w:rsid w:val="00C7429E"/>
    <w:rsid w:val="00C742CA"/>
    <w:rsid w:val="00C7487C"/>
    <w:rsid w:val="00C74A2D"/>
    <w:rsid w:val="00C74ADA"/>
    <w:rsid w:val="00C74ADC"/>
    <w:rsid w:val="00C75630"/>
    <w:rsid w:val="00C75D4D"/>
    <w:rsid w:val="00C76ACE"/>
    <w:rsid w:val="00C76B5D"/>
    <w:rsid w:val="00C77234"/>
    <w:rsid w:val="00C776E1"/>
    <w:rsid w:val="00C77825"/>
    <w:rsid w:val="00C77CB7"/>
    <w:rsid w:val="00C8000B"/>
    <w:rsid w:val="00C80020"/>
    <w:rsid w:val="00C803F4"/>
    <w:rsid w:val="00C804F9"/>
    <w:rsid w:val="00C806A0"/>
    <w:rsid w:val="00C80C71"/>
    <w:rsid w:val="00C80E5B"/>
    <w:rsid w:val="00C8155F"/>
    <w:rsid w:val="00C826EF"/>
    <w:rsid w:val="00C827E1"/>
    <w:rsid w:val="00C827F8"/>
    <w:rsid w:val="00C82E47"/>
    <w:rsid w:val="00C82FDA"/>
    <w:rsid w:val="00C835F3"/>
    <w:rsid w:val="00C837DA"/>
    <w:rsid w:val="00C8478C"/>
    <w:rsid w:val="00C84902"/>
    <w:rsid w:val="00C852B9"/>
    <w:rsid w:val="00C85356"/>
    <w:rsid w:val="00C85D3B"/>
    <w:rsid w:val="00C8617E"/>
    <w:rsid w:val="00C86F39"/>
    <w:rsid w:val="00C87248"/>
    <w:rsid w:val="00C872C9"/>
    <w:rsid w:val="00C9006D"/>
    <w:rsid w:val="00C90DE4"/>
    <w:rsid w:val="00C918E9"/>
    <w:rsid w:val="00C91914"/>
    <w:rsid w:val="00C919F5"/>
    <w:rsid w:val="00C91D63"/>
    <w:rsid w:val="00C9246A"/>
    <w:rsid w:val="00C92FB3"/>
    <w:rsid w:val="00C933D0"/>
    <w:rsid w:val="00C93432"/>
    <w:rsid w:val="00C934EF"/>
    <w:rsid w:val="00C94395"/>
    <w:rsid w:val="00C94607"/>
    <w:rsid w:val="00C9484C"/>
    <w:rsid w:val="00C949A6"/>
    <w:rsid w:val="00C9534E"/>
    <w:rsid w:val="00C96BB0"/>
    <w:rsid w:val="00C96D06"/>
    <w:rsid w:val="00C9711B"/>
    <w:rsid w:val="00C97263"/>
    <w:rsid w:val="00C9730F"/>
    <w:rsid w:val="00C97685"/>
    <w:rsid w:val="00C97BB6"/>
    <w:rsid w:val="00C97F3E"/>
    <w:rsid w:val="00CA07F2"/>
    <w:rsid w:val="00CA13F5"/>
    <w:rsid w:val="00CA21FE"/>
    <w:rsid w:val="00CA257E"/>
    <w:rsid w:val="00CA27B9"/>
    <w:rsid w:val="00CA377C"/>
    <w:rsid w:val="00CA38B6"/>
    <w:rsid w:val="00CA3AC5"/>
    <w:rsid w:val="00CA3C1D"/>
    <w:rsid w:val="00CA3F5A"/>
    <w:rsid w:val="00CA4332"/>
    <w:rsid w:val="00CA4C00"/>
    <w:rsid w:val="00CA4C17"/>
    <w:rsid w:val="00CA5199"/>
    <w:rsid w:val="00CA51D6"/>
    <w:rsid w:val="00CA53D4"/>
    <w:rsid w:val="00CA5E53"/>
    <w:rsid w:val="00CA6AC7"/>
    <w:rsid w:val="00CA6E79"/>
    <w:rsid w:val="00CA7A85"/>
    <w:rsid w:val="00CA7E0A"/>
    <w:rsid w:val="00CB03BE"/>
    <w:rsid w:val="00CB0BEE"/>
    <w:rsid w:val="00CB0CD0"/>
    <w:rsid w:val="00CB1205"/>
    <w:rsid w:val="00CB1CB9"/>
    <w:rsid w:val="00CB1E57"/>
    <w:rsid w:val="00CB1FCA"/>
    <w:rsid w:val="00CB2D1A"/>
    <w:rsid w:val="00CB2F0C"/>
    <w:rsid w:val="00CB3041"/>
    <w:rsid w:val="00CB3062"/>
    <w:rsid w:val="00CB3A69"/>
    <w:rsid w:val="00CB3E15"/>
    <w:rsid w:val="00CB4B03"/>
    <w:rsid w:val="00CB4B6B"/>
    <w:rsid w:val="00CB50B3"/>
    <w:rsid w:val="00CB50CE"/>
    <w:rsid w:val="00CB550A"/>
    <w:rsid w:val="00CB562E"/>
    <w:rsid w:val="00CB5DB9"/>
    <w:rsid w:val="00CB60F3"/>
    <w:rsid w:val="00CB674A"/>
    <w:rsid w:val="00CB6DE9"/>
    <w:rsid w:val="00CB72D3"/>
    <w:rsid w:val="00CB748E"/>
    <w:rsid w:val="00CB74FC"/>
    <w:rsid w:val="00CB758E"/>
    <w:rsid w:val="00CB7918"/>
    <w:rsid w:val="00CB7D81"/>
    <w:rsid w:val="00CC0147"/>
    <w:rsid w:val="00CC0E02"/>
    <w:rsid w:val="00CC0EAA"/>
    <w:rsid w:val="00CC114E"/>
    <w:rsid w:val="00CC185C"/>
    <w:rsid w:val="00CC1CE0"/>
    <w:rsid w:val="00CC1F8B"/>
    <w:rsid w:val="00CC1FE1"/>
    <w:rsid w:val="00CC22F0"/>
    <w:rsid w:val="00CC2D68"/>
    <w:rsid w:val="00CC2E30"/>
    <w:rsid w:val="00CC306C"/>
    <w:rsid w:val="00CC327A"/>
    <w:rsid w:val="00CC36A7"/>
    <w:rsid w:val="00CC3AAD"/>
    <w:rsid w:val="00CC3F70"/>
    <w:rsid w:val="00CC4A3A"/>
    <w:rsid w:val="00CC4FFC"/>
    <w:rsid w:val="00CC5197"/>
    <w:rsid w:val="00CC51DC"/>
    <w:rsid w:val="00CC521D"/>
    <w:rsid w:val="00CC532B"/>
    <w:rsid w:val="00CC5468"/>
    <w:rsid w:val="00CC54DE"/>
    <w:rsid w:val="00CC5B41"/>
    <w:rsid w:val="00CC65BD"/>
    <w:rsid w:val="00CC669B"/>
    <w:rsid w:val="00CC6CF0"/>
    <w:rsid w:val="00CC6E67"/>
    <w:rsid w:val="00CC710D"/>
    <w:rsid w:val="00CC75E0"/>
    <w:rsid w:val="00CC78BE"/>
    <w:rsid w:val="00CC7C5D"/>
    <w:rsid w:val="00CC7CC3"/>
    <w:rsid w:val="00CC7D40"/>
    <w:rsid w:val="00CD0A62"/>
    <w:rsid w:val="00CD12EF"/>
    <w:rsid w:val="00CD14D2"/>
    <w:rsid w:val="00CD1B46"/>
    <w:rsid w:val="00CD1F2E"/>
    <w:rsid w:val="00CD25A7"/>
    <w:rsid w:val="00CD2755"/>
    <w:rsid w:val="00CD27F7"/>
    <w:rsid w:val="00CD2865"/>
    <w:rsid w:val="00CD2ABC"/>
    <w:rsid w:val="00CD2B9A"/>
    <w:rsid w:val="00CD32BC"/>
    <w:rsid w:val="00CD3654"/>
    <w:rsid w:val="00CD3A6D"/>
    <w:rsid w:val="00CD3CCB"/>
    <w:rsid w:val="00CD3D48"/>
    <w:rsid w:val="00CD43B4"/>
    <w:rsid w:val="00CD49AE"/>
    <w:rsid w:val="00CD4AE0"/>
    <w:rsid w:val="00CD5F37"/>
    <w:rsid w:val="00CD5F5A"/>
    <w:rsid w:val="00CD63D0"/>
    <w:rsid w:val="00CD696B"/>
    <w:rsid w:val="00CD6E04"/>
    <w:rsid w:val="00CD6E34"/>
    <w:rsid w:val="00CD6F8F"/>
    <w:rsid w:val="00CD746B"/>
    <w:rsid w:val="00CD7C70"/>
    <w:rsid w:val="00CD7FC7"/>
    <w:rsid w:val="00CE024E"/>
    <w:rsid w:val="00CE03F1"/>
    <w:rsid w:val="00CE06ED"/>
    <w:rsid w:val="00CE082E"/>
    <w:rsid w:val="00CE0964"/>
    <w:rsid w:val="00CE0AC7"/>
    <w:rsid w:val="00CE0E2E"/>
    <w:rsid w:val="00CE1C32"/>
    <w:rsid w:val="00CE1C8C"/>
    <w:rsid w:val="00CE240E"/>
    <w:rsid w:val="00CE2F72"/>
    <w:rsid w:val="00CE330C"/>
    <w:rsid w:val="00CE3790"/>
    <w:rsid w:val="00CE3A56"/>
    <w:rsid w:val="00CE3A82"/>
    <w:rsid w:val="00CE3AAB"/>
    <w:rsid w:val="00CE3E2A"/>
    <w:rsid w:val="00CE4BB7"/>
    <w:rsid w:val="00CE4CED"/>
    <w:rsid w:val="00CE4D2D"/>
    <w:rsid w:val="00CE51FF"/>
    <w:rsid w:val="00CE527D"/>
    <w:rsid w:val="00CE5B77"/>
    <w:rsid w:val="00CE5C95"/>
    <w:rsid w:val="00CE6294"/>
    <w:rsid w:val="00CE63D7"/>
    <w:rsid w:val="00CE668D"/>
    <w:rsid w:val="00CE6934"/>
    <w:rsid w:val="00CE709D"/>
    <w:rsid w:val="00CE720C"/>
    <w:rsid w:val="00CE72C9"/>
    <w:rsid w:val="00CE7374"/>
    <w:rsid w:val="00CE7C0C"/>
    <w:rsid w:val="00CF097D"/>
    <w:rsid w:val="00CF0C11"/>
    <w:rsid w:val="00CF19C9"/>
    <w:rsid w:val="00CF1FA6"/>
    <w:rsid w:val="00CF2357"/>
    <w:rsid w:val="00CF2A81"/>
    <w:rsid w:val="00CF2AE7"/>
    <w:rsid w:val="00CF2D5B"/>
    <w:rsid w:val="00CF2D82"/>
    <w:rsid w:val="00CF3820"/>
    <w:rsid w:val="00CF3B80"/>
    <w:rsid w:val="00CF3BF5"/>
    <w:rsid w:val="00CF3DD1"/>
    <w:rsid w:val="00CF4189"/>
    <w:rsid w:val="00CF4263"/>
    <w:rsid w:val="00CF45B0"/>
    <w:rsid w:val="00CF498C"/>
    <w:rsid w:val="00CF4C47"/>
    <w:rsid w:val="00CF4F04"/>
    <w:rsid w:val="00CF535A"/>
    <w:rsid w:val="00CF5589"/>
    <w:rsid w:val="00CF5C3E"/>
    <w:rsid w:val="00CF5E25"/>
    <w:rsid w:val="00CF6176"/>
    <w:rsid w:val="00CF6652"/>
    <w:rsid w:val="00CF6DF9"/>
    <w:rsid w:val="00CF740B"/>
    <w:rsid w:val="00CF7416"/>
    <w:rsid w:val="00CF77FD"/>
    <w:rsid w:val="00CF784B"/>
    <w:rsid w:val="00CF7C12"/>
    <w:rsid w:val="00CF7D6C"/>
    <w:rsid w:val="00D002A8"/>
    <w:rsid w:val="00D003CF"/>
    <w:rsid w:val="00D0042E"/>
    <w:rsid w:val="00D00727"/>
    <w:rsid w:val="00D00B5C"/>
    <w:rsid w:val="00D00E3F"/>
    <w:rsid w:val="00D0143B"/>
    <w:rsid w:val="00D0158C"/>
    <w:rsid w:val="00D01600"/>
    <w:rsid w:val="00D016D1"/>
    <w:rsid w:val="00D01931"/>
    <w:rsid w:val="00D01CB5"/>
    <w:rsid w:val="00D020E3"/>
    <w:rsid w:val="00D02291"/>
    <w:rsid w:val="00D02938"/>
    <w:rsid w:val="00D02CBF"/>
    <w:rsid w:val="00D02D5F"/>
    <w:rsid w:val="00D0320D"/>
    <w:rsid w:val="00D038A4"/>
    <w:rsid w:val="00D03B2D"/>
    <w:rsid w:val="00D04360"/>
    <w:rsid w:val="00D04459"/>
    <w:rsid w:val="00D048D1"/>
    <w:rsid w:val="00D04A15"/>
    <w:rsid w:val="00D04E3A"/>
    <w:rsid w:val="00D04F03"/>
    <w:rsid w:val="00D05620"/>
    <w:rsid w:val="00D05994"/>
    <w:rsid w:val="00D063FF"/>
    <w:rsid w:val="00D0684C"/>
    <w:rsid w:val="00D0705F"/>
    <w:rsid w:val="00D075C7"/>
    <w:rsid w:val="00D07619"/>
    <w:rsid w:val="00D07895"/>
    <w:rsid w:val="00D07D78"/>
    <w:rsid w:val="00D10750"/>
    <w:rsid w:val="00D109F2"/>
    <w:rsid w:val="00D10F32"/>
    <w:rsid w:val="00D11835"/>
    <w:rsid w:val="00D11924"/>
    <w:rsid w:val="00D12A97"/>
    <w:rsid w:val="00D1308C"/>
    <w:rsid w:val="00D131F0"/>
    <w:rsid w:val="00D135BB"/>
    <w:rsid w:val="00D1381E"/>
    <w:rsid w:val="00D13C77"/>
    <w:rsid w:val="00D13F7A"/>
    <w:rsid w:val="00D14A40"/>
    <w:rsid w:val="00D14ED2"/>
    <w:rsid w:val="00D154CF"/>
    <w:rsid w:val="00D15514"/>
    <w:rsid w:val="00D156FE"/>
    <w:rsid w:val="00D15AC5"/>
    <w:rsid w:val="00D15EE8"/>
    <w:rsid w:val="00D164F0"/>
    <w:rsid w:val="00D165DD"/>
    <w:rsid w:val="00D16A8A"/>
    <w:rsid w:val="00D17622"/>
    <w:rsid w:val="00D176DF"/>
    <w:rsid w:val="00D17F77"/>
    <w:rsid w:val="00D202A5"/>
    <w:rsid w:val="00D20B5A"/>
    <w:rsid w:val="00D211FE"/>
    <w:rsid w:val="00D21607"/>
    <w:rsid w:val="00D219D9"/>
    <w:rsid w:val="00D21F18"/>
    <w:rsid w:val="00D22340"/>
    <w:rsid w:val="00D22662"/>
    <w:rsid w:val="00D227C5"/>
    <w:rsid w:val="00D22BB4"/>
    <w:rsid w:val="00D2349F"/>
    <w:rsid w:val="00D2373B"/>
    <w:rsid w:val="00D2376A"/>
    <w:rsid w:val="00D23872"/>
    <w:rsid w:val="00D23BC4"/>
    <w:rsid w:val="00D23CA8"/>
    <w:rsid w:val="00D24176"/>
    <w:rsid w:val="00D2423F"/>
    <w:rsid w:val="00D242AA"/>
    <w:rsid w:val="00D2440B"/>
    <w:rsid w:val="00D24884"/>
    <w:rsid w:val="00D24A1A"/>
    <w:rsid w:val="00D24FE5"/>
    <w:rsid w:val="00D2549E"/>
    <w:rsid w:val="00D2617E"/>
    <w:rsid w:val="00D263E3"/>
    <w:rsid w:val="00D26E1F"/>
    <w:rsid w:val="00D272D0"/>
    <w:rsid w:val="00D279EB"/>
    <w:rsid w:val="00D27A9E"/>
    <w:rsid w:val="00D27BC3"/>
    <w:rsid w:val="00D3015B"/>
    <w:rsid w:val="00D3045B"/>
    <w:rsid w:val="00D3049E"/>
    <w:rsid w:val="00D3054D"/>
    <w:rsid w:val="00D30957"/>
    <w:rsid w:val="00D32DBE"/>
    <w:rsid w:val="00D33290"/>
    <w:rsid w:val="00D3384A"/>
    <w:rsid w:val="00D347D8"/>
    <w:rsid w:val="00D353B1"/>
    <w:rsid w:val="00D3545D"/>
    <w:rsid w:val="00D358EC"/>
    <w:rsid w:val="00D35FDC"/>
    <w:rsid w:val="00D36257"/>
    <w:rsid w:val="00D365DD"/>
    <w:rsid w:val="00D36791"/>
    <w:rsid w:val="00D36BDC"/>
    <w:rsid w:val="00D3746E"/>
    <w:rsid w:val="00D376B5"/>
    <w:rsid w:val="00D37F0B"/>
    <w:rsid w:val="00D40230"/>
    <w:rsid w:val="00D40850"/>
    <w:rsid w:val="00D40A24"/>
    <w:rsid w:val="00D40D5C"/>
    <w:rsid w:val="00D4193A"/>
    <w:rsid w:val="00D4265C"/>
    <w:rsid w:val="00D42BC5"/>
    <w:rsid w:val="00D42BEC"/>
    <w:rsid w:val="00D42E20"/>
    <w:rsid w:val="00D42EBC"/>
    <w:rsid w:val="00D43871"/>
    <w:rsid w:val="00D446B4"/>
    <w:rsid w:val="00D4480C"/>
    <w:rsid w:val="00D4502E"/>
    <w:rsid w:val="00D45FC2"/>
    <w:rsid w:val="00D461CA"/>
    <w:rsid w:val="00D466A8"/>
    <w:rsid w:val="00D46B86"/>
    <w:rsid w:val="00D4738D"/>
    <w:rsid w:val="00D47858"/>
    <w:rsid w:val="00D4790A"/>
    <w:rsid w:val="00D505D3"/>
    <w:rsid w:val="00D50A9A"/>
    <w:rsid w:val="00D50B35"/>
    <w:rsid w:val="00D5154C"/>
    <w:rsid w:val="00D51BE2"/>
    <w:rsid w:val="00D51C7C"/>
    <w:rsid w:val="00D51F33"/>
    <w:rsid w:val="00D5272C"/>
    <w:rsid w:val="00D52CAB"/>
    <w:rsid w:val="00D52F07"/>
    <w:rsid w:val="00D531A1"/>
    <w:rsid w:val="00D534E8"/>
    <w:rsid w:val="00D53641"/>
    <w:rsid w:val="00D5395A"/>
    <w:rsid w:val="00D54559"/>
    <w:rsid w:val="00D546BF"/>
    <w:rsid w:val="00D54809"/>
    <w:rsid w:val="00D54994"/>
    <w:rsid w:val="00D54B6F"/>
    <w:rsid w:val="00D54EBD"/>
    <w:rsid w:val="00D55E2A"/>
    <w:rsid w:val="00D5677A"/>
    <w:rsid w:val="00D570D0"/>
    <w:rsid w:val="00D5733A"/>
    <w:rsid w:val="00D57C43"/>
    <w:rsid w:val="00D6061C"/>
    <w:rsid w:val="00D61178"/>
    <w:rsid w:val="00D617D9"/>
    <w:rsid w:val="00D61D07"/>
    <w:rsid w:val="00D62262"/>
    <w:rsid w:val="00D627C2"/>
    <w:rsid w:val="00D62E4B"/>
    <w:rsid w:val="00D63340"/>
    <w:rsid w:val="00D634D7"/>
    <w:rsid w:val="00D63B35"/>
    <w:rsid w:val="00D63E07"/>
    <w:rsid w:val="00D6420D"/>
    <w:rsid w:val="00D646E1"/>
    <w:rsid w:val="00D647F1"/>
    <w:rsid w:val="00D6480D"/>
    <w:rsid w:val="00D64EE6"/>
    <w:rsid w:val="00D64FDA"/>
    <w:rsid w:val="00D65EDA"/>
    <w:rsid w:val="00D666AD"/>
    <w:rsid w:val="00D668FA"/>
    <w:rsid w:val="00D67862"/>
    <w:rsid w:val="00D67E63"/>
    <w:rsid w:val="00D67ECE"/>
    <w:rsid w:val="00D7074D"/>
    <w:rsid w:val="00D709EF"/>
    <w:rsid w:val="00D70D40"/>
    <w:rsid w:val="00D70E0B"/>
    <w:rsid w:val="00D70F51"/>
    <w:rsid w:val="00D7113A"/>
    <w:rsid w:val="00D7160B"/>
    <w:rsid w:val="00D7172D"/>
    <w:rsid w:val="00D71C7A"/>
    <w:rsid w:val="00D71D4F"/>
    <w:rsid w:val="00D71E6A"/>
    <w:rsid w:val="00D72896"/>
    <w:rsid w:val="00D7379C"/>
    <w:rsid w:val="00D738E8"/>
    <w:rsid w:val="00D73ADC"/>
    <w:rsid w:val="00D73C4E"/>
    <w:rsid w:val="00D7461F"/>
    <w:rsid w:val="00D74FF9"/>
    <w:rsid w:val="00D7599B"/>
    <w:rsid w:val="00D77BD5"/>
    <w:rsid w:val="00D8022D"/>
    <w:rsid w:val="00D8034D"/>
    <w:rsid w:val="00D8059E"/>
    <w:rsid w:val="00D80835"/>
    <w:rsid w:val="00D80AE6"/>
    <w:rsid w:val="00D8118C"/>
    <w:rsid w:val="00D81677"/>
    <w:rsid w:val="00D81CA4"/>
    <w:rsid w:val="00D81E19"/>
    <w:rsid w:val="00D81E45"/>
    <w:rsid w:val="00D81E62"/>
    <w:rsid w:val="00D82C4B"/>
    <w:rsid w:val="00D82D3C"/>
    <w:rsid w:val="00D82E32"/>
    <w:rsid w:val="00D839B8"/>
    <w:rsid w:val="00D843F6"/>
    <w:rsid w:val="00D851C5"/>
    <w:rsid w:val="00D85533"/>
    <w:rsid w:val="00D8578D"/>
    <w:rsid w:val="00D85AB3"/>
    <w:rsid w:val="00D85E30"/>
    <w:rsid w:val="00D85EC6"/>
    <w:rsid w:val="00D86581"/>
    <w:rsid w:val="00D86CCC"/>
    <w:rsid w:val="00D86E8B"/>
    <w:rsid w:val="00D86F37"/>
    <w:rsid w:val="00D87003"/>
    <w:rsid w:val="00D870FC"/>
    <w:rsid w:val="00D87541"/>
    <w:rsid w:val="00D8755F"/>
    <w:rsid w:val="00D902AA"/>
    <w:rsid w:val="00D90953"/>
    <w:rsid w:val="00D91B1D"/>
    <w:rsid w:val="00D91B33"/>
    <w:rsid w:val="00D91C61"/>
    <w:rsid w:val="00D926A3"/>
    <w:rsid w:val="00D929EC"/>
    <w:rsid w:val="00D92CB8"/>
    <w:rsid w:val="00D932CB"/>
    <w:rsid w:val="00D9375B"/>
    <w:rsid w:val="00D938BE"/>
    <w:rsid w:val="00D93937"/>
    <w:rsid w:val="00D93B73"/>
    <w:rsid w:val="00D93C94"/>
    <w:rsid w:val="00D93DB9"/>
    <w:rsid w:val="00D93FE9"/>
    <w:rsid w:val="00D94777"/>
    <w:rsid w:val="00D94AA3"/>
    <w:rsid w:val="00D94F82"/>
    <w:rsid w:val="00D950B2"/>
    <w:rsid w:val="00D953EC"/>
    <w:rsid w:val="00D95725"/>
    <w:rsid w:val="00D95BA6"/>
    <w:rsid w:val="00D95EC9"/>
    <w:rsid w:val="00D964DE"/>
    <w:rsid w:val="00D965E9"/>
    <w:rsid w:val="00D96E2A"/>
    <w:rsid w:val="00D96E53"/>
    <w:rsid w:val="00D97F90"/>
    <w:rsid w:val="00DA011A"/>
    <w:rsid w:val="00DA0576"/>
    <w:rsid w:val="00DA07C1"/>
    <w:rsid w:val="00DA0C48"/>
    <w:rsid w:val="00DA1051"/>
    <w:rsid w:val="00DA13B9"/>
    <w:rsid w:val="00DA1855"/>
    <w:rsid w:val="00DA1D6C"/>
    <w:rsid w:val="00DA228C"/>
    <w:rsid w:val="00DA290F"/>
    <w:rsid w:val="00DA2CB3"/>
    <w:rsid w:val="00DA2F79"/>
    <w:rsid w:val="00DA3136"/>
    <w:rsid w:val="00DA3157"/>
    <w:rsid w:val="00DA318C"/>
    <w:rsid w:val="00DA33CF"/>
    <w:rsid w:val="00DA3860"/>
    <w:rsid w:val="00DA3926"/>
    <w:rsid w:val="00DA4500"/>
    <w:rsid w:val="00DA4B6B"/>
    <w:rsid w:val="00DA4BA1"/>
    <w:rsid w:val="00DA4E5A"/>
    <w:rsid w:val="00DA587E"/>
    <w:rsid w:val="00DA6666"/>
    <w:rsid w:val="00DA6966"/>
    <w:rsid w:val="00DA6D66"/>
    <w:rsid w:val="00DA6E2C"/>
    <w:rsid w:val="00DA774F"/>
    <w:rsid w:val="00DA7795"/>
    <w:rsid w:val="00DB0429"/>
    <w:rsid w:val="00DB081A"/>
    <w:rsid w:val="00DB0897"/>
    <w:rsid w:val="00DB0A54"/>
    <w:rsid w:val="00DB0AFF"/>
    <w:rsid w:val="00DB1065"/>
    <w:rsid w:val="00DB12EE"/>
    <w:rsid w:val="00DB16BB"/>
    <w:rsid w:val="00DB1769"/>
    <w:rsid w:val="00DB194D"/>
    <w:rsid w:val="00DB1A61"/>
    <w:rsid w:val="00DB1DE1"/>
    <w:rsid w:val="00DB26B1"/>
    <w:rsid w:val="00DB2A42"/>
    <w:rsid w:val="00DB2E0C"/>
    <w:rsid w:val="00DB4A57"/>
    <w:rsid w:val="00DB5163"/>
    <w:rsid w:val="00DB5406"/>
    <w:rsid w:val="00DB544D"/>
    <w:rsid w:val="00DB5ADB"/>
    <w:rsid w:val="00DB5D45"/>
    <w:rsid w:val="00DB5EC2"/>
    <w:rsid w:val="00DB648E"/>
    <w:rsid w:val="00DB6C39"/>
    <w:rsid w:val="00DB6E03"/>
    <w:rsid w:val="00DB6EAE"/>
    <w:rsid w:val="00DB7BFA"/>
    <w:rsid w:val="00DB7F7C"/>
    <w:rsid w:val="00DC0412"/>
    <w:rsid w:val="00DC06EC"/>
    <w:rsid w:val="00DC0A73"/>
    <w:rsid w:val="00DC0D93"/>
    <w:rsid w:val="00DC162C"/>
    <w:rsid w:val="00DC2213"/>
    <w:rsid w:val="00DC2313"/>
    <w:rsid w:val="00DC2413"/>
    <w:rsid w:val="00DC2793"/>
    <w:rsid w:val="00DC2BC1"/>
    <w:rsid w:val="00DC32B7"/>
    <w:rsid w:val="00DC358A"/>
    <w:rsid w:val="00DC3694"/>
    <w:rsid w:val="00DC372E"/>
    <w:rsid w:val="00DC4274"/>
    <w:rsid w:val="00DC5401"/>
    <w:rsid w:val="00DC5939"/>
    <w:rsid w:val="00DC59CF"/>
    <w:rsid w:val="00DC6B12"/>
    <w:rsid w:val="00DC778C"/>
    <w:rsid w:val="00DD035C"/>
    <w:rsid w:val="00DD0605"/>
    <w:rsid w:val="00DD0928"/>
    <w:rsid w:val="00DD09D9"/>
    <w:rsid w:val="00DD110F"/>
    <w:rsid w:val="00DD11A9"/>
    <w:rsid w:val="00DD121C"/>
    <w:rsid w:val="00DD1671"/>
    <w:rsid w:val="00DD1811"/>
    <w:rsid w:val="00DD1C32"/>
    <w:rsid w:val="00DD1EAB"/>
    <w:rsid w:val="00DD2722"/>
    <w:rsid w:val="00DD29CA"/>
    <w:rsid w:val="00DD2AC1"/>
    <w:rsid w:val="00DD2EDF"/>
    <w:rsid w:val="00DD3092"/>
    <w:rsid w:val="00DD3DDE"/>
    <w:rsid w:val="00DD3E30"/>
    <w:rsid w:val="00DD4810"/>
    <w:rsid w:val="00DD4AE9"/>
    <w:rsid w:val="00DD51DB"/>
    <w:rsid w:val="00DD51DF"/>
    <w:rsid w:val="00DD535E"/>
    <w:rsid w:val="00DD5CB2"/>
    <w:rsid w:val="00DD5EB8"/>
    <w:rsid w:val="00DD65E2"/>
    <w:rsid w:val="00DD7554"/>
    <w:rsid w:val="00DD776D"/>
    <w:rsid w:val="00DE02CF"/>
    <w:rsid w:val="00DE0574"/>
    <w:rsid w:val="00DE0906"/>
    <w:rsid w:val="00DE0C07"/>
    <w:rsid w:val="00DE0DDB"/>
    <w:rsid w:val="00DE0E00"/>
    <w:rsid w:val="00DE183D"/>
    <w:rsid w:val="00DE1DA3"/>
    <w:rsid w:val="00DE23C7"/>
    <w:rsid w:val="00DE2A3D"/>
    <w:rsid w:val="00DE2A42"/>
    <w:rsid w:val="00DE3328"/>
    <w:rsid w:val="00DE356E"/>
    <w:rsid w:val="00DE389D"/>
    <w:rsid w:val="00DE414B"/>
    <w:rsid w:val="00DE45F3"/>
    <w:rsid w:val="00DE4B8C"/>
    <w:rsid w:val="00DE4C7B"/>
    <w:rsid w:val="00DE4D55"/>
    <w:rsid w:val="00DE4FB8"/>
    <w:rsid w:val="00DE5696"/>
    <w:rsid w:val="00DE5861"/>
    <w:rsid w:val="00DE58B8"/>
    <w:rsid w:val="00DE58FF"/>
    <w:rsid w:val="00DE59EA"/>
    <w:rsid w:val="00DE621B"/>
    <w:rsid w:val="00DE65EF"/>
    <w:rsid w:val="00DE6645"/>
    <w:rsid w:val="00DE672A"/>
    <w:rsid w:val="00DE67F8"/>
    <w:rsid w:val="00DE6C07"/>
    <w:rsid w:val="00DE6E90"/>
    <w:rsid w:val="00DE7079"/>
    <w:rsid w:val="00DE750F"/>
    <w:rsid w:val="00DE7E3C"/>
    <w:rsid w:val="00DE7F82"/>
    <w:rsid w:val="00DE7F96"/>
    <w:rsid w:val="00DE7FC2"/>
    <w:rsid w:val="00DF004D"/>
    <w:rsid w:val="00DF0385"/>
    <w:rsid w:val="00DF06FF"/>
    <w:rsid w:val="00DF09FE"/>
    <w:rsid w:val="00DF0FAF"/>
    <w:rsid w:val="00DF14B6"/>
    <w:rsid w:val="00DF166E"/>
    <w:rsid w:val="00DF1674"/>
    <w:rsid w:val="00DF1B99"/>
    <w:rsid w:val="00DF1CA8"/>
    <w:rsid w:val="00DF1FAD"/>
    <w:rsid w:val="00DF2115"/>
    <w:rsid w:val="00DF2399"/>
    <w:rsid w:val="00DF2A89"/>
    <w:rsid w:val="00DF2F75"/>
    <w:rsid w:val="00DF30F4"/>
    <w:rsid w:val="00DF3447"/>
    <w:rsid w:val="00DF3743"/>
    <w:rsid w:val="00DF3D45"/>
    <w:rsid w:val="00DF40CF"/>
    <w:rsid w:val="00DF456F"/>
    <w:rsid w:val="00DF48DD"/>
    <w:rsid w:val="00DF491B"/>
    <w:rsid w:val="00DF497E"/>
    <w:rsid w:val="00DF4F82"/>
    <w:rsid w:val="00DF5AEA"/>
    <w:rsid w:val="00DF5FC7"/>
    <w:rsid w:val="00DF67F5"/>
    <w:rsid w:val="00DF6EF7"/>
    <w:rsid w:val="00DF75BD"/>
    <w:rsid w:val="00DF763D"/>
    <w:rsid w:val="00DF7710"/>
    <w:rsid w:val="00E0019A"/>
    <w:rsid w:val="00E006C0"/>
    <w:rsid w:val="00E006E6"/>
    <w:rsid w:val="00E00C25"/>
    <w:rsid w:val="00E01823"/>
    <w:rsid w:val="00E01844"/>
    <w:rsid w:val="00E01B9F"/>
    <w:rsid w:val="00E01E0F"/>
    <w:rsid w:val="00E0205E"/>
    <w:rsid w:val="00E027AE"/>
    <w:rsid w:val="00E0288D"/>
    <w:rsid w:val="00E02A3E"/>
    <w:rsid w:val="00E030D6"/>
    <w:rsid w:val="00E0336C"/>
    <w:rsid w:val="00E03855"/>
    <w:rsid w:val="00E03D57"/>
    <w:rsid w:val="00E03E9A"/>
    <w:rsid w:val="00E03F8E"/>
    <w:rsid w:val="00E03FDB"/>
    <w:rsid w:val="00E0404D"/>
    <w:rsid w:val="00E04433"/>
    <w:rsid w:val="00E04657"/>
    <w:rsid w:val="00E04CFE"/>
    <w:rsid w:val="00E053A8"/>
    <w:rsid w:val="00E056A3"/>
    <w:rsid w:val="00E060F6"/>
    <w:rsid w:val="00E061BB"/>
    <w:rsid w:val="00E064B8"/>
    <w:rsid w:val="00E068FC"/>
    <w:rsid w:val="00E069BB"/>
    <w:rsid w:val="00E06AF5"/>
    <w:rsid w:val="00E06C0E"/>
    <w:rsid w:val="00E06D08"/>
    <w:rsid w:val="00E07216"/>
    <w:rsid w:val="00E079DF"/>
    <w:rsid w:val="00E1029D"/>
    <w:rsid w:val="00E107A6"/>
    <w:rsid w:val="00E10CE6"/>
    <w:rsid w:val="00E111F7"/>
    <w:rsid w:val="00E11762"/>
    <w:rsid w:val="00E12083"/>
    <w:rsid w:val="00E129B2"/>
    <w:rsid w:val="00E12A84"/>
    <w:rsid w:val="00E1330A"/>
    <w:rsid w:val="00E13584"/>
    <w:rsid w:val="00E13818"/>
    <w:rsid w:val="00E1395C"/>
    <w:rsid w:val="00E143A7"/>
    <w:rsid w:val="00E143B2"/>
    <w:rsid w:val="00E14A09"/>
    <w:rsid w:val="00E14B3E"/>
    <w:rsid w:val="00E1542D"/>
    <w:rsid w:val="00E158B3"/>
    <w:rsid w:val="00E16400"/>
    <w:rsid w:val="00E16640"/>
    <w:rsid w:val="00E170FE"/>
    <w:rsid w:val="00E17281"/>
    <w:rsid w:val="00E17410"/>
    <w:rsid w:val="00E176AD"/>
    <w:rsid w:val="00E17700"/>
    <w:rsid w:val="00E200FC"/>
    <w:rsid w:val="00E207E7"/>
    <w:rsid w:val="00E20C67"/>
    <w:rsid w:val="00E20D0A"/>
    <w:rsid w:val="00E20DCD"/>
    <w:rsid w:val="00E2177F"/>
    <w:rsid w:val="00E217B8"/>
    <w:rsid w:val="00E21EE9"/>
    <w:rsid w:val="00E21F62"/>
    <w:rsid w:val="00E221A2"/>
    <w:rsid w:val="00E22825"/>
    <w:rsid w:val="00E24A6B"/>
    <w:rsid w:val="00E24AAF"/>
    <w:rsid w:val="00E25184"/>
    <w:rsid w:val="00E259A9"/>
    <w:rsid w:val="00E26A19"/>
    <w:rsid w:val="00E26B65"/>
    <w:rsid w:val="00E26CD4"/>
    <w:rsid w:val="00E27145"/>
    <w:rsid w:val="00E27698"/>
    <w:rsid w:val="00E27852"/>
    <w:rsid w:val="00E27D9F"/>
    <w:rsid w:val="00E30442"/>
    <w:rsid w:val="00E30998"/>
    <w:rsid w:val="00E30A4B"/>
    <w:rsid w:val="00E30F93"/>
    <w:rsid w:val="00E3103D"/>
    <w:rsid w:val="00E311A3"/>
    <w:rsid w:val="00E318A2"/>
    <w:rsid w:val="00E321C8"/>
    <w:rsid w:val="00E32212"/>
    <w:rsid w:val="00E326CC"/>
    <w:rsid w:val="00E32B33"/>
    <w:rsid w:val="00E32B5A"/>
    <w:rsid w:val="00E32D85"/>
    <w:rsid w:val="00E33088"/>
    <w:rsid w:val="00E331C3"/>
    <w:rsid w:val="00E3331B"/>
    <w:rsid w:val="00E33697"/>
    <w:rsid w:val="00E33ACD"/>
    <w:rsid w:val="00E33D19"/>
    <w:rsid w:val="00E33F98"/>
    <w:rsid w:val="00E342AB"/>
    <w:rsid w:val="00E342E9"/>
    <w:rsid w:val="00E3473D"/>
    <w:rsid w:val="00E34A16"/>
    <w:rsid w:val="00E34D8F"/>
    <w:rsid w:val="00E34FF8"/>
    <w:rsid w:val="00E353C8"/>
    <w:rsid w:val="00E354A1"/>
    <w:rsid w:val="00E35853"/>
    <w:rsid w:val="00E35B5C"/>
    <w:rsid w:val="00E35F44"/>
    <w:rsid w:val="00E362A6"/>
    <w:rsid w:val="00E364EE"/>
    <w:rsid w:val="00E3655B"/>
    <w:rsid w:val="00E365D7"/>
    <w:rsid w:val="00E3665F"/>
    <w:rsid w:val="00E36743"/>
    <w:rsid w:val="00E368B5"/>
    <w:rsid w:val="00E37159"/>
    <w:rsid w:val="00E37E5B"/>
    <w:rsid w:val="00E40862"/>
    <w:rsid w:val="00E40A22"/>
    <w:rsid w:val="00E411E9"/>
    <w:rsid w:val="00E41344"/>
    <w:rsid w:val="00E4188E"/>
    <w:rsid w:val="00E41AAB"/>
    <w:rsid w:val="00E425B2"/>
    <w:rsid w:val="00E43710"/>
    <w:rsid w:val="00E43B67"/>
    <w:rsid w:val="00E44A46"/>
    <w:rsid w:val="00E44B8B"/>
    <w:rsid w:val="00E44DD1"/>
    <w:rsid w:val="00E44E70"/>
    <w:rsid w:val="00E44E85"/>
    <w:rsid w:val="00E45060"/>
    <w:rsid w:val="00E453F7"/>
    <w:rsid w:val="00E45489"/>
    <w:rsid w:val="00E45B74"/>
    <w:rsid w:val="00E45DAF"/>
    <w:rsid w:val="00E465A3"/>
    <w:rsid w:val="00E4671D"/>
    <w:rsid w:val="00E467EC"/>
    <w:rsid w:val="00E4692F"/>
    <w:rsid w:val="00E46C88"/>
    <w:rsid w:val="00E4764F"/>
    <w:rsid w:val="00E47F46"/>
    <w:rsid w:val="00E5069C"/>
    <w:rsid w:val="00E5168B"/>
    <w:rsid w:val="00E51A88"/>
    <w:rsid w:val="00E51D73"/>
    <w:rsid w:val="00E52700"/>
    <w:rsid w:val="00E5396E"/>
    <w:rsid w:val="00E5403C"/>
    <w:rsid w:val="00E548C8"/>
    <w:rsid w:val="00E54908"/>
    <w:rsid w:val="00E54CE3"/>
    <w:rsid w:val="00E54DA1"/>
    <w:rsid w:val="00E54DA6"/>
    <w:rsid w:val="00E55020"/>
    <w:rsid w:val="00E55233"/>
    <w:rsid w:val="00E55487"/>
    <w:rsid w:val="00E55897"/>
    <w:rsid w:val="00E55E9E"/>
    <w:rsid w:val="00E5690E"/>
    <w:rsid w:val="00E56E96"/>
    <w:rsid w:val="00E56F26"/>
    <w:rsid w:val="00E56F82"/>
    <w:rsid w:val="00E5718E"/>
    <w:rsid w:val="00E574B5"/>
    <w:rsid w:val="00E5776C"/>
    <w:rsid w:val="00E57A5E"/>
    <w:rsid w:val="00E57CE7"/>
    <w:rsid w:val="00E57EC7"/>
    <w:rsid w:val="00E60137"/>
    <w:rsid w:val="00E605B2"/>
    <w:rsid w:val="00E6096F"/>
    <w:rsid w:val="00E60EFC"/>
    <w:rsid w:val="00E60FAB"/>
    <w:rsid w:val="00E61144"/>
    <w:rsid w:val="00E612A0"/>
    <w:rsid w:val="00E6172D"/>
    <w:rsid w:val="00E6195B"/>
    <w:rsid w:val="00E61AF2"/>
    <w:rsid w:val="00E61D6C"/>
    <w:rsid w:val="00E61DA7"/>
    <w:rsid w:val="00E62095"/>
    <w:rsid w:val="00E6255C"/>
    <w:rsid w:val="00E62D77"/>
    <w:rsid w:val="00E630A6"/>
    <w:rsid w:val="00E638CA"/>
    <w:rsid w:val="00E639BB"/>
    <w:rsid w:val="00E639ED"/>
    <w:rsid w:val="00E63A52"/>
    <w:rsid w:val="00E63CA1"/>
    <w:rsid w:val="00E63E50"/>
    <w:rsid w:val="00E64026"/>
    <w:rsid w:val="00E646FD"/>
    <w:rsid w:val="00E64AF5"/>
    <w:rsid w:val="00E65000"/>
    <w:rsid w:val="00E661C9"/>
    <w:rsid w:val="00E66465"/>
    <w:rsid w:val="00E6691E"/>
    <w:rsid w:val="00E66F9A"/>
    <w:rsid w:val="00E67278"/>
    <w:rsid w:val="00E6768C"/>
    <w:rsid w:val="00E67C80"/>
    <w:rsid w:val="00E700D6"/>
    <w:rsid w:val="00E70307"/>
    <w:rsid w:val="00E70C80"/>
    <w:rsid w:val="00E720E9"/>
    <w:rsid w:val="00E72118"/>
    <w:rsid w:val="00E72136"/>
    <w:rsid w:val="00E72480"/>
    <w:rsid w:val="00E72FEB"/>
    <w:rsid w:val="00E7313D"/>
    <w:rsid w:val="00E73C66"/>
    <w:rsid w:val="00E742DE"/>
    <w:rsid w:val="00E7463D"/>
    <w:rsid w:val="00E74689"/>
    <w:rsid w:val="00E74D47"/>
    <w:rsid w:val="00E75278"/>
    <w:rsid w:val="00E752A2"/>
    <w:rsid w:val="00E7531E"/>
    <w:rsid w:val="00E75832"/>
    <w:rsid w:val="00E75D3F"/>
    <w:rsid w:val="00E765FA"/>
    <w:rsid w:val="00E76AB9"/>
    <w:rsid w:val="00E76E7C"/>
    <w:rsid w:val="00E77001"/>
    <w:rsid w:val="00E77CA7"/>
    <w:rsid w:val="00E77E0E"/>
    <w:rsid w:val="00E77E76"/>
    <w:rsid w:val="00E77EEE"/>
    <w:rsid w:val="00E77FA3"/>
    <w:rsid w:val="00E801ED"/>
    <w:rsid w:val="00E804B5"/>
    <w:rsid w:val="00E8066C"/>
    <w:rsid w:val="00E80E24"/>
    <w:rsid w:val="00E811E3"/>
    <w:rsid w:val="00E81432"/>
    <w:rsid w:val="00E818C1"/>
    <w:rsid w:val="00E81B43"/>
    <w:rsid w:val="00E81BEC"/>
    <w:rsid w:val="00E81D27"/>
    <w:rsid w:val="00E81F6C"/>
    <w:rsid w:val="00E8212E"/>
    <w:rsid w:val="00E821E4"/>
    <w:rsid w:val="00E8248F"/>
    <w:rsid w:val="00E8258B"/>
    <w:rsid w:val="00E8346B"/>
    <w:rsid w:val="00E834F9"/>
    <w:rsid w:val="00E83532"/>
    <w:rsid w:val="00E83CC7"/>
    <w:rsid w:val="00E83F74"/>
    <w:rsid w:val="00E841DA"/>
    <w:rsid w:val="00E8459F"/>
    <w:rsid w:val="00E84800"/>
    <w:rsid w:val="00E84859"/>
    <w:rsid w:val="00E84994"/>
    <w:rsid w:val="00E84B58"/>
    <w:rsid w:val="00E85E0D"/>
    <w:rsid w:val="00E85E19"/>
    <w:rsid w:val="00E862E9"/>
    <w:rsid w:val="00E865E6"/>
    <w:rsid w:val="00E86DC2"/>
    <w:rsid w:val="00E870AB"/>
    <w:rsid w:val="00E87F0D"/>
    <w:rsid w:val="00E90421"/>
    <w:rsid w:val="00E90C49"/>
    <w:rsid w:val="00E90D40"/>
    <w:rsid w:val="00E9104E"/>
    <w:rsid w:val="00E91089"/>
    <w:rsid w:val="00E9165E"/>
    <w:rsid w:val="00E916E7"/>
    <w:rsid w:val="00E91C2B"/>
    <w:rsid w:val="00E924C8"/>
    <w:rsid w:val="00E925C6"/>
    <w:rsid w:val="00E925F4"/>
    <w:rsid w:val="00E92FE8"/>
    <w:rsid w:val="00E930DC"/>
    <w:rsid w:val="00E93336"/>
    <w:rsid w:val="00E935C9"/>
    <w:rsid w:val="00E9362A"/>
    <w:rsid w:val="00E936D1"/>
    <w:rsid w:val="00E93C84"/>
    <w:rsid w:val="00E9411C"/>
    <w:rsid w:val="00E945EF"/>
    <w:rsid w:val="00E94A58"/>
    <w:rsid w:val="00E94AFE"/>
    <w:rsid w:val="00E94E0E"/>
    <w:rsid w:val="00E94F26"/>
    <w:rsid w:val="00E951F7"/>
    <w:rsid w:val="00E952EF"/>
    <w:rsid w:val="00E9541C"/>
    <w:rsid w:val="00E954BD"/>
    <w:rsid w:val="00E96569"/>
    <w:rsid w:val="00E96651"/>
    <w:rsid w:val="00E976B9"/>
    <w:rsid w:val="00E97805"/>
    <w:rsid w:val="00E97B09"/>
    <w:rsid w:val="00E97B90"/>
    <w:rsid w:val="00E97F3D"/>
    <w:rsid w:val="00E97FA9"/>
    <w:rsid w:val="00EA0451"/>
    <w:rsid w:val="00EA0925"/>
    <w:rsid w:val="00EA0DBA"/>
    <w:rsid w:val="00EA1012"/>
    <w:rsid w:val="00EA11CA"/>
    <w:rsid w:val="00EA1281"/>
    <w:rsid w:val="00EA1525"/>
    <w:rsid w:val="00EA198D"/>
    <w:rsid w:val="00EA19DA"/>
    <w:rsid w:val="00EA1A04"/>
    <w:rsid w:val="00EA1FDC"/>
    <w:rsid w:val="00EA2967"/>
    <w:rsid w:val="00EA2C7D"/>
    <w:rsid w:val="00EA353F"/>
    <w:rsid w:val="00EA3560"/>
    <w:rsid w:val="00EA39D5"/>
    <w:rsid w:val="00EA3DAF"/>
    <w:rsid w:val="00EA3E2E"/>
    <w:rsid w:val="00EA401A"/>
    <w:rsid w:val="00EA404C"/>
    <w:rsid w:val="00EA40BF"/>
    <w:rsid w:val="00EA4615"/>
    <w:rsid w:val="00EA4813"/>
    <w:rsid w:val="00EA4BA7"/>
    <w:rsid w:val="00EA5049"/>
    <w:rsid w:val="00EA59EE"/>
    <w:rsid w:val="00EA5BBC"/>
    <w:rsid w:val="00EA5CEE"/>
    <w:rsid w:val="00EA63E5"/>
    <w:rsid w:val="00EA66F0"/>
    <w:rsid w:val="00EA7766"/>
    <w:rsid w:val="00EA794B"/>
    <w:rsid w:val="00EB00D6"/>
    <w:rsid w:val="00EB0409"/>
    <w:rsid w:val="00EB05C4"/>
    <w:rsid w:val="00EB0898"/>
    <w:rsid w:val="00EB0E1E"/>
    <w:rsid w:val="00EB105B"/>
    <w:rsid w:val="00EB212A"/>
    <w:rsid w:val="00EB2467"/>
    <w:rsid w:val="00EB2AC8"/>
    <w:rsid w:val="00EB314A"/>
    <w:rsid w:val="00EB377A"/>
    <w:rsid w:val="00EB39DA"/>
    <w:rsid w:val="00EB4884"/>
    <w:rsid w:val="00EB55BE"/>
    <w:rsid w:val="00EB5A43"/>
    <w:rsid w:val="00EB6126"/>
    <w:rsid w:val="00EB687D"/>
    <w:rsid w:val="00EB6E61"/>
    <w:rsid w:val="00EB7487"/>
    <w:rsid w:val="00EB7523"/>
    <w:rsid w:val="00EB7EB1"/>
    <w:rsid w:val="00EC006A"/>
    <w:rsid w:val="00EC02A4"/>
    <w:rsid w:val="00EC04FB"/>
    <w:rsid w:val="00EC1016"/>
    <w:rsid w:val="00EC13C7"/>
    <w:rsid w:val="00EC1786"/>
    <w:rsid w:val="00EC1835"/>
    <w:rsid w:val="00EC1E31"/>
    <w:rsid w:val="00EC2480"/>
    <w:rsid w:val="00EC2B15"/>
    <w:rsid w:val="00EC2E75"/>
    <w:rsid w:val="00EC2F3A"/>
    <w:rsid w:val="00EC3161"/>
    <w:rsid w:val="00EC398F"/>
    <w:rsid w:val="00EC3DFC"/>
    <w:rsid w:val="00EC3E61"/>
    <w:rsid w:val="00EC4528"/>
    <w:rsid w:val="00EC461C"/>
    <w:rsid w:val="00EC4A31"/>
    <w:rsid w:val="00EC4AE2"/>
    <w:rsid w:val="00EC4B55"/>
    <w:rsid w:val="00EC4FBB"/>
    <w:rsid w:val="00EC50EE"/>
    <w:rsid w:val="00EC528C"/>
    <w:rsid w:val="00EC53DC"/>
    <w:rsid w:val="00EC54BE"/>
    <w:rsid w:val="00EC5B52"/>
    <w:rsid w:val="00EC5EB3"/>
    <w:rsid w:val="00EC5EC6"/>
    <w:rsid w:val="00EC6862"/>
    <w:rsid w:val="00EC6A7E"/>
    <w:rsid w:val="00EC7A52"/>
    <w:rsid w:val="00EC7D3C"/>
    <w:rsid w:val="00EC7F2F"/>
    <w:rsid w:val="00ED1192"/>
    <w:rsid w:val="00ED13D8"/>
    <w:rsid w:val="00ED15C5"/>
    <w:rsid w:val="00ED15D3"/>
    <w:rsid w:val="00ED1BD5"/>
    <w:rsid w:val="00ED1D90"/>
    <w:rsid w:val="00ED20AA"/>
    <w:rsid w:val="00ED2213"/>
    <w:rsid w:val="00ED24C5"/>
    <w:rsid w:val="00ED2587"/>
    <w:rsid w:val="00ED2D98"/>
    <w:rsid w:val="00ED2F3E"/>
    <w:rsid w:val="00ED3434"/>
    <w:rsid w:val="00ED34BE"/>
    <w:rsid w:val="00ED41BD"/>
    <w:rsid w:val="00ED43BE"/>
    <w:rsid w:val="00ED542E"/>
    <w:rsid w:val="00ED54EF"/>
    <w:rsid w:val="00ED5822"/>
    <w:rsid w:val="00ED5A38"/>
    <w:rsid w:val="00ED5C23"/>
    <w:rsid w:val="00ED5D03"/>
    <w:rsid w:val="00ED600F"/>
    <w:rsid w:val="00ED6137"/>
    <w:rsid w:val="00ED62F9"/>
    <w:rsid w:val="00ED704E"/>
    <w:rsid w:val="00ED7A8A"/>
    <w:rsid w:val="00ED7F1B"/>
    <w:rsid w:val="00ED7FB9"/>
    <w:rsid w:val="00EE0A06"/>
    <w:rsid w:val="00EE0BB4"/>
    <w:rsid w:val="00EE164B"/>
    <w:rsid w:val="00EE1817"/>
    <w:rsid w:val="00EE1B97"/>
    <w:rsid w:val="00EE2206"/>
    <w:rsid w:val="00EE2354"/>
    <w:rsid w:val="00EE2695"/>
    <w:rsid w:val="00EE2CEA"/>
    <w:rsid w:val="00EE300F"/>
    <w:rsid w:val="00EE349E"/>
    <w:rsid w:val="00EE3C1F"/>
    <w:rsid w:val="00EE3FBF"/>
    <w:rsid w:val="00EE417D"/>
    <w:rsid w:val="00EE459A"/>
    <w:rsid w:val="00EE47A5"/>
    <w:rsid w:val="00EE4BCD"/>
    <w:rsid w:val="00EE4D40"/>
    <w:rsid w:val="00EE5033"/>
    <w:rsid w:val="00EE5115"/>
    <w:rsid w:val="00EE51AC"/>
    <w:rsid w:val="00EE567B"/>
    <w:rsid w:val="00EE5A77"/>
    <w:rsid w:val="00EE63AE"/>
    <w:rsid w:val="00EE71B2"/>
    <w:rsid w:val="00EE739C"/>
    <w:rsid w:val="00EE7AA0"/>
    <w:rsid w:val="00EF10A2"/>
    <w:rsid w:val="00EF10CE"/>
    <w:rsid w:val="00EF1684"/>
    <w:rsid w:val="00EF28A0"/>
    <w:rsid w:val="00EF2A1E"/>
    <w:rsid w:val="00EF2BC7"/>
    <w:rsid w:val="00EF2E26"/>
    <w:rsid w:val="00EF34F5"/>
    <w:rsid w:val="00EF394A"/>
    <w:rsid w:val="00EF46A7"/>
    <w:rsid w:val="00EF51B2"/>
    <w:rsid w:val="00EF59FB"/>
    <w:rsid w:val="00EF5E75"/>
    <w:rsid w:val="00EF607A"/>
    <w:rsid w:val="00EF6315"/>
    <w:rsid w:val="00EF64C9"/>
    <w:rsid w:val="00EF6FA2"/>
    <w:rsid w:val="00EF7677"/>
    <w:rsid w:val="00EF7BA3"/>
    <w:rsid w:val="00EF7D5C"/>
    <w:rsid w:val="00F00781"/>
    <w:rsid w:val="00F00FE9"/>
    <w:rsid w:val="00F01968"/>
    <w:rsid w:val="00F01DA9"/>
    <w:rsid w:val="00F02345"/>
    <w:rsid w:val="00F027A0"/>
    <w:rsid w:val="00F02B2A"/>
    <w:rsid w:val="00F02C52"/>
    <w:rsid w:val="00F02FBC"/>
    <w:rsid w:val="00F035DB"/>
    <w:rsid w:val="00F035EE"/>
    <w:rsid w:val="00F03C1F"/>
    <w:rsid w:val="00F0402C"/>
    <w:rsid w:val="00F052CA"/>
    <w:rsid w:val="00F064B3"/>
    <w:rsid w:val="00F06600"/>
    <w:rsid w:val="00F0724C"/>
    <w:rsid w:val="00F072AB"/>
    <w:rsid w:val="00F077F6"/>
    <w:rsid w:val="00F079BE"/>
    <w:rsid w:val="00F07E8C"/>
    <w:rsid w:val="00F10099"/>
    <w:rsid w:val="00F113E6"/>
    <w:rsid w:val="00F11661"/>
    <w:rsid w:val="00F118F6"/>
    <w:rsid w:val="00F11C18"/>
    <w:rsid w:val="00F11E60"/>
    <w:rsid w:val="00F11E91"/>
    <w:rsid w:val="00F11FCF"/>
    <w:rsid w:val="00F1245A"/>
    <w:rsid w:val="00F125D2"/>
    <w:rsid w:val="00F126DE"/>
    <w:rsid w:val="00F130DF"/>
    <w:rsid w:val="00F132D4"/>
    <w:rsid w:val="00F13559"/>
    <w:rsid w:val="00F138A2"/>
    <w:rsid w:val="00F13B26"/>
    <w:rsid w:val="00F144B6"/>
    <w:rsid w:val="00F1456A"/>
    <w:rsid w:val="00F14B0C"/>
    <w:rsid w:val="00F14C8C"/>
    <w:rsid w:val="00F15AA6"/>
    <w:rsid w:val="00F169FA"/>
    <w:rsid w:val="00F16A31"/>
    <w:rsid w:val="00F16A7F"/>
    <w:rsid w:val="00F16BED"/>
    <w:rsid w:val="00F16E07"/>
    <w:rsid w:val="00F1748F"/>
    <w:rsid w:val="00F17924"/>
    <w:rsid w:val="00F204E6"/>
    <w:rsid w:val="00F206F2"/>
    <w:rsid w:val="00F20849"/>
    <w:rsid w:val="00F208C4"/>
    <w:rsid w:val="00F20CAC"/>
    <w:rsid w:val="00F20FF0"/>
    <w:rsid w:val="00F2111F"/>
    <w:rsid w:val="00F21723"/>
    <w:rsid w:val="00F21795"/>
    <w:rsid w:val="00F21AE9"/>
    <w:rsid w:val="00F21E80"/>
    <w:rsid w:val="00F224FD"/>
    <w:rsid w:val="00F22D01"/>
    <w:rsid w:val="00F231DC"/>
    <w:rsid w:val="00F23529"/>
    <w:rsid w:val="00F23B1D"/>
    <w:rsid w:val="00F23EFE"/>
    <w:rsid w:val="00F24807"/>
    <w:rsid w:val="00F24816"/>
    <w:rsid w:val="00F252AD"/>
    <w:rsid w:val="00F255A8"/>
    <w:rsid w:val="00F25EE3"/>
    <w:rsid w:val="00F2618A"/>
    <w:rsid w:val="00F2620A"/>
    <w:rsid w:val="00F26454"/>
    <w:rsid w:val="00F269A5"/>
    <w:rsid w:val="00F26A71"/>
    <w:rsid w:val="00F26CDE"/>
    <w:rsid w:val="00F27039"/>
    <w:rsid w:val="00F2795F"/>
    <w:rsid w:val="00F27ED6"/>
    <w:rsid w:val="00F30047"/>
    <w:rsid w:val="00F30077"/>
    <w:rsid w:val="00F30479"/>
    <w:rsid w:val="00F307BA"/>
    <w:rsid w:val="00F30904"/>
    <w:rsid w:val="00F30F52"/>
    <w:rsid w:val="00F31005"/>
    <w:rsid w:val="00F3163A"/>
    <w:rsid w:val="00F31A97"/>
    <w:rsid w:val="00F31CE9"/>
    <w:rsid w:val="00F3226C"/>
    <w:rsid w:val="00F32456"/>
    <w:rsid w:val="00F32656"/>
    <w:rsid w:val="00F347D5"/>
    <w:rsid w:val="00F347E3"/>
    <w:rsid w:val="00F349F1"/>
    <w:rsid w:val="00F34B34"/>
    <w:rsid w:val="00F34EC3"/>
    <w:rsid w:val="00F34FE5"/>
    <w:rsid w:val="00F35454"/>
    <w:rsid w:val="00F3575A"/>
    <w:rsid w:val="00F358C5"/>
    <w:rsid w:val="00F35C3A"/>
    <w:rsid w:val="00F35E47"/>
    <w:rsid w:val="00F36113"/>
    <w:rsid w:val="00F36373"/>
    <w:rsid w:val="00F366FB"/>
    <w:rsid w:val="00F36A68"/>
    <w:rsid w:val="00F3724E"/>
    <w:rsid w:val="00F373A5"/>
    <w:rsid w:val="00F37529"/>
    <w:rsid w:val="00F375E5"/>
    <w:rsid w:val="00F37828"/>
    <w:rsid w:val="00F400F6"/>
    <w:rsid w:val="00F40570"/>
    <w:rsid w:val="00F40E2A"/>
    <w:rsid w:val="00F40FA2"/>
    <w:rsid w:val="00F410D9"/>
    <w:rsid w:val="00F4153F"/>
    <w:rsid w:val="00F415F4"/>
    <w:rsid w:val="00F4180F"/>
    <w:rsid w:val="00F41941"/>
    <w:rsid w:val="00F4214F"/>
    <w:rsid w:val="00F42572"/>
    <w:rsid w:val="00F42681"/>
    <w:rsid w:val="00F426AD"/>
    <w:rsid w:val="00F436CE"/>
    <w:rsid w:val="00F43D5E"/>
    <w:rsid w:val="00F43FED"/>
    <w:rsid w:val="00F44368"/>
    <w:rsid w:val="00F444D1"/>
    <w:rsid w:val="00F4451A"/>
    <w:rsid w:val="00F44890"/>
    <w:rsid w:val="00F452D5"/>
    <w:rsid w:val="00F4591A"/>
    <w:rsid w:val="00F45F5E"/>
    <w:rsid w:val="00F46162"/>
    <w:rsid w:val="00F46873"/>
    <w:rsid w:val="00F46F3E"/>
    <w:rsid w:val="00F472EF"/>
    <w:rsid w:val="00F472F3"/>
    <w:rsid w:val="00F47571"/>
    <w:rsid w:val="00F47AA6"/>
    <w:rsid w:val="00F47ED2"/>
    <w:rsid w:val="00F5008A"/>
    <w:rsid w:val="00F506C4"/>
    <w:rsid w:val="00F508D1"/>
    <w:rsid w:val="00F512D3"/>
    <w:rsid w:val="00F51635"/>
    <w:rsid w:val="00F51F70"/>
    <w:rsid w:val="00F52896"/>
    <w:rsid w:val="00F52AA0"/>
    <w:rsid w:val="00F52CCB"/>
    <w:rsid w:val="00F531A2"/>
    <w:rsid w:val="00F531B2"/>
    <w:rsid w:val="00F532C0"/>
    <w:rsid w:val="00F53F0F"/>
    <w:rsid w:val="00F54081"/>
    <w:rsid w:val="00F54510"/>
    <w:rsid w:val="00F54E3E"/>
    <w:rsid w:val="00F54EFF"/>
    <w:rsid w:val="00F54F57"/>
    <w:rsid w:val="00F5501E"/>
    <w:rsid w:val="00F550F1"/>
    <w:rsid w:val="00F55155"/>
    <w:rsid w:val="00F555C0"/>
    <w:rsid w:val="00F55758"/>
    <w:rsid w:val="00F55BF8"/>
    <w:rsid w:val="00F55DFA"/>
    <w:rsid w:val="00F56777"/>
    <w:rsid w:val="00F576B2"/>
    <w:rsid w:val="00F577ED"/>
    <w:rsid w:val="00F578BF"/>
    <w:rsid w:val="00F60BFB"/>
    <w:rsid w:val="00F610E5"/>
    <w:rsid w:val="00F61138"/>
    <w:rsid w:val="00F615C1"/>
    <w:rsid w:val="00F618DB"/>
    <w:rsid w:val="00F61BF2"/>
    <w:rsid w:val="00F62247"/>
    <w:rsid w:val="00F62E73"/>
    <w:rsid w:val="00F62F37"/>
    <w:rsid w:val="00F6310B"/>
    <w:rsid w:val="00F6387E"/>
    <w:rsid w:val="00F63886"/>
    <w:rsid w:val="00F640C0"/>
    <w:rsid w:val="00F64729"/>
    <w:rsid w:val="00F64919"/>
    <w:rsid w:val="00F64A45"/>
    <w:rsid w:val="00F64BA0"/>
    <w:rsid w:val="00F64E79"/>
    <w:rsid w:val="00F653D0"/>
    <w:rsid w:val="00F65A4A"/>
    <w:rsid w:val="00F65F03"/>
    <w:rsid w:val="00F6606F"/>
    <w:rsid w:val="00F663F4"/>
    <w:rsid w:val="00F663FB"/>
    <w:rsid w:val="00F667B2"/>
    <w:rsid w:val="00F6683F"/>
    <w:rsid w:val="00F66F13"/>
    <w:rsid w:val="00F67765"/>
    <w:rsid w:val="00F70076"/>
    <w:rsid w:val="00F700C5"/>
    <w:rsid w:val="00F700F0"/>
    <w:rsid w:val="00F70489"/>
    <w:rsid w:val="00F70AF7"/>
    <w:rsid w:val="00F70BF0"/>
    <w:rsid w:val="00F70FEA"/>
    <w:rsid w:val="00F71532"/>
    <w:rsid w:val="00F715B8"/>
    <w:rsid w:val="00F71B10"/>
    <w:rsid w:val="00F72A96"/>
    <w:rsid w:val="00F73DB3"/>
    <w:rsid w:val="00F74DFD"/>
    <w:rsid w:val="00F74E46"/>
    <w:rsid w:val="00F75A83"/>
    <w:rsid w:val="00F75B04"/>
    <w:rsid w:val="00F75BD2"/>
    <w:rsid w:val="00F75DF1"/>
    <w:rsid w:val="00F7603B"/>
    <w:rsid w:val="00F76178"/>
    <w:rsid w:val="00F77424"/>
    <w:rsid w:val="00F77FD8"/>
    <w:rsid w:val="00F8017B"/>
    <w:rsid w:val="00F804B5"/>
    <w:rsid w:val="00F80641"/>
    <w:rsid w:val="00F808B4"/>
    <w:rsid w:val="00F80B6C"/>
    <w:rsid w:val="00F80FCC"/>
    <w:rsid w:val="00F811B0"/>
    <w:rsid w:val="00F81F12"/>
    <w:rsid w:val="00F81FFE"/>
    <w:rsid w:val="00F82829"/>
    <w:rsid w:val="00F82DC4"/>
    <w:rsid w:val="00F82E5B"/>
    <w:rsid w:val="00F839BD"/>
    <w:rsid w:val="00F83CED"/>
    <w:rsid w:val="00F8455F"/>
    <w:rsid w:val="00F8477E"/>
    <w:rsid w:val="00F84C5C"/>
    <w:rsid w:val="00F856B6"/>
    <w:rsid w:val="00F860D4"/>
    <w:rsid w:val="00F86190"/>
    <w:rsid w:val="00F864EF"/>
    <w:rsid w:val="00F865D1"/>
    <w:rsid w:val="00F8661F"/>
    <w:rsid w:val="00F86F67"/>
    <w:rsid w:val="00F8761F"/>
    <w:rsid w:val="00F90277"/>
    <w:rsid w:val="00F909B5"/>
    <w:rsid w:val="00F90BCC"/>
    <w:rsid w:val="00F91052"/>
    <w:rsid w:val="00F91300"/>
    <w:rsid w:val="00F915EC"/>
    <w:rsid w:val="00F916D4"/>
    <w:rsid w:val="00F91F4B"/>
    <w:rsid w:val="00F92458"/>
    <w:rsid w:val="00F9284F"/>
    <w:rsid w:val="00F92F33"/>
    <w:rsid w:val="00F931F8"/>
    <w:rsid w:val="00F93571"/>
    <w:rsid w:val="00F93608"/>
    <w:rsid w:val="00F9363B"/>
    <w:rsid w:val="00F9377D"/>
    <w:rsid w:val="00F93B51"/>
    <w:rsid w:val="00F942D8"/>
    <w:rsid w:val="00F95349"/>
    <w:rsid w:val="00F955FA"/>
    <w:rsid w:val="00F95B89"/>
    <w:rsid w:val="00F96376"/>
    <w:rsid w:val="00F9669C"/>
    <w:rsid w:val="00F96B80"/>
    <w:rsid w:val="00F9707D"/>
    <w:rsid w:val="00F972D5"/>
    <w:rsid w:val="00F97423"/>
    <w:rsid w:val="00F9763E"/>
    <w:rsid w:val="00F97712"/>
    <w:rsid w:val="00FA00FE"/>
    <w:rsid w:val="00FA02CB"/>
    <w:rsid w:val="00FA0D10"/>
    <w:rsid w:val="00FA0E46"/>
    <w:rsid w:val="00FA1569"/>
    <w:rsid w:val="00FA1896"/>
    <w:rsid w:val="00FA28A5"/>
    <w:rsid w:val="00FA2C2C"/>
    <w:rsid w:val="00FA319A"/>
    <w:rsid w:val="00FA3393"/>
    <w:rsid w:val="00FA339A"/>
    <w:rsid w:val="00FA3751"/>
    <w:rsid w:val="00FA3EE4"/>
    <w:rsid w:val="00FA47FA"/>
    <w:rsid w:val="00FA4A95"/>
    <w:rsid w:val="00FA4B06"/>
    <w:rsid w:val="00FA4B80"/>
    <w:rsid w:val="00FA4B8B"/>
    <w:rsid w:val="00FA4D35"/>
    <w:rsid w:val="00FA50B6"/>
    <w:rsid w:val="00FA55EA"/>
    <w:rsid w:val="00FA5D68"/>
    <w:rsid w:val="00FA6776"/>
    <w:rsid w:val="00FA6A29"/>
    <w:rsid w:val="00FA6C93"/>
    <w:rsid w:val="00FA738A"/>
    <w:rsid w:val="00FA7572"/>
    <w:rsid w:val="00FA758D"/>
    <w:rsid w:val="00FB00BD"/>
    <w:rsid w:val="00FB026B"/>
    <w:rsid w:val="00FB070D"/>
    <w:rsid w:val="00FB0894"/>
    <w:rsid w:val="00FB0ABC"/>
    <w:rsid w:val="00FB0E4F"/>
    <w:rsid w:val="00FB103F"/>
    <w:rsid w:val="00FB139E"/>
    <w:rsid w:val="00FB1FD5"/>
    <w:rsid w:val="00FB2110"/>
    <w:rsid w:val="00FB2318"/>
    <w:rsid w:val="00FB2363"/>
    <w:rsid w:val="00FB2454"/>
    <w:rsid w:val="00FB26B8"/>
    <w:rsid w:val="00FB28AF"/>
    <w:rsid w:val="00FB2973"/>
    <w:rsid w:val="00FB31FC"/>
    <w:rsid w:val="00FB3359"/>
    <w:rsid w:val="00FB3A76"/>
    <w:rsid w:val="00FB3D43"/>
    <w:rsid w:val="00FB411D"/>
    <w:rsid w:val="00FB42B2"/>
    <w:rsid w:val="00FB47A1"/>
    <w:rsid w:val="00FB4AAD"/>
    <w:rsid w:val="00FB4B23"/>
    <w:rsid w:val="00FB4D2A"/>
    <w:rsid w:val="00FB54C1"/>
    <w:rsid w:val="00FB557B"/>
    <w:rsid w:val="00FB6217"/>
    <w:rsid w:val="00FB62FD"/>
    <w:rsid w:val="00FB6579"/>
    <w:rsid w:val="00FB65C5"/>
    <w:rsid w:val="00FB6A0C"/>
    <w:rsid w:val="00FB6AC9"/>
    <w:rsid w:val="00FB6E8E"/>
    <w:rsid w:val="00FB6EAA"/>
    <w:rsid w:val="00FB6EBD"/>
    <w:rsid w:val="00FB6F39"/>
    <w:rsid w:val="00FB713D"/>
    <w:rsid w:val="00FB7155"/>
    <w:rsid w:val="00FB747A"/>
    <w:rsid w:val="00FB75BE"/>
    <w:rsid w:val="00FB78F1"/>
    <w:rsid w:val="00FB7970"/>
    <w:rsid w:val="00FB7FD9"/>
    <w:rsid w:val="00FB7FF8"/>
    <w:rsid w:val="00FC0546"/>
    <w:rsid w:val="00FC05ED"/>
    <w:rsid w:val="00FC0BC7"/>
    <w:rsid w:val="00FC1383"/>
    <w:rsid w:val="00FC1C69"/>
    <w:rsid w:val="00FC1E69"/>
    <w:rsid w:val="00FC23AE"/>
    <w:rsid w:val="00FC26F8"/>
    <w:rsid w:val="00FC276D"/>
    <w:rsid w:val="00FC293F"/>
    <w:rsid w:val="00FC2A1A"/>
    <w:rsid w:val="00FC2C64"/>
    <w:rsid w:val="00FC2D23"/>
    <w:rsid w:val="00FC2D6E"/>
    <w:rsid w:val="00FC2E16"/>
    <w:rsid w:val="00FC2ECC"/>
    <w:rsid w:val="00FC3182"/>
    <w:rsid w:val="00FC33FF"/>
    <w:rsid w:val="00FC3633"/>
    <w:rsid w:val="00FC3710"/>
    <w:rsid w:val="00FC38C3"/>
    <w:rsid w:val="00FC3F99"/>
    <w:rsid w:val="00FC425D"/>
    <w:rsid w:val="00FC498E"/>
    <w:rsid w:val="00FC49EB"/>
    <w:rsid w:val="00FC4D12"/>
    <w:rsid w:val="00FC5686"/>
    <w:rsid w:val="00FC5691"/>
    <w:rsid w:val="00FC5B8A"/>
    <w:rsid w:val="00FC5BE4"/>
    <w:rsid w:val="00FC5BFE"/>
    <w:rsid w:val="00FC5FBF"/>
    <w:rsid w:val="00FC6BA0"/>
    <w:rsid w:val="00FD0457"/>
    <w:rsid w:val="00FD0B84"/>
    <w:rsid w:val="00FD0F84"/>
    <w:rsid w:val="00FD13A3"/>
    <w:rsid w:val="00FD170C"/>
    <w:rsid w:val="00FD1F0D"/>
    <w:rsid w:val="00FD22F7"/>
    <w:rsid w:val="00FD26FE"/>
    <w:rsid w:val="00FD2765"/>
    <w:rsid w:val="00FD3004"/>
    <w:rsid w:val="00FD34DA"/>
    <w:rsid w:val="00FD3FB7"/>
    <w:rsid w:val="00FD4203"/>
    <w:rsid w:val="00FD4228"/>
    <w:rsid w:val="00FD4391"/>
    <w:rsid w:val="00FD45EF"/>
    <w:rsid w:val="00FD4A42"/>
    <w:rsid w:val="00FD4D54"/>
    <w:rsid w:val="00FD6288"/>
    <w:rsid w:val="00FD6356"/>
    <w:rsid w:val="00FD69B3"/>
    <w:rsid w:val="00FD6FCC"/>
    <w:rsid w:val="00FD6FEC"/>
    <w:rsid w:val="00FD7339"/>
    <w:rsid w:val="00FD79CB"/>
    <w:rsid w:val="00FD7B1C"/>
    <w:rsid w:val="00FD7C95"/>
    <w:rsid w:val="00FE00D3"/>
    <w:rsid w:val="00FE044E"/>
    <w:rsid w:val="00FE055D"/>
    <w:rsid w:val="00FE0CE8"/>
    <w:rsid w:val="00FE16BD"/>
    <w:rsid w:val="00FE1A8D"/>
    <w:rsid w:val="00FE1BCA"/>
    <w:rsid w:val="00FE219B"/>
    <w:rsid w:val="00FE2209"/>
    <w:rsid w:val="00FE2848"/>
    <w:rsid w:val="00FE2D25"/>
    <w:rsid w:val="00FE2DE4"/>
    <w:rsid w:val="00FE2F1B"/>
    <w:rsid w:val="00FE2F37"/>
    <w:rsid w:val="00FE3657"/>
    <w:rsid w:val="00FE392A"/>
    <w:rsid w:val="00FE3BEA"/>
    <w:rsid w:val="00FE3E37"/>
    <w:rsid w:val="00FE49B3"/>
    <w:rsid w:val="00FE4AB2"/>
    <w:rsid w:val="00FE4F56"/>
    <w:rsid w:val="00FE5165"/>
    <w:rsid w:val="00FE51CE"/>
    <w:rsid w:val="00FE5296"/>
    <w:rsid w:val="00FE54EE"/>
    <w:rsid w:val="00FE5EC0"/>
    <w:rsid w:val="00FE5F90"/>
    <w:rsid w:val="00FE61CA"/>
    <w:rsid w:val="00FE62B4"/>
    <w:rsid w:val="00FE62C0"/>
    <w:rsid w:val="00FE69B0"/>
    <w:rsid w:val="00FE6B99"/>
    <w:rsid w:val="00FE79EB"/>
    <w:rsid w:val="00FE7D53"/>
    <w:rsid w:val="00FF035C"/>
    <w:rsid w:val="00FF1014"/>
    <w:rsid w:val="00FF14A7"/>
    <w:rsid w:val="00FF16FD"/>
    <w:rsid w:val="00FF1844"/>
    <w:rsid w:val="00FF188C"/>
    <w:rsid w:val="00FF23F0"/>
    <w:rsid w:val="00FF2FE5"/>
    <w:rsid w:val="00FF37AD"/>
    <w:rsid w:val="00FF3854"/>
    <w:rsid w:val="00FF47C9"/>
    <w:rsid w:val="00FF4C94"/>
    <w:rsid w:val="00FF4F7E"/>
    <w:rsid w:val="00FF5871"/>
    <w:rsid w:val="00FF59D4"/>
    <w:rsid w:val="00FF5E22"/>
    <w:rsid w:val="00FF6467"/>
    <w:rsid w:val="00FF65B1"/>
    <w:rsid w:val="00FF6B14"/>
    <w:rsid w:val="00FF716C"/>
    <w:rsid w:val="00FF721A"/>
    <w:rsid w:val="00FF7236"/>
    <w:rsid w:val="00FF7C74"/>
    <w:rsid w:val="00FF7D19"/>
    <w:rsid w:val="00FF7D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413"/>
  </w:style>
  <w:style w:type="paragraph" w:styleId="1">
    <w:name w:val="heading 1"/>
    <w:basedOn w:val="a"/>
    <w:link w:val="10"/>
    <w:uiPriority w:val="9"/>
    <w:qFormat/>
    <w:rsid w:val="00A462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34B6"/>
    <w:pPr>
      <w:ind w:left="720"/>
      <w:contextualSpacing/>
    </w:pPr>
    <w:rPr>
      <w:rFonts w:ascii="Calibri" w:eastAsia="Calibri" w:hAnsi="Calibri" w:cs="Times New Roman"/>
    </w:rPr>
  </w:style>
  <w:style w:type="paragraph" w:customStyle="1" w:styleId="a4">
    <w:name w:val="Знак"/>
    <w:basedOn w:val="a"/>
    <w:rsid w:val="007F5D12"/>
    <w:pPr>
      <w:autoSpaceDE w:val="0"/>
      <w:autoSpaceDN w:val="0"/>
      <w:spacing w:after="160" w:line="240" w:lineRule="exact"/>
    </w:pPr>
    <w:rPr>
      <w:rFonts w:ascii="Arial" w:eastAsia="Times New Roman" w:hAnsi="Arial" w:cs="Arial"/>
      <w:b/>
      <w:bCs/>
      <w:sz w:val="20"/>
      <w:szCs w:val="20"/>
      <w:lang w:val="en-US" w:eastAsia="de-DE"/>
    </w:rPr>
  </w:style>
  <w:style w:type="paragraph" w:styleId="a5">
    <w:name w:val="Intense Quote"/>
    <w:basedOn w:val="a"/>
    <w:next w:val="a"/>
    <w:link w:val="a6"/>
    <w:uiPriority w:val="30"/>
    <w:qFormat/>
    <w:rsid w:val="00A13BEE"/>
    <w:pPr>
      <w:pBdr>
        <w:bottom w:val="single" w:sz="4" w:space="4" w:color="4F81BD" w:themeColor="accent1"/>
      </w:pBdr>
      <w:spacing w:before="200" w:after="280"/>
      <w:ind w:left="936" w:right="936"/>
    </w:pPr>
    <w:rPr>
      <w:b/>
      <w:bCs/>
      <w:i/>
      <w:iCs/>
      <w:color w:val="4F81BD" w:themeColor="accent1"/>
    </w:rPr>
  </w:style>
  <w:style w:type="character" w:customStyle="1" w:styleId="a6">
    <w:name w:val="Выделенная цитата Знак"/>
    <w:basedOn w:val="a0"/>
    <w:link w:val="a5"/>
    <w:uiPriority w:val="30"/>
    <w:rsid w:val="00A13BEE"/>
    <w:rPr>
      <w:b/>
      <w:bCs/>
      <w:i/>
      <w:iCs/>
      <w:color w:val="4F81BD" w:themeColor="accent1"/>
    </w:rPr>
  </w:style>
  <w:style w:type="paragraph" w:styleId="a7">
    <w:name w:val="No Spacing"/>
    <w:uiPriority w:val="1"/>
    <w:qFormat/>
    <w:rsid w:val="00A13BEE"/>
    <w:pPr>
      <w:spacing w:after="0" w:line="240" w:lineRule="auto"/>
    </w:pPr>
  </w:style>
  <w:style w:type="paragraph" w:styleId="a8">
    <w:name w:val="Body Text"/>
    <w:basedOn w:val="a"/>
    <w:link w:val="a9"/>
    <w:rsid w:val="00602C60"/>
    <w:pPr>
      <w:spacing w:after="0" w:line="240" w:lineRule="auto"/>
      <w:jc w:val="center"/>
    </w:pPr>
    <w:rPr>
      <w:rFonts w:ascii="Times New Roman" w:eastAsia="Times New Roman" w:hAnsi="Times New Roman" w:cs="Times New Roman"/>
      <w:sz w:val="28"/>
      <w:szCs w:val="20"/>
      <w:lang w:val="x-none" w:eastAsia="x-none"/>
    </w:rPr>
  </w:style>
  <w:style w:type="character" w:customStyle="1" w:styleId="a9">
    <w:name w:val="Основной текст Знак"/>
    <w:basedOn w:val="a0"/>
    <w:link w:val="a8"/>
    <w:rsid w:val="00602C60"/>
    <w:rPr>
      <w:rFonts w:ascii="Times New Roman" w:eastAsia="Times New Roman" w:hAnsi="Times New Roman" w:cs="Times New Roman"/>
      <w:sz w:val="28"/>
      <w:szCs w:val="20"/>
      <w:lang w:val="x-none" w:eastAsia="x-none"/>
    </w:rPr>
  </w:style>
  <w:style w:type="paragraph" w:styleId="aa">
    <w:name w:val="Balloon Text"/>
    <w:basedOn w:val="a"/>
    <w:link w:val="ab"/>
    <w:uiPriority w:val="99"/>
    <w:semiHidden/>
    <w:unhideWhenUsed/>
    <w:rsid w:val="000B38F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38F8"/>
    <w:rPr>
      <w:rFonts w:ascii="Tahoma" w:hAnsi="Tahoma" w:cs="Tahoma"/>
      <w:sz w:val="16"/>
      <w:szCs w:val="16"/>
    </w:rPr>
  </w:style>
  <w:style w:type="paragraph" w:customStyle="1" w:styleId="ConsPlusNonformat">
    <w:name w:val="ConsPlusNonformat"/>
    <w:uiPriority w:val="99"/>
    <w:rsid w:val="00223DAC"/>
    <w:pPr>
      <w:autoSpaceDE w:val="0"/>
      <w:autoSpaceDN w:val="0"/>
      <w:adjustRightInd w:val="0"/>
      <w:spacing w:after="0" w:line="240" w:lineRule="auto"/>
    </w:pPr>
    <w:rPr>
      <w:rFonts w:ascii="Courier New" w:eastAsia="Calibri" w:hAnsi="Courier New" w:cs="Courier New"/>
      <w:sz w:val="20"/>
      <w:szCs w:val="20"/>
    </w:rPr>
  </w:style>
  <w:style w:type="paragraph" w:customStyle="1" w:styleId="Default">
    <w:name w:val="Default"/>
    <w:rsid w:val="001709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Знак"/>
    <w:basedOn w:val="a"/>
    <w:rsid w:val="006C7996"/>
    <w:pPr>
      <w:autoSpaceDE w:val="0"/>
      <w:autoSpaceDN w:val="0"/>
      <w:spacing w:after="160" w:line="240" w:lineRule="exact"/>
    </w:pPr>
    <w:rPr>
      <w:rFonts w:ascii="Arial" w:eastAsia="Times New Roman" w:hAnsi="Arial" w:cs="Arial"/>
      <w:b/>
      <w:bCs/>
      <w:sz w:val="20"/>
      <w:szCs w:val="20"/>
      <w:lang w:val="en-US" w:eastAsia="de-DE"/>
    </w:rPr>
  </w:style>
  <w:style w:type="paragraph" w:styleId="ad">
    <w:name w:val="header"/>
    <w:basedOn w:val="a"/>
    <w:link w:val="ae"/>
    <w:uiPriority w:val="99"/>
    <w:unhideWhenUsed/>
    <w:rsid w:val="00DD1EAB"/>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D1EAB"/>
  </w:style>
  <w:style w:type="paragraph" w:styleId="af">
    <w:name w:val="footer"/>
    <w:basedOn w:val="a"/>
    <w:link w:val="af0"/>
    <w:uiPriority w:val="99"/>
    <w:unhideWhenUsed/>
    <w:rsid w:val="00DD1EA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D1EAB"/>
  </w:style>
  <w:style w:type="paragraph" w:customStyle="1" w:styleId="ConsPlusNormal">
    <w:name w:val="ConsPlusNormal"/>
    <w:rsid w:val="006B1FC9"/>
    <w:pPr>
      <w:autoSpaceDE w:val="0"/>
      <w:autoSpaceDN w:val="0"/>
      <w:adjustRightInd w:val="0"/>
      <w:spacing w:after="0" w:line="240" w:lineRule="auto"/>
    </w:pPr>
    <w:rPr>
      <w:rFonts w:ascii="Times New Roman" w:hAnsi="Times New Roman" w:cs="Times New Roman"/>
      <w:sz w:val="28"/>
      <w:szCs w:val="28"/>
    </w:rPr>
  </w:style>
  <w:style w:type="paragraph" w:styleId="2">
    <w:name w:val="Body Text Indent 2"/>
    <w:basedOn w:val="a"/>
    <w:link w:val="20"/>
    <w:uiPriority w:val="99"/>
    <w:semiHidden/>
    <w:unhideWhenUsed/>
    <w:rsid w:val="0085283B"/>
    <w:pPr>
      <w:spacing w:after="120" w:line="480" w:lineRule="auto"/>
      <w:ind w:left="283"/>
    </w:pPr>
  </w:style>
  <w:style w:type="character" w:customStyle="1" w:styleId="20">
    <w:name w:val="Основной текст с отступом 2 Знак"/>
    <w:basedOn w:val="a0"/>
    <w:link w:val="2"/>
    <w:uiPriority w:val="99"/>
    <w:semiHidden/>
    <w:rsid w:val="0085283B"/>
  </w:style>
  <w:style w:type="character" w:styleId="af1">
    <w:name w:val="Hyperlink"/>
    <w:basedOn w:val="a0"/>
    <w:uiPriority w:val="99"/>
    <w:unhideWhenUsed/>
    <w:rsid w:val="00CE720C"/>
    <w:rPr>
      <w:color w:val="0000FF"/>
      <w:u w:val="single"/>
    </w:rPr>
  </w:style>
  <w:style w:type="character" w:customStyle="1" w:styleId="apple-converted-space">
    <w:name w:val="apple-converted-space"/>
    <w:basedOn w:val="a0"/>
    <w:rsid w:val="00CE720C"/>
  </w:style>
  <w:style w:type="character" w:styleId="af2">
    <w:name w:val="Strong"/>
    <w:basedOn w:val="a0"/>
    <w:uiPriority w:val="22"/>
    <w:qFormat/>
    <w:rsid w:val="00FB28AF"/>
    <w:rPr>
      <w:b/>
      <w:bCs/>
    </w:rPr>
  </w:style>
  <w:style w:type="paragraph" w:customStyle="1" w:styleId="af3">
    <w:name w:val="Знак"/>
    <w:basedOn w:val="a"/>
    <w:rsid w:val="003E02A2"/>
    <w:pPr>
      <w:autoSpaceDE w:val="0"/>
      <w:autoSpaceDN w:val="0"/>
      <w:spacing w:after="160" w:line="240" w:lineRule="exact"/>
    </w:pPr>
    <w:rPr>
      <w:rFonts w:ascii="Arial" w:eastAsia="Times New Roman" w:hAnsi="Arial" w:cs="Arial"/>
      <w:b/>
      <w:bCs/>
      <w:sz w:val="20"/>
      <w:szCs w:val="20"/>
      <w:lang w:val="en-US" w:eastAsia="de-DE"/>
    </w:rPr>
  </w:style>
  <w:style w:type="character" w:customStyle="1" w:styleId="10">
    <w:name w:val="Заголовок 1 Знак"/>
    <w:basedOn w:val="a0"/>
    <w:link w:val="1"/>
    <w:uiPriority w:val="9"/>
    <w:rsid w:val="00A46248"/>
    <w:rPr>
      <w:rFonts w:ascii="Times New Roman" w:eastAsia="Times New Roman" w:hAnsi="Times New Roman" w:cs="Times New Roman"/>
      <w:b/>
      <w:bCs/>
      <w:kern w:val="36"/>
      <w:sz w:val="48"/>
      <w:szCs w:val="48"/>
      <w:lang w:eastAsia="ru-RU"/>
    </w:rPr>
  </w:style>
  <w:style w:type="paragraph" w:styleId="af4">
    <w:name w:val="Normal (Web)"/>
    <w:basedOn w:val="a"/>
    <w:uiPriority w:val="99"/>
    <w:semiHidden/>
    <w:unhideWhenUsed/>
    <w:rsid w:val="008F3DC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rsid w:val="001F0FFA"/>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harStyle10">
    <w:name w:val="Char Style 10"/>
    <w:basedOn w:val="a0"/>
    <w:link w:val="Style9"/>
    <w:uiPriority w:val="99"/>
    <w:locked/>
    <w:rsid w:val="007D1314"/>
    <w:rPr>
      <w:rFonts w:ascii="Times New Roman" w:hAnsi="Times New Roman" w:cs="Times New Roman"/>
      <w:sz w:val="26"/>
      <w:szCs w:val="26"/>
      <w:shd w:val="clear" w:color="auto" w:fill="FFFFFF"/>
    </w:rPr>
  </w:style>
  <w:style w:type="paragraph" w:customStyle="1" w:styleId="Style9">
    <w:name w:val="Style 9"/>
    <w:basedOn w:val="a"/>
    <w:link w:val="CharStyle10"/>
    <w:uiPriority w:val="99"/>
    <w:rsid w:val="007D1314"/>
    <w:pPr>
      <w:widowControl w:val="0"/>
      <w:shd w:val="clear" w:color="auto" w:fill="FFFFFF"/>
      <w:spacing w:before="540" w:after="0" w:line="312" w:lineRule="exact"/>
      <w:jc w:val="both"/>
    </w:pPr>
    <w:rPr>
      <w:rFonts w:ascii="Times New Roman" w:hAnsi="Times New Roman" w:cs="Times New Roman"/>
      <w:sz w:val="26"/>
      <w:szCs w:val="26"/>
    </w:rPr>
  </w:style>
  <w:style w:type="character" w:customStyle="1" w:styleId="A30">
    <w:name w:val="A3"/>
    <w:uiPriority w:val="99"/>
    <w:rsid w:val="009617FA"/>
    <w:rPr>
      <w:rFonts w:ascii="Myriad Pro" w:hAnsi="Myriad Pro" w:cs="Myriad Pro" w:hint="default"/>
      <w:color w:val="000000"/>
      <w:sz w:val="18"/>
      <w:szCs w:val="18"/>
    </w:rPr>
  </w:style>
  <w:style w:type="character" w:customStyle="1" w:styleId="A31">
    <w:name w:val="A3+1"/>
    <w:uiPriority w:val="99"/>
    <w:rsid w:val="00D85EC6"/>
    <w:rPr>
      <w:rFonts w:ascii="Myriad Pro" w:hAnsi="Myriad Pro" w:cs="Myriad Pro" w:hint="default"/>
      <w:color w:val="000000"/>
      <w:sz w:val="18"/>
      <w:szCs w:val="18"/>
    </w:rPr>
  </w:style>
  <w:style w:type="character" w:customStyle="1" w:styleId="num0">
    <w:name w:val="num0"/>
    <w:basedOn w:val="a0"/>
    <w:rsid w:val="0071361C"/>
  </w:style>
  <w:style w:type="character" w:customStyle="1" w:styleId="closewrap">
    <w:name w:val="closewrap"/>
    <w:basedOn w:val="a0"/>
    <w:rsid w:val="0071361C"/>
  </w:style>
  <w:style w:type="paragraph" w:customStyle="1" w:styleId="ConsPlusTitle">
    <w:name w:val="ConsPlusTitle"/>
    <w:rsid w:val="002D15BF"/>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19428">
      <w:bodyDiv w:val="1"/>
      <w:marLeft w:val="0"/>
      <w:marRight w:val="0"/>
      <w:marTop w:val="0"/>
      <w:marBottom w:val="0"/>
      <w:divBdr>
        <w:top w:val="none" w:sz="0" w:space="0" w:color="auto"/>
        <w:left w:val="none" w:sz="0" w:space="0" w:color="auto"/>
        <w:bottom w:val="none" w:sz="0" w:space="0" w:color="auto"/>
        <w:right w:val="none" w:sz="0" w:space="0" w:color="auto"/>
      </w:divBdr>
    </w:div>
    <w:div w:id="131824918">
      <w:bodyDiv w:val="1"/>
      <w:marLeft w:val="0"/>
      <w:marRight w:val="0"/>
      <w:marTop w:val="0"/>
      <w:marBottom w:val="0"/>
      <w:divBdr>
        <w:top w:val="none" w:sz="0" w:space="0" w:color="auto"/>
        <w:left w:val="none" w:sz="0" w:space="0" w:color="auto"/>
        <w:bottom w:val="none" w:sz="0" w:space="0" w:color="auto"/>
        <w:right w:val="none" w:sz="0" w:space="0" w:color="auto"/>
      </w:divBdr>
    </w:div>
    <w:div w:id="157810812">
      <w:bodyDiv w:val="1"/>
      <w:marLeft w:val="0"/>
      <w:marRight w:val="0"/>
      <w:marTop w:val="0"/>
      <w:marBottom w:val="0"/>
      <w:divBdr>
        <w:top w:val="none" w:sz="0" w:space="0" w:color="auto"/>
        <w:left w:val="none" w:sz="0" w:space="0" w:color="auto"/>
        <w:bottom w:val="none" w:sz="0" w:space="0" w:color="auto"/>
        <w:right w:val="none" w:sz="0" w:space="0" w:color="auto"/>
      </w:divBdr>
    </w:div>
    <w:div w:id="166790441">
      <w:bodyDiv w:val="1"/>
      <w:marLeft w:val="0"/>
      <w:marRight w:val="0"/>
      <w:marTop w:val="0"/>
      <w:marBottom w:val="0"/>
      <w:divBdr>
        <w:top w:val="none" w:sz="0" w:space="0" w:color="auto"/>
        <w:left w:val="none" w:sz="0" w:space="0" w:color="auto"/>
        <w:bottom w:val="none" w:sz="0" w:space="0" w:color="auto"/>
        <w:right w:val="none" w:sz="0" w:space="0" w:color="auto"/>
      </w:divBdr>
    </w:div>
    <w:div w:id="180509511">
      <w:bodyDiv w:val="1"/>
      <w:marLeft w:val="0"/>
      <w:marRight w:val="0"/>
      <w:marTop w:val="0"/>
      <w:marBottom w:val="0"/>
      <w:divBdr>
        <w:top w:val="none" w:sz="0" w:space="0" w:color="auto"/>
        <w:left w:val="none" w:sz="0" w:space="0" w:color="auto"/>
        <w:bottom w:val="none" w:sz="0" w:space="0" w:color="auto"/>
        <w:right w:val="none" w:sz="0" w:space="0" w:color="auto"/>
      </w:divBdr>
    </w:div>
    <w:div w:id="328678113">
      <w:bodyDiv w:val="1"/>
      <w:marLeft w:val="0"/>
      <w:marRight w:val="0"/>
      <w:marTop w:val="0"/>
      <w:marBottom w:val="0"/>
      <w:divBdr>
        <w:top w:val="none" w:sz="0" w:space="0" w:color="auto"/>
        <w:left w:val="none" w:sz="0" w:space="0" w:color="auto"/>
        <w:bottom w:val="none" w:sz="0" w:space="0" w:color="auto"/>
        <w:right w:val="none" w:sz="0" w:space="0" w:color="auto"/>
      </w:divBdr>
    </w:div>
    <w:div w:id="374624043">
      <w:bodyDiv w:val="1"/>
      <w:marLeft w:val="0"/>
      <w:marRight w:val="0"/>
      <w:marTop w:val="0"/>
      <w:marBottom w:val="0"/>
      <w:divBdr>
        <w:top w:val="none" w:sz="0" w:space="0" w:color="auto"/>
        <w:left w:val="none" w:sz="0" w:space="0" w:color="auto"/>
        <w:bottom w:val="none" w:sz="0" w:space="0" w:color="auto"/>
        <w:right w:val="none" w:sz="0" w:space="0" w:color="auto"/>
      </w:divBdr>
    </w:div>
    <w:div w:id="375005149">
      <w:bodyDiv w:val="1"/>
      <w:marLeft w:val="0"/>
      <w:marRight w:val="0"/>
      <w:marTop w:val="0"/>
      <w:marBottom w:val="0"/>
      <w:divBdr>
        <w:top w:val="none" w:sz="0" w:space="0" w:color="auto"/>
        <w:left w:val="none" w:sz="0" w:space="0" w:color="auto"/>
        <w:bottom w:val="none" w:sz="0" w:space="0" w:color="auto"/>
        <w:right w:val="none" w:sz="0" w:space="0" w:color="auto"/>
      </w:divBdr>
    </w:div>
    <w:div w:id="433137781">
      <w:bodyDiv w:val="1"/>
      <w:marLeft w:val="0"/>
      <w:marRight w:val="0"/>
      <w:marTop w:val="0"/>
      <w:marBottom w:val="0"/>
      <w:divBdr>
        <w:top w:val="none" w:sz="0" w:space="0" w:color="auto"/>
        <w:left w:val="none" w:sz="0" w:space="0" w:color="auto"/>
        <w:bottom w:val="none" w:sz="0" w:space="0" w:color="auto"/>
        <w:right w:val="none" w:sz="0" w:space="0" w:color="auto"/>
      </w:divBdr>
    </w:div>
    <w:div w:id="547109929">
      <w:bodyDiv w:val="1"/>
      <w:marLeft w:val="0"/>
      <w:marRight w:val="0"/>
      <w:marTop w:val="0"/>
      <w:marBottom w:val="0"/>
      <w:divBdr>
        <w:top w:val="none" w:sz="0" w:space="0" w:color="auto"/>
        <w:left w:val="none" w:sz="0" w:space="0" w:color="auto"/>
        <w:bottom w:val="none" w:sz="0" w:space="0" w:color="auto"/>
        <w:right w:val="none" w:sz="0" w:space="0" w:color="auto"/>
      </w:divBdr>
    </w:div>
    <w:div w:id="556629400">
      <w:bodyDiv w:val="1"/>
      <w:marLeft w:val="0"/>
      <w:marRight w:val="0"/>
      <w:marTop w:val="0"/>
      <w:marBottom w:val="0"/>
      <w:divBdr>
        <w:top w:val="none" w:sz="0" w:space="0" w:color="auto"/>
        <w:left w:val="none" w:sz="0" w:space="0" w:color="auto"/>
        <w:bottom w:val="none" w:sz="0" w:space="0" w:color="auto"/>
        <w:right w:val="none" w:sz="0" w:space="0" w:color="auto"/>
      </w:divBdr>
    </w:div>
    <w:div w:id="564607002">
      <w:bodyDiv w:val="1"/>
      <w:marLeft w:val="0"/>
      <w:marRight w:val="0"/>
      <w:marTop w:val="0"/>
      <w:marBottom w:val="0"/>
      <w:divBdr>
        <w:top w:val="none" w:sz="0" w:space="0" w:color="auto"/>
        <w:left w:val="none" w:sz="0" w:space="0" w:color="auto"/>
        <w:bottom w:val="none" w:sz="0" w:space="0" w:color="auto"/>
        <w:right w:val="none" w:sz="0" w:space="0" w:color="auto"/>
      </w:divBdr>
    </w:div>
    <w:div w:id="626161734">
      <w:bodyDiv w:val="1"/>
      <w:marLeft w:val="0"/>
      <w:marRight w:val="0"/>
      <w:marTop w:val="0"/>
      <w:marBottom w:val="0"/>
      <w:divBdr>
        <w:top w:val="none" w:sz="0" w:space="0" w:color="auto"/>
        <w:left w:val="none" w:sz="0" w:space="0" w:color="auto"/>
        <w:bottom w:val="none" w:sz="0" w:space="0" w:color="auto"/>
        <w:right w:val="none" w:sz="0" w:space="0" w:color="auto"/>
      </w:divBdr>
    </w:div>
    <w:div w:id="641160488">
      <w:bodyDiv w:val="1"/>
      <w:marLeft w:val="0"/>
      <w:marRight w:val="0"/>
      <w:marTop w:val="0"/>
      <w:marBottom w:val="0"/>
      <w:divBdr>
        <w:top w:val="none" w:sz="0" w:space="0" w:color="auto"/>
        <w:left w:val="none" w:sz="0" w:space="0" w:color="auto"/>
        <w:bottom w:val="none" w:sz="0" w:space="0" w:color="auto"/>
        <w:right w:val="none" w:sz="0" w:space="0" w:color="auto"/>
      </w:divBdr>
      <w:divsChild>
        <w:div w:id="1855683103">
          <w:marLeft w:val="0"/>
          <w:marRight w:val="0"/>
          <w:marTop w:val="0"/>
          <w:marBottom w:val="0"/>
          <w:divBdr>
            <w:top w:val="none" w:sz="0" w:space="0" w:color="auto"/>
            <w:left w:val="none" w:sz="0" w:space="0" w:color="auto"/>
            <w:bottom w:val="none" w:sz="0" w:space="0" w:color="auto"/>
            <w:right w:val="none" w:sz="0" w:space="0" w:color="auto"/>
          </w:divBdr>
        </w:div>
      </w:divsChild>
    </w:div>
    <w:div w:id="662201762">
      <w:bodyDiv w:val="1"/>
      <w:marLeft w:val="0"/>
      <w:marRight w:val="0"/>
      <w:marTop w:val="0"/>
      <w:marBottom w:val="0"/>
      <w:divBdr>
        <w:top w:val="none" w:sz="0" w:space="0" w:color="auto"/>
        <w:left w:val="none" w:sz="0" w:space="0" w:color="auto"/>
        <w:bottom w:val="none" w:sz="0" w:space="0" w:color="auto"/>
        <w:right w:val="none" w:sz="0" w:space="0" w:color="auto"/>
      </w:divBdr>
    </w:div>
    <w:div w:id="678315576">
      <w:bodyDiv w:val="1"/>
      <w:marLeft w:val="0"/>
      <w:marRight w:val="0"/>
      <w:marTop w:val="0"/>
      <w:marBottom w:val="0"/>
      <w:divBdr>
        <w:top w:val="none" w:sz="0" w:space="0" w:color="auto"/>
        <w:left w:val="none" w:sz="0" w:space="0" w:color="auto"/>
        <w:bottom w:val="none" w:sz="0" w:space="0" w:color="auto"/>
        <w:right w:val="none" w:sz="0" w:space="0" w:color="auto"/>
      </w:divBdr>
    </w:div>
    <w:div w:id="772674382">
      <w:bodyDiv w:val="1"/>
      <w:marLeft w:val="0"/>
      <w:marRight w:val="0"/>
      <w:marTop w:val="0"/>
      <w:marBottom w:val="0"/>
      <w:divBdr>
        <w:top w:val="none" w:sz="0" w:space="0" w:color="auto"/>
        <w:left w:val="none" w:sz="0" w:space="0" w:color="auto"/>
        <w:bottom w:val="none" w:sz="0" w:space="0" w:color="auto"/>
        <w:right w:val="none" w:sz="0" w:space="0" w:color="auto"/>
      </w:divBdr>
    </w:div>
    <w:div w:id="790710967">
      <w:bodyDiv w:val="1"/>
      <w:marLeft w:val="0"/>
      <w:marRight w:val="0"/>
      <w:marTop w:val="0"/>
      <w:marBottom w:val="0"/>
      <w:divBdr>
        <w:top w:val="none" w:sz="0" w:space="0" w:color="auto"/>
        <w:left w:val="none" w:sz="0" w:space="0" w:color="auto"/>
        <w:bottom w:val="none" w:sz="0" w:space="0" w:color="auto"/>
        <w:right w:val="none" w:sz="0" w:space="0" w:color="auto"/>
      </w:divBdr>
    </w:div>
    <w:div w:id="834805324">
      <w:bodyDiv w:val="1"/>
      <w:marLeft w:val="0"/>
      <w:marRight w:val="0"/>
      <w:marTop w:val="0"/>
      <w:marBottom w:val="0"/>
      <w:divBdr>
        <w:top w:val="none" w:sz="0" w:space="0" w:color="auto"/>
        <w:left w:val="none" w:sz="0" w:space="0" w:color="auto"/>
        <w:bottom w:val="none" w:sz="0" w:space="0" w:color="auto"/>
        <w:right w:val="none" w:sz="0" w:space="0" w:color="auto"/>
      </w:divBdr>
    </w:div>
    <w:div w:id="935402438">
      <w:bodyDiv w:val="1"/>
      <w:marLeft w:val="0"/>
      <w:marRight w:val="0"/>
      <w:marTop w:val="0"/>
      <w:marBottom w:val="0"/>
      <w:divBdr>
        <w:top w:val="none" w:sz="0" w:space="0" w:color="auto"/>
        <w:left w:val="none" w:sz="0" w:space="0" w:color="auto"/>
        <w:bottom w:val="none" w:sz="0" w:space="0" w:color="auto"/>
        <w:right w:val="none" w:sz="0" w:space="0" w:color="auto"/>
      </w:divBdr>
    </w:div>
    <w:div w:id="1058940885">
      <w:bodyDiv w:val="1"/>
      <w:marLeft w:val="0"/>
      <w:marRight w:val="0"/>
      <w:marTop w:val="0"/>
      <w:marBottom w:val="0"/>
      <w:divBdr>
        <w:top w:val="none" w:sz="0" w:space="0" w:color="auto"/>
        <w:left w:val="none" w:sz="0" w:space="0" w:color="auto"/>
        <w:bottom w:val="none" w:sz="0" w:space="0" w:color="auto"/>
        <w:right w:val="none" w:sz="0" w:space="0" w:color="auto"/>
      </w:divBdr>
    </w:div>
    <w:div w:id="1228298377">
      <w:bodyDiv w:val="1"/>
      <w:marLeft w:val="0"/>
      <w:marRight w:val="0"/>
      <w:marTop w:val="0"/>
      <w:marBottom w:val="0"/>
      <w:divBdr>
        <w:top w:val="none" w:sz="0" w:space="0" w:color="auto"/>
        <w:left w:val="none" w:sz="0" w:space="0" w:color="auto"/>
        <w:bottom w:val="none" w:sz="0" w:space="0" w:color="auto"/>
        <w:right w:val="none" w:sz="0" w:space="0" w:color="auto"/>
      </w:divBdr>
    </w:div>
    <w:div w:id="1339189131">
      <w:bodyDiv w:val="1"/>
      <w:marLeft w:val="0"/>
      <w:marRight w:val="0"/>
      <w:marTop w:val="0"/>
      <w:marBottom w:val="0"/>
      <w:divBdr>
        <w:top w:val="none" w:sz="0" w:space="0" w:color="auto"/>
        <w:left w:val="none" w:sz="0" w:space="0" w:color="auto"/>
        <w:bottom w:val="none" w:sz="0" w:space="0" w:color="auto"/>
        <w:right w:val="none" w:sz="0" w:space="0" w:color="auto"/>
      </w:divBdr>
    </w:div>
    <w:div w:id="1358385207">
      <w:bodyDiv w:val="1"/>
      <w:marLeft w:val="0"/>
      <w:marRight w:val="0"/>
      <w:marTop w:val="0"/>
      <w:marBottom w:val="0"/>
      <w:divBdr>
        <w:top w:val="none" w:sz="0" w:space="0" w:color="auto"/>
        <w:left w:val="none" w:sz="0" w:space="0" w:color="auto"/>
        <w:bottom w:val="none" w:sz="0" w:space="0" w:color="auto"/>
        <w:right w:val="none" w:sz="0" w:space="0" w:color="auto"/>
      </w:divBdr>
    </w:div>
    <w:div w:id="1377461377">
      <w:bodyDiv w:val="1"/>
      <w:marLeft w:val="0"/>
      <w:marRight w:val="0"/>
      <w:marTop w:val="0"/>
      <w:marBottom w:val="0"/>
      <w:divBdr>
        <w:top w:val="none" w:sz="0" w:space="0" w:color="auto"/>
        <w:left w:val="none" w:sz="0" w:space="0" w:color="auto"/>
        <w:bottom w:val="none" w:sz="0" w:space="0" w:color="auto"/>
        <w:right w:val="none" w:sz="0" w:space="0" w:color="auto"/>
      </w:divBdr>
    </w:div>
    <w:div w:id="1411350407">
      <w:bodyDiv w:val="1"/>
      <w:marLeft w:val="0"/>
      <w:marRight w:val="0"/>
      <w:marTop w:val="0"/>
      <w:marBottom w:val="0"/>
      <w:divBdr>
        <w:top w:val="none" w:sz="0" w:space="0" w:color="auto"/>
        <w:left w:val="none" w:sz="0" w:space="0" w:color="auto"/>
        <w:bottom w:val="none" w:sz="0" w:space="0" w:color="auto"/>
        <w:right w:val="none" w:sz="0" w:space="0" w:color="auto"/>
      </w:divBdr>
    </w:div>
    <w:div w:id="1445269164">
      <w:bodyDiv w:val="1"/>
      <w:marLeft w:val="0"/>
      <w:marRight w:val="0"/>
      <w:marTop w:val="0"/>
      <w:marBottom w:val="0"/>
      <w:divBdr>
        <w:top w:val="none" w:sz="0" w:space="0" w:color="auto"/>
        <w:left w:val="none" w:sz="0" w:space="0" w:color="auto"/>
        <w:bottom w:val="none" w:sz="0" w:space="0" w:color="auto"/>
        <w:right w:val="none" w:sz="0" w:space="0" w:color="auto"/>
      </w:divBdr>
    </w:div>
    <w:div w:id="1569223927">
      <w:bodyDiv w:val="1"/>
      <w:marLeft w:val="0"/>
      <w:marRight w:val="0"/>
      <w:marTop w:val="0"/>
      <w:marBottom w:val="0"/>
      <w:divBdr>
        <w:top w:val="none" w:sz="0" w:space="0" w:color="auto"/>
        <w:left w:val="none" w:sz="0" w:space="0" w:color="auto"/>
        <w:bottom w:val="none" w:sz="0" w:space="0" w:color="auto"/>
        <w:right w:val="none" w:sz="0" w:space="0" w:color="auto"/>
      </w:divBdr>
    </w:div>
    <w:div w:id="1737512093">
      <w:bodyDiv w:val="1"/>
      <w:marLeft w:val="0"/>
      <w:marRight w:val="0"/>
      <w:marTop w:val="0"/>
      <w:marBottom w:val="0"/>
      <w:divBdr>
        <w:top w:val="none" w:sz="0" w:space="0" w:color="auto"/>
        <w:left w:val="none" w:sz="0" w:space="0" w:color="auto"/>
        <w:bottom w:val="none" w:sz="0" w:space="0" w:color="auto"/>
        <w:right w:val="none" w:sz="0" w:space="0" w:color="auto"/>
      </w:divBdr>
    </w:div>
    <w:div w:id="1746754751">
      <w:bodyDiv w:val="1"/>
      <w:marLeft w:val="0"/>
      <w:marRight w:val="0"/>
      <w:marTop w:val="0"/>
      <w:marBottom w:val="0"/>
      <w:divBdr>
        <w:top w:val="none" w:sz="0" w:space="0" w:color="auto"/>
        <w:left w:val="none" w:sz="0" w:space="0" w:color="auto"/>
        <w:bottom w:val="none" w:sz="0" w:space="0" w:color="auto"/>
        <w:right w:val="none" w:sz="0" w:space="0" w:color="auto"/>
      </w:divBdr>
    </w:div>
    <w:div w:id="1832217294">
      <w:bodyDiv w:val="1"/>
      <w:marLeft w:val="0"/>
      <w:marRight w:val="0"/>
      <w:marTop w:val="0"/>
      <w:marBottom w:val="0"/>
      <w:divBdr>
        <w:top w:val="none" w:sz="0" w:space="0" w:color="auto"/>
        <w:left w:val="none" w:sz="0" w:space="0" w:color="auto"/>
        <w:bottom w:val="none" w:sz="0" w:space="0" w:color="auto"/>
        <w:right w:val="none" w:sz="0" w:space="0" w:color="auto"/>
      </w:divBdr>
    </w:div>
    <w:div w:id="1861309856">
      <w:bodyDiv w:val="1"/>
      <w:marLeft w:val="0"/>
      <w:marRight w:val="0"/>
      <w:marTop w:val="0"/>
      <w:marBottom w:val="0"/>
      <w:divBdr>
        <w:top w:val="none" w:sz="0" w:space="0" w:color="auto"/>
        <w:left w:val="none" w:sz="0" w:space="0" w:color="auto"/>
        <w:bottom w:val="none" w:sz="0" w:space="0" w:color="auto"/>
        <w:right w:val="none" w:sz="0" w:space="0" w:color="auto"/>
      </w:divBdr>
    </w:div>
    <w:div w:id="1910798389">
      <w:bodyDiv w:val="1"/>
      <w:marLeft w:val="0"/>
      <w:marRight w:val="0"/>
      <w:marTop w:val="0"/>
      <w:marBottom w:val="0"/>
      <w:divBdr>
        <w:top w:val="none" w:sz="0" w:space="0" w:color="auto"/>
        <w:left w:val="none" w:sz="0" w:space="0" w:color="auto"/>
        <w:bottom w:val="none" w:sz="0" w:space="0" w:color="auto"/>
        <w:right w:val="none" w:sz="0" w:space="0" w:color="auto"/>
      </w:divBdr>
    </w:div>
    <w:div w:id="1963732063">
      <w:bodyDiv w:val="1"/>
      <w:marLeft w:val="0"/>
      <w:marRight w:val="0"/>
      <w:marTop w:val="0"/>
      <w:marBottom w:val="0"/>
      <w:divBdr>
        <w:top w:val="none" w:sz="0" w:space="0" w:color="auto"/>
        <w:left w:val="none" w:sz="0" w:space="0" w:color="auto"/>
        <w:bottom w:val="none" w:sz="0" w:space="0" w:color="auto"/>
        <w:right w:val="none" w:sz="0" w:space="0" w:color="auto"/>
      </w:divBdr>
    </w:div>
    <w:div w:id="2009090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imreg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00ED3-D9E9-4E78-B282-CADB5C2B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10</Pages>
  <Words>3523</Words>
  <Characters>20086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Чулков С.А.</dc:creator>
  <cp:lastModifiedBy>Карина Магомедова</cp:lastModifiedBy>
  <cp:revision>122</cp:revision>
  <cp:lastPrinted>2015-11-16T04:40:00Z</cp:lastPrinted>
  <dcterms:created xsi:type="dcterms:W3CDTF">2015-11-04T09:52:00Z</dcterms:created>
  <dcterms:modified xsi:type="dcterms:W3CDTF">2016-11-09T09:21:00Z</dcterms:modified>
</cp:coreProperties>
</file>