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5806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ПРИЛОЖЕНИЕ</w:t>
      </w: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5806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УТВЕРЖДЕНА</w:t>
      </w: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5806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муниципального образования </w:t>
      </w: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5806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BC7D8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E75109">
        <w:rPr>
          <w:rFonts w:ascii="Times New Roman" w:hAnsi="Times New Roman"/>
          <w:sz w:val="28"/>
          <w:szCs w:val="28"/>
        </w:rPr>
        <w:t>30 декабря 2014 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75109">
        <w:rPr>
          <w:rFonts w:ascii="Times New Roman" w:hAnsi="Times New Roman"/>
          <w:sz w:val="28"/>
          <w:szCs w:val="28"/>
        </w:rPr>
        <w:t>1978</w:t>
      </w:r>
    </w:p>
    <w:p w:rsidR="00BC7D86" w:rsidRDefault="00966C67" w:rsidP="00966C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E75109">
        <w:rPr>
          <w:rFonts w:ascii="Times New Roman" w:hAnsi="Times New Roman"/>
          <w:sz w:val="28"/>
          <w:szCs w:val="28"/>
        </w:rPr>
        <w:t>(в редакции постановления</w:t>
      </w:r>
      <w:proofErr w:type="gramStart"/>
      <w:r w:rsidR="00E75109">
        <w:rPr>
          <w:rFonts w:ascii="Times New Roman" w:hAnsi="Times New Roman"/>
          <w:sz w:val="28"/>
          <w:szCs w:val="28"/>
        </w:rPr>
        <w:t xml:space="preserve"> </w:t>
      </w:r>
      <w:r w:rsidR="00BC7D8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.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E75109"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E75109" w:rsidRDefault="00BC7D86" w:rsidP="00E751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="00966C67">
        <w:rPr>
          <w:rFonts w:ascii="Times New Roman" w:hAnsi="Times New Roman"/>
          <w:sz w:val="28"/>
          <w:szCs w:val="28"/>
        </w:rPr>
        <w:t xml:space="preserve"> </w:t>
      </w:r>
      <w:r w:rsidR="00E75109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E75109" w:rsidRDefault="00BC7D86" w:rsidP="00E751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966C67">
        <w:rPr>
          <w:rFonts w:ascii="Times New Roman" w:hAnsi="Times New Roman"/>
          <w:sz w:val="28"/>
          <w:szCs w:val="28"/>
        </w:rPr>
        <w:t xml:space="preserve">   </w:t>
      </w:r>
      <w:r w:rsidR="00E75109">
        <w:rPr>
          <w:rFonts w:ascii="Times New Roman" w:hAnsi="Times New Roman"/>
          <w:sz w:val="28"/>
          <w:szCs w:val="28"/>
        </w:rPr>
        <w:t xml:space="preserve">от </w:t>
      </w:r>
      <w:r w:rsidR="00B05588">
        <w:rPr>
          <w:rFonts w:ascii="Times New Roman" w:hAnsi="Times New Roman"/>
          <w:sz w:val="28"/>
          <w:szCs w:val="28"/>
        </w:rPr>
        <w:t>__________________№ _____</w:t>
      </w:r>
      <w:r>
        <w:rPr>
          <w:rFonts w:ascii="Times New Roman" w:hAnsi="Times New Roman"/>
          <w:sz w:val="28"/>
          <w:szCs w:val="28"/>
        </w:rPr>
        <w:t>)</w:t>
      </w: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31D9" w:rsidRPr="001331D9" w:rsidRDefault="001331D9" w:rsidP="0048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1D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1331D9" w:rsidRPr="001331D9" w:rsidRDefault="001331D9" w:rsidP="0048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1D9">
        <w:rPr>
          <w:rFonts w:ascii="Times New Roman" w:hAnsi="Times New Roman"/>
          <w:b/>
          <w:sz w:val="28"/>
          <w:szCs w:val="28"/>
        </w:rPr>
        <w:t>«Развитие физической культуры и спорта»</w:t>
      </w:r>
    </w:p>
    <w:p w:rsidR="001331D9" w:rsidRPr="001331D9" w:rsidRDefault="001331D9" w:rsidP="0048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866F4" w:rsidRPr="001331D9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1D9">
        <w:rPr>
          <w:rFonts w:ascii="Times New Roman" w:hAnsi="Times New Roman"/>
          <w:b/>
          <w:sz w:val="28"/>
          <w:szCs w:val="28"/>
        </w:rPr>
        <w:t>ПАСПОРТ</w:t>
      </w:r>
    </w:p>
    <w:p w:rsidR="004866F4" w:rsidRPr="001331D9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1D9">
        <w:rPr>
          <w:rFonts w:ascii="Times New Roman" w:hAnsi="Times New Roman"/>
          <w:b/>
          <w:sz w:val="28"/>
          <w:szCs w:val="28"/>
        </w:rPr>
        <w:t xml:space="preserve">муниципальной программы муниципального образования </w:t>
      </w:r>
    </w:p>
    <w:p w:rsidR="004866F4" w:rsidRPr="001331D9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331D9">
        <w:rPr>
          <w:rFonts w:ascii="Times New Roman" w:hAnsi="Times New Roman"/>
          <w:b/>
          <w:sz w:val="28"/>
          <w:szCs w:val="28"/>
        </w:rPr>
        <w:t>Тимашевский</w:t>
      </w:r>
      <w:proofErr w:type="spellEnd"/>
      <w:r w:rsidRPr="001331D9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4866F4" w:rsidRDefault="004866F4" w:rsidP="00476F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1D9">
        <w:rPr>
          <w:rFonts w:ascii="Times New Roman" w:hAnsi="Times New Roman"/>
          <w:b/>
          <w:sz w:val="28"/>
          <w:szCs w:val="28"/>
        </w:rPr>
        <w:t>«Развитие физической культуры и спорта»</w:t>
      </w:r>
    </w:p>
    <w:p w:rsidR="00B5174A" w:rsidRPr="00476F95" w:rsidRDefault="00B5174A" w:rsidP="00476F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644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3261"/>
        <w:gridCol w:w="6"/>
        <w:gridCol w:w="6513"/>
        <w:gridCol w:w="6660"/>
      </w:tblGrid>
      <w:tr w:rsidR="004866F4" w:rsidTr="004866F4">
        <w:trPr>
          <w:gridAfter w:val="1"/>
          <w:wAfter w:w="6661" w:type="dxa"/>
        </w:trPr>
        <w:tc>
          <w:tcPr>
            <w:tcW w:w="3261" w:type="dxa"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программы                               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gridSpan w:val="2"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по физической культуре и спорту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отдел по физической культуре и спорту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 отдел строительства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управление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муниципальные бюджетные (автономные)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учреждения физической культуры и спорта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физической культуры и массового спорта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реализацией муниципальной программы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66F4" w:rsidTr="004866F4">
        <w:trPr>
          <w:gridAfter w:val="1"/>
          <w:wAfter w:w="6661" w:type="dxa"/>
        </w:trPr>
        <w:tc>
          <w:tcPr>
            <w:tcW w:w="3261" w:type="dxa"/>
            <w:hideMark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Цель муниципальной 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520" w:type="dxa"/>
            <w:gridSpan w:val="2"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необходимых условий для сохранения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улучшения физического здоровья жителей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средствами физической культуры и спорта;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развитие системы управления отраслью физической культуры и спорта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66F4" w:rsidTr="004866F4">
        <w:trPr>
          <w:gridAfter w:val="1"/>
          <w:wAfter w:w="6661" w:type="dxa"/>
        </w:trPr>
        <w:tc>
          <w:tcPr>
            <w:tcW w:w="3261" w:type="dxa"/>
            <w:hideMark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520" w:type="dxa"/>
            <w:gridSpan w:val="2"/>
            <w:hideMark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создание условий, обеспечивающих возможность гражданам систематически заниматься физической культурой и спортом;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развитие инфраструктуры спорта;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популяризация массового и профессионального спорта (включая спорт высших достижений) и приобщение различных слоев общества к регулярным занятиям физической культурой и спортом;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пропаганда физической культуры, спорта и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здорового образа жизни;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укрепление материально-технической базы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организаций, осуществляющих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спортивную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подготовку и создание необходимых условий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для подготовки спортсменов высокого класса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 спортивного резерва;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подготовка спортсменов, входящих в состав сборных команд Краснодарского края и России, к участию в соревнованиях всероссийского и международного уровней;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совершенствование функционирования организаций сферы физической культуры и спорта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Тимашевском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районе. </w:t>
            </w:r>
          </w:p>
        </w:tc>
      </w:tr>
      <w:tr w:rsidR="004866F4" w:rsidTr="004866F4">
        <w:trPr>
          <w:gridAfter w:val="1"/>
          <w:wAfter w:w="6661" w:type="dxa"/>
        </w:trPr>
        <w:tc>
          <w:tcPr>
            <w:tcW w:w="3261" w:type="dxa"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 программы</w:t>
            </w:r>
          </w:p>
        </w:tc>
        <w:tc>
          <w:tcPr>
            <w:tcW w:w="6520" w:type="dxa"/>
            <w:gridSpan w:val="2"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удельный вес населения района, систематически занимающегося физической культурой и спортом;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удельный вес детей и подростков в возрасте 6 - 15 лет, систематически занимающихся в спортивных школах;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численность лиц, систематически занимающихся физической культурой и спортом;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увеличение численности жителей, занимающихся в спортивных секциях;</w:t>
            </w:r>
          </w:p>
        </w:tc>
      </w:tr>
      <w:tr w:rsidR="004866F4" w:rsidTr="004866F4">
        <w:trPr>
          <w:gridAfter w:val="1"/>
          <w:wAfter w:w="6661" w:type="dxa"/>
        </w:trPr>
        <w:tc>
          <w:tcPr>
            <w:tcW w:w="3261" w:type="dxa"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gridSpan w:val="2"/>
            <w:hideMark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работников (отдельных категорий) муниципальных физкультурно-спортивных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учреждений, за исключением учреждений,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подведомственных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органам управления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образования,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получающих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денежные выплаты;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работников муниципальных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учреждений, проживающих и работающих в сельской местности, получающих компенсацию расходов на оплату жилых помещений, отопления и освещения;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отдельных категорий работников муниципальных физкультурно-спортивных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организаций, осуществляющих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подготовку спортивного резерва, и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образовательных учреждений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дополнительного образования детей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Краснодарского края отраслей "Образование"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 "Физическая культура и спорт",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получающих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ежемесячную денежную выплату;</w:t>
            </w:r>
          </w:p>
        </w:tc>
      </w:tr>
      <w:tr w:rsidR="004866F4" w:rsidTr="004866F4">
        <w:trPr>
          <w:gridAfter w:val="1"/>
          <w:wAfter w:w="6661" w:type="dxa"/>
          <w:trHeight w:val="4584"/>
        </w:trPr>
        <w:tc>
          <w:tcPr>
            <w:tcW w:w="3261" w:type="dxa"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20" w:type="dxa"/>
            <w:gridSpan w:val="2"/>
            <w:vMerge w:val="restart"/>
            <w:hideMark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обеспеченность плавательными бассейнами;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обеспеченность спортивными сооружениями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расходы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физическую культуру и спорт;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расходы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физическую культуру и спорт на одного жителя;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выполнение муниципального задания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развитию физической культуры и спорта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муниципальном образовании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район. </w:t>
            </w:r>
          </w:p>
          <w:p w:rsidR="004866F4" w:rsidRDefault="004866F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освоение средств районного  бюджета, выделенных</w:t>
            </w:r>
          </w:p>
          <w:p w:rsidR="004866F4" w:rsidRDefault="004866F4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 соответствии с бюджетной сметой;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количество проведенных спортивных мероприятий.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2015 - 2017 годы</w:t>
            </w:r>
          </w:p>
        </w:tc>
      </w:tr>
      <w:tr w:rsidR="004866F4" w:rsidTr="004866F4">
        <w:trPr>
          <w:gridAfter w:val="1"/>
          <w:wAfter w:w="6661" w:type="dxa"/>
        </w:trPr>
        <w:tc>
          <w:tcPr>
            <w:tcW w:w="3261" w:type="dxa"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034" w:type="dxa"/>
            <w:gridSpan w:val="2"/>
            <w:vMerge/>
            <w:vAlign w:val="center"/>
            <w:hideMark/>
          </w:tcPr>
          <w:p w:rsidR="004866F4" w:rsidRDefault="004866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66F4" w:rsidTr="004866F4">
        <w:trPr>
          <w:gridAfter w:val="1"/>
          <w:wAfter w:w="6661" w:type="dxa"/>
          <w:trHeight w:val="1137"/>
        </w:trPr>
        <w:tc>
          <w:tcPr>
            <w:tcW w:w="3261" w:type="dxa"/>
            <w:hideMark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 реализации муниципальной программы</w:t>
            </w:r>
          </w:p>
        </w:tc>
        <w:tc>
          <w:tcPr>
            <w:tcW w:w="13034" w:type="dxa"/>
            <w:gridSpan w:val="2"/>
            <w:vMerge/>
            <w:vAlign w:val="center"/>
            <w:hideMark/>
          </w:tcPr>
          <w:p w:rsidR="004866F4" w:rsidRDefault="004866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66F4" w:rsidTr="004866F4">
        <w:trPr>
          <w:gridAfter w:val="1"/>
          <w:wAfter w:w="6661" w:type="dxa"/>
        </w:trPr>
        <w:tc>
          <w:tcPr>
            <w:tcW w:w="3261" w:type="dxa"/>
            <w:hideMark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бюджетных                          ассигнований муниципальной  программы            </w:t>
            </w:r>
          </w:p>
        </w:tc>
        <w:tc>
          <w:tcPr>
            <w:tcW w:w="6520" w:type="dxa"/>
            <w:gridSpan w:val="2"/>
            <w:hideMark/>
          </w:tcPr>
          <w:p w:rsidR="004866F4" w:rsidRPr="00F53EC9" w:rsidRDefault="00476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Общий объем – </w:t>
            </w:r>
            <w:r w:rsidR="004D7094" w:rsidRPr="00F53EC9">
              <w:rPr>
                <w:rFonts w:ascii="Times New Roman" w:hAnsi="Times New Roman"/>
                <w:sz w:val="28"/>
                <w:szCs w:val="28"/>
              </w:rPr>
              <w:t>201885,5</w:t>
            </w:r>
            <w:r w:rsidR="004866F4"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рублей,</w:t>
            </w:r>
          </w:p>
          <w:p w:rsidR="004866F4" w:rsidRPr="00F53EC9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  <w:p w:rsidR="004866F4" w:rsidRPr="00F53EC9" w:rsidRDefault="00476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2015 – </w:t>
            </w:r>
            <w:r w:rsidR="00EF17C3" w:rsidRPr="00F53EC9">
              <w:rPr>
                <w:rFonts w:ascii="Times New Roman" w:hAnsi="Times New Roman"/>
                <w:sz w:val="28"/>
                <w:szCs w:val="28"/>
              </w:rPr>
              <w:t>711</w:t>
            </w:r>
            <w:r w:rsidR="00E75E19" w:rsidRPr="00F53EC9">
              <w:rPr>
                <w:rFonts w:ascii="Times New Roman" w:hAnsi="Times New Roman"/>
                <w:sz w:val="28"/>
                <w:szCs w:val="28"/>
              </w:rPr>
              <w:t>90,3</w:t>
            </w:r>
            <w:r w:rsidR="004866F4"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4866F4" w:rsidRPr="00F53EC9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2016 – </w:t>
            </w:r>
            <w:r w:rsidR="00C90EEC" w:rsidRPr="00F53EC9">
              <w:rPr>
                <w:rFonts w:ascii="Times New Roman" w:hAnsi="Times New Roman"/>
                <w:sz w:val="28"/>
                <w:szCs w:val="28"/>
              </w:rPr>
              <w:t>69210,1</w:t>
            </w:r>
            <w:r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4866F4" w:rsidRPr="00F53EC9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2017 – </w:t>
            </w:r>
            <w:r w:rsidR="004D7094" w:rsidRPr="00F53EC9">
              <w:rPr>
                <w:rFonts w:ascii="Times New Roman" w:hAnsi="Times New Roman"/>
                <w:sz w:val="28"/>
                <w:szCs w:val="28"/>
              </w:rPr>
              <w:t>61485,1</w:t>
            </w:r>
            <w:r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4866F4" w:rsidRPr="00F53EC9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Средства районного бюджета– </w:t>
            </w:r>
            <w:r w:rsidR="00880B06" w:rsidRPr="00F53EC9">
              <w:rPr>
                <w:rFonts w:ascii="Times New Roman" w:hAnsi="Times New Roman"/>
                <w:sz w:val="26"/>
                <w:szCs w:val="26"/>
              </w:rPr>
              <w:t>195178,6</w:t>
            </w:r>
            <w:r w:rsidRPr="00F53E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53EC9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4866F4" w:rsidRPr="00F53EC9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4866F4" w:rsidRPr="00F53EC9" w:rsidRDefault="00476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2015 – </w:t>
            </w:r>
            <w:r w:rsidR="00EF17C3" w:rsidRPr="00F53EC9">
              <w:rPr>
                <w:rFonts w:ascii="Times New Roman" w:hAnsi="Times New Roman"/>
                <w:sz w:val="28"/>
                <w:szCs w:val="28"/>
              </w:rPr>
              <w:t>672</w:t>
            </w:r>
            <w:r w:rsidR="00E75E19" w:rsidRPr="00F53EC9">
              <w:rPr>
                <w:rFonts w:ascii="Times New Roman" w:hAnsi="Times New Roman"/>
                <w:sz w:val="28"/>
                <w:szCs w:val="28"/>
              </w:rPr>
              <w:t>04,9</w:t>
            </w:r>
            <w:r w:rsidR="004866F4"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4866F4" w:rsidRPr="00F53EC9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2016 – </w:t>
            </w:r>
            <w:r w:rsidR="00C90EEC" w:rsidRPr="00F53EC9">
              <w:rPr>
                <w:rFonts w:ascii="Times New Roman" w:hAnsi="Times New Roman"/>
                <w:sz w:val="28"/>
                <w:szCs w:val="28"/>
              </w:rPr>
              <w:t>66618,</w:t>
            </w:r>
            <w:r w:rsidR="00E75E19" w:rsidRPr="00F53EC9">
              <w:rPr>
                <w:rFonts w:ascii="Times New Roman" w:hAnsi="Times New Roman"/>
                <w:sz w:val="28"/>
                <w:szCs w:val="28"/>
              </w:rPr>
              <w:t>8</w:t>
            </w:r>
            <w:r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4866F4" w:rsidRPr="00F53EC9" w:rsidRDefault="004866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2017 -  </w:t>
            </w:r>
            <w:r w:rsidR="00880B06" w:rsidRPr="00F53EC9">
              <w:rPr>
                <w:rFonts w:ascii="Times New Roman" w:hAnsi="Times New Roman"/>
                <w:sz w:val="28"/>
                <w:szCs w:val="28"/>
              </w:rPr>
              <w:t>61354,9</w:t>
            </w:r>
            <w:r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4866F4" w:rsidRPr="00F53EC9" w:rsidRDefault="004866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– </w:t>
            </w:r>
            <w:r w:rsidR="004D7094" w:rsidRPr="00F53EC9">
              <w:rPr>
                <w:rFonts w:ascii="Times New Roman" w:hAnsi="Times New Roman"/>
                <w:sz w:val="28"/>
                <w:szCs w:val="28"/>
              </w:rPr>
              <w:t>6706,9</w:t>
            </w:r>
            <w:r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рублей, </w:t>
            </w:r>
          </w:p>
          <w:p w:rsidR="004866F4" w:rsidRPr="00F53EC9" w:rsidRDefault="004866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  <w:p w:rsidR="004866F4" w:rsidRPr="00F53EC9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2015 – </w:t>
            </w:r>
            <w:r w:rsidR="00E75E19" w:rsidRPr="00F53EC9">
              <w:rPr>
                <w:rFonts w:ascii="Times New Roman" w:hAnsi="Times New Roman"/>
                <w:sz w:val="28"/>
                <w:szCs w:val="28"/>
              </w:rPr>
              <w:t>3985,4</w:t>
            </w:r>
            <w:r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4866F4" w:rsidRPr="00F53EC9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t xml:space="preserve">2016 – </w:t>
            </w:r>
            <w:r w:rsidR="00C90EEC" w:rsidRPr="00F53EC9">
              <w:rPr>
                <w:rFonts w:ascii="Times New Roman" w:hAnsi="Times New Roman"/>
                <w:sz w:val="28"/>
                <w:szCs w:val="28"/>
              </w:rPr>
              <w:t>2591,3</w:t>
            </w:r>
            <w:r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4866F4" w:rsidRDefault="00284DDA" w:rsidP="004D70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53EC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2017 -  </w:t>
            </w:r>
            <w:r w:rsidR="004D7094" w:rsidRPr="00F53EC9">
              <w:rPr>
                <w:rFonts w:ascii="Times New Roman" w:hAnsi="Times New Roman"/>
                <w:sz w:val="28"/>
                <w:szCs w:val="28"/>
              </w:rPr>
              <w:t>130,2</w:t>
            </w:r>
            <w:r w:rsidR="004866F4" w:rsidRPr="00F53EC9"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</w:tc>
      </w:tr>
      <w:tr w:rsidR="004866F4" w:rsidTr="004866F4">
        <w:trPr>
          <w:trHeight w:val="1218"/>
        </w:trPr>
        <w:tc>
          <w:tcPr>
            <w:tcW w:w="3267" w:type="dxa"/>
            <w:gridSpan w:val="2"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выполнением       муниципальной  программы    </w:t>
            </w:r>
          </w:p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514" w:type="dxa"/>
          </w:tcPr>
          <w:p w:rsidR="004866F4" w:rsidRDefault="004866F4" w:rsidP="000F37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выполнением       муниципальной  программы    осуществляет заместитель главы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курирующий вопросы физической культуры и спорта</w:t>
            </w:r>
          </w:p>
        </w:tc>
        <w:tc>
          <w:tcPr>
            <w:tcW w:w="6661" w:type="dxa"/>
            <w:hideMark/>
          </w:tcPr>
          <w:p w:rsidR="004866F4" w:rsidRDefault="004866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Par227"/>
      <w:bookmarkEnd w:id="0"/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866F4" w:rsidRDefault="004866F4" w:rsidP="004866F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866F4" w:rsidRDefault="004866F4" w:rsidP="004866F4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66F4" w:rsidRDefault="004866F4" w:rsidP="004866F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7F68BB" w:rsidRDefault="007F68BB"/>
    <w:sectPr w:rsidR="007F68BB" w:rsidSect="0058065D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C31" w:rsidRDefault="008E6C31" w:rsidP="004866F4">
      <w:pPr>
        <w:spacing w:after="0" w:line="240" w:lineRule="auto"/>
      </w:pPr>
      <w:r>
        <w:separator/>
      </w:r>
    </w:p>
  </w:endnote>
  <w:endnote w:type="continuationSeparator" w:id="0">
    <w:p w:rsidR="008E6C31" w:rsidRDefault="008E6C31" w:rsidP="0048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C31" w:rsidRDefault="008E6C31" w:rsidP="004866F4">
      <w:pPr>
        <w:spacing w:after="0" w:line="240" w:lineRule="auto"/>
      </w:pPr>
      <w:r>
        <w:separator/>
      </w:r>
    </w:p>
  </w:footnote>
  <w:footnote w:type="continuationSeparator" w:id="0">
    <w:p w:rsidR="008E6C31" w:rsidRDefault="008E6C31" w:rsidP="00486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0103682"/>
      <w:docPartObj>
        <w:docPartGallery w:val="Page Numbers (Top of Page)"/>
        <w:docPartUnique/>
      </w:docPartObj>
    </w:sdtPr>
    <w:sdtContent>
      <w:p w:rsidR="008E6C31" w:rsidRDefault="006F0D3C">
        <w:pPr>
          <w:pStyle w:val="a6"/>
          <w:jc w:val="center"/>
        </w:pPr>
        <w:fldSimple w:instr=" PAGE   \* MERGEFORMAT ">
          <w:r w:rsidR="00F53EC9">
            <w:rPr>
              <w:noProof/>
            </w:rPr>
            <w:t>4</w:t>
          </w:r>
        </w:fldSimple>
      </w:p>
    </w:sdtContent>
  </w:sdt>
  <w:p w:rsidR="008E6C31" w:rsidRDefault="008E6C3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66F4"/>
    <w:rsid w:val="000F3733"/>
    <w:rsid w:val="001331D9"/>
    <w:rsid w:val="00284DDA"/>
    <w:rsid w:val="002F6AB1"/>
    <w:rsid w:val="00310EE7"/>
    <w:rsid w:val="003123B2"/>
    <w:rsid w:val="00363D37"/>
    <w:rsid w:val="003D79F9"/>
    <w:rsid w:val="00446FDC"/>
    <w:rsid w:val="00476F95"/>
    <w:rsid w:val="004866F4"/>
    <w:rsid w:val="004A45FA"/>
    <w:rsid w:val="004D7094"/>
    <w:rsid w:val="00537A94"/>
    <w:rsid w:val="0058065D"/>
    <w:rsid w:val="006813D2"/>
    <w:rsid w:val="006D2A8B"/>
    <w:rsid w:val="006F0D3C"/>
    <w:rsid w:val="007234E5"/>
    <w:rsid w:val="007F68BB"/>
    <w:rsid w:val="00820F4D"/>
    <w:rsid w:val="00880B06"/>
    <w:rsid w:val="00883689"/>
    <w:rsid w:val="008D753E"/>
    <w:rsid w:val="008D768D"/>
    <w:rsid w:val="008E6C31"/>
    <w:rsid w:val="00911122"/>
    <w:rsid w:val="009271FE"/>
    <w:rsid w:val="00966C67"/>
    <w:rsid w:val="00A95D68"/>
    <w:rsid w:val="00B05588"/>
    <w:rsid w:val="00B30036"/>
    <w:rsid w:val="00B5174A"/>
    <w:rsid w:val="00B81075"/>
    <w:rsid w:val="00BA23A0"/>
    <w:rsid w:val="00BB4312"/>
    <w:rsid w:val="00BC7D86"/>
    <w:rsid w:val="00C00B17"/>
    <w:rsid w:val="00C23C66"/>
    <w:rsid w:val="00C90EEC"/>
    <w:rsid w:val="00D62E26"/>
    <w:rsid w:val="00DF41FD"/>
    <w:rsid w:val="00E24628"/>
    <w:rsid w:val="00E75109"/>
    <w:rsid w:val="00E75E19"/>
    <w:rsid w:val="00E779AA"/>
    <w:rsid w:val="00E93A98"/>
    <w:rsid w:val="00EF17C3"/>
    <w:rsid w:val="00F2425F"/>
    <w:rsid w:val="00F53EC9"/>
    <w:rsid w:val="00F66A6E"/>
    <w:rsid w:val="00F977F8"/>
    <w:rsid w:val="00F97D0B"/>
    <w:rsid w:val="00FC7DD8"/>
    <w:rsid w:val="00FF35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866F4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No Spacing"/>
    <w:uiPriority w:val="1"/>
    <w:qFormat/>
    <w:rsid w:val="004866F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5">
    <w:name w:val="Hyperlink"/>
    <w:basedOn w:val="a0"/>
    <w:uiPriority w:val="99"/>
    <w:semiHidden/>
    <w:unhideWhenUsed/>
    <w:rsid w:val="004866F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8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66F4"/>
  </w:style>
  <w:style w:type="paragraph" w:styleId="a8">
    <w:name w:val="footer"/>
    <w:basedOn w:val="a"/>
    <w:link w:val="a9"/>
    <w:uiPriority w:val="99"/>
    <w:semiHidden/>
    <w:unhideWhenUsed/>
    <w:rsid w:val="00486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866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Parhomenko_EN</cp:lastModifiedBy>
  <cp:revision>20</cp:revision>
  <cp:lastPrinted>2016-10-21T06:47:00Z</cp:lastPrinted>
  <dcterms:created xsi:type="dcterms:W3CDTF">2015-11-05T05:06:00Z</dcterms:created>
  <dcterms:modified xsi:type="dcterms:W3CDTF">2016-10-21T06:48:00Z</dcterms:modified>
</cp:coreProperties>
</file>