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2F377A">
        <w:rPr>
          <w:sz w:val="28"/>
          <w:szCs w:val="28"/>
        </w:rPr>
        <w:t>финансового управления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2F377A" w:rsidP="002F377A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Баженовой О.Г. </w:t>
      </w:r>
    </w:p>
    <w:p w:rsidR="002F377A" w:rsidRDefault="002F377A" w:rsidP="002F377A">
      <w:pPr>
        <w:ind w:left="4320" w:right="94" w:firstLine="720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5E2E75" w:rsidRPr="00472BA1">
        <w:rPr>
          <w:sz w:val="28"/>
          <w:szCs w:val="28"/>
        </w:rPr>
        <w:t>20</w:t>
      </w:r>
      <w:r w:rsidR="008A1082" w:rsidRPr="004A6E00">
        <w:rPr>
          <w:sz w:val="28"/>
          <w:szCs w:val="28"/>
        </w:rPr>
        <w:t>/</w:t>
      </w:r>
      <w:r w:rsidR="00472BA1">
        <w:rPr>
          <w:sz w:val="28"/>
          <w:szCs w:val="28"/>
        </w:rPr>
        <w:t>156</w:t>
      </w:r>
      <w:bookmarkStart w:id="0" w:name="_GoBack"/>
      <w:bookmarkEnd w:id="0"/>
      <w:r w:rsidR="00E5153F" w:rsidRPr="004A6E00">
        <w:rPr>
          <w:sz w:val="28"/>
          <w:szCs w:val="28"/>
        </w:rPr>
        <w:t xml:space="preserve"> </w:t>
      </w:r>
      <w:r w:rsidR="00CB0376" w:rsidRPr="004A6E00">
        <w:rPr>
          <w:sz w:val="28"/>
          <w:szCs w:val="28"/>
        </w:rPr>
        <w:t xml:space="preserve">от </w:t>
      </w:r>
      <w:r w:rsidR="00542677">
        <w:rPr>
          <w:sz w:val="28"/>
          <w:szCs w:val="28"/>
        </w:rPr>
        <w:t>8</w:t>
      </w:r>
      <w:r w:rsidR="008A1082" w:rsidRPr="004A6E00">
        <w:rPr>
          <w:sz w:val="28"/>
          <w:szCs w:val="28"/>
        </w:rPr>
        <w:t xml:space="preserve"> </w:t>
      </w:r>
      <w:r w:rsidR="005E2E75">
        <w:rPr>
          <w:sz w:val="28"/>
          <w:szCs w:val="28"/>
        </w:rPr>
        <w:t xml:space="preserve">июля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067061" w:rsidRDefault="009158FA" w:rsidP="00B86BB1">
      <w:pPr>
        <w:jc w:val="center"/>
        <w:rPr>
          <w:sz w:val="28"/>
          <w:szCs w:val="28"/>
        </w:rPr>
      </w:pPr>
      <w:r w:rsidRPr="0006706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067061">
        <w:rPr>
          <w:sz w:val="28"/>
          <w:szCs w:val="28"/>
        </w:rPr>
        <w:t xml:space="preserve">проекта постановления </w:t>
      </w:r>
    </w:p>
    <w:p w:rsidR="00B86BB1" w:rsidRPr="00067061" w:rsidRDefault="00B86BB1" w:rsidP="00B86BB1">
      <w:pPr>
        <w:jc w:val="center"/>
        <w:rPr>
          <w:sz w:val="28"/>
          <w:szCs w:val="28"/>
        </w:rPr>
      </w:pPr>
      <w:r w:rsidRPr="00067061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DC1C3C" w:rsidRDefault="00DC1C3C" w:rsidP="00731D3B">
      <w:pPr>
        <w:jc w:val="center"/>
        <w:outlineLvl w:val="0"/>
        <w:rPr>
          <w:sz w:val="28"/>
          <w:szCs w:val="28"/>
        </w:rPr>
      </w:pPr>
      <w:r w:rsidRPr="00AA4A0E">
        <w:rPr>
          <w:sz w:val="28"/>
          <w:szCs w:val="28"/>
        </w:rPr>
        <w:t xml:space="preserve"> «</w:t>
      </w:r>
      <w:r w:rsidRPr="00AA4A0E">
        <w:rPr>
          <w:bCs/>
          <w:sz w:val="28"/>
          <w:szCs w:val="28"/>
        </w:rPr>
        <w:t xml:space="preserve">Об утверждении </w:t>
      </w:r>
      <w:r w:rsidRPr="00AA4A0E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AA4A0E">
        <w:rPr>
          <w:sz w:val="28"/>
          <w:szCs w:val="28"/>
        </w:rPr>
        <w:t xml:space="preserve"> принятия решения о предоставлении </w:t>
      </w:r>
    </w:p>
    <w:p w:rsidR="00DC1C3C" w:rsidRDefault="00DC1C3C" w:rsidP="00731D3B">
      <w:pPr>
        <w:jc w:val="center"/>
        <w:outlineLvl w:val="0"/>
        <w:rPr>
          <w:rStyle w:val="914pt"/>
          <w:b w:val="0"/>
          <w:i w:val="0"/>
          <w:sz w:val="28"/>
          <w:szCs w:val="28"/>
        </w:rPr>
      </w:pPr>
      <w:r w:rsidRPr="00AA4A0E">
        <w:rPr>
          <w:sz w:val="28"/>
          <w:szCs w:val="28"/>
        </w:rPr>
        <w:t>из</w:t>
      </w:r>
      <w:r w:rsidRPr="00AA4A0E">
        <w:rPr>
          <w:b/>
          <w:sz w:val="28"/>
          <w:szCs w:val="28"/>
        </w:rPr>
        <w:t xml:space="preserve"> </w:t>
      </w:r>
      <w:r w:rsidRPr="00DC1C3C">
        <w:rPr>
          <w:rStyle w:val="914pt"/>
          <w:b w:val="0"/>
          <w:i w:val="0"/>
          <w:sz w:val="28"/>
          <w:szCs w:val="28"/>
        </w:rPr>
        <w:t>бюджета</w:t>
      </w:r>
      <w:r w:rsidRPr="00AA4A0E">
        <w:rPr>
          <w:b/>
          <w:i/>
          <w:sz w:val="28"/>
          <w:szCs w:val="28"/>
        </w:rPr>
        <w:t xml:space="preserve"> </w:t>
      </w:r>
      <w:r w:rsidRPr="00AA4A0E">
        <w:rPr>
          <w:sz w:val="28"/>
          <w:szCs w:val="28"/>
        </w:rPr>
        <w:t>муниципального образования Тимашевский район</w:t>
      </w:r>
      <w:r w:rsidRPr="00AA4A0E">
        <w:rPr>
          <w:rStyle w:val="914pt"/>
          <w:sz w:val="28"/>
          <w:szCs w:val="28"/>
        </w:rPr>
        <w:t xml:space="preserve"> </w:t>
      </w:r>
      <w:r w:rsidRPr="00DC1C3C">
        <w:rPr>
          <w:rStyle w:val="914pt"/>
          <w:b w:val="0"/>
          <w:i w:val="0"/>
          <w:sz w:val="28"/>
          <w:szCs w:val="28"/>
        </w:rPr>
        <w:t>бюджетных</w:t>
      </w:r>
    </w:p>
    <w:p w:rsidR="00DC1C3C" w:rsidRDefault="00DC1C3C" w:rsidP="00731D3B">
      <w:pPr>
        <w:jc w:val="center"/>
        <w:outlineLvl w:val="0"/>
        <w:rPr>
          <w:sz w:val="28"/>
          <w:szCs w:val="28"/>
        </w:rPr>
      </w:pPr>
      <w:r>
        <w:rPr>
          <w:rStyle w:val="914pt"/>
          <w:sz w:val="28"/>
          <w:szCs w:val="28"/>
        </w:rPr>
        <w:t xml:space="preserve"> </w:t>
      </w:r>
      <w:r w:rsidRPr="00AA4A0E">
        <w:rPr>
          <w:sz w:val="28"/>
          <w:szCs w:val="28"/>
        </w:rPr>
        <w:t xml:space="preserve">инвестиций юридическим лицам, не являющимся муниципальными </w:t>
      </w:r>
    </w:p>
    <w:p w:rsidR="00DC1C3C" w:rsidRDefault="00DC1C3C" w:rsidP="00731D3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бюджетными и автономными учреждениями </w:t>
      </w:r>
      <w:r w:rsidRPr="00AA4A0E">
        <w:rPr>
          <w:sz w:val="28"/>
          <w:szCs w:val="28"/>
        </w:rPr>
        <w:t xml:space="preserve">и муниципальными унитарными предприятиями, на цели, не связанные с осуществлением капитальных </w:t>
      </w:r>
    </w:p>
    <w:p w:rsidR="00FD6BF1" w:rsidRDefault="00DC1C3C" w:rsidP="00731D3B">
      <w:pPr>
        <w:jc w:val="center"/>
        <w:outlineLvl w:val="0"/>
        <w:rPr>
          <w:sz w:val="28"/>
          <w:szCs w:val="28"/>
        </w:rPr>
      </w:pPr>
      <w:r w:rsidRPr="00AA4A0E">
        <w:rPr>
          <w:sz w:val="28"/>
          <w:szCs w:val="28"/>
        </w:rPr>
        <w:t xml:space="preserve">вложений в объекты капитального строительства, находящиеся в собственности указанных юридических лиц (их дочерних обществ), и (или) </w:t>
      </w:r>
      <w:r>
        <w:rPr>
          <w:sz w:val="28"/>
          <w:szCs w:val="28"/>
        </w:rPr>
        <w:t xml:space="preserve">приобретением </w:t>
      </w:r>
      <w:r w:rsidRPr="00AA4A0E">
        <w:rPr>
          <w:sz w:val="28"/>
          <w:szCs w:val="28"/>
        </w:rPr>
        <w:t>ими объектов недвижимого имущества</w:t>
      </w:r>
      <w:r>
        <w:rPr>
          <w:sz w:val="28"/>
          <w:szCs w:val="28"/>
        </w:rPr>
        <w:t>»</w:t>
      </w:r>
    </w:p>
    <w:p w:rsidR="00DC1C3C" w:rsidRPr="005E2E75" w:rsidRDefault="00DC1C3C" w:rsidP="00731D3B">
      <w:pPr>
        <w:jc w:val="center"/>
        <w:outlineLvl w:val="0"/>
        <w:rPr>
          <w:bCs/>
          <w:sz w:val="28"/>
          <w:szCs w:val="28"/>
          <w:highlight w:val="yellow"/>
        </w:rPr>
      </w:pPr>
    </w:p>
    <w:p w:rsidR="00653AEF" w:rsidRPr="00DC1C3C" w:rsidRDefault="00991D2E" w:rsidP="000031A8">
      <w:pPr>
        <w:jc w:val="both"/>
        <w:outlineLvl w:val="0"/>
        <w:rPr>
          <w:sz w:val="28"/>
          <w:szCs w:val="28"/>
        </w:rPr>
      </w:pPr>
      <w:r w:rsidRPr="00DC1C3C">
        <w:rPr>
          <w:sz w:val="28"/>
          <w:szCs w:val="28"/>
        </w:rPr>
        <w:t xml:space="preserve">      </w:t>
      </w:r>
      <w:r w:rsidR="00013D65" w:rsidRPr="00DC1C3C">
        <w:rPr>
          <w:sz w:val="28"/>
          <w:szCs w:val="28"/>
        </w:rPr>
        <w:t xml:space="preserve"> </w:t>
      </w:r>
      <w:r w:rsidRPr="00DC1C3C">
        <w:rPr>
          <w:sz w:val="28"/>
          <w:szCs w:val="28"/>
        </w:rPr>
        <w:t xml:space="preserve"> </w:t>
      </w:r>
      <w:r w:rsidR="000600C7" w:rsidRPr="00DC1C3C">
        <w:rPr>
          <w:sz w:val="28"/>
          <w:szCs w:val="28"/>
        </w:rPr>
        <w:t xml:space="preserve"> </w:t>
      </w:r>
      <w:r w:rsidR="003E2D1D" w:rsidRPr="00DC1C3C">
        <w:rPr>
          <w:sz w:val="28"/>
          <w:szCs w:val="28"/>
        </w:rPr>
        <w:t>О</w:t>
      </w:r>
      <w:r w:rsidR="00DA5835" w:rsidRPr="00DC1C3C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DC1C3C">
        <w:rPr>
          <w:sz w:val="28"/>
          <w:szCs w:val="28"/>
        </w:rPr>
        <w:t>,</w:t>
      </w:r>
      <w:r w:rsidR="00DA5835" w:rsidRPr="00DC1C3C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DC1C3C">
        <w:rPr>
          <w:sz w:val="28"/>
          <w:szCs w:val="28"/>
        </w:rPr>
        <w:t xml:space="preserve"> муниципального образования Тимашевский район</w:t>
      </w:r>
      <w:r w:rsidR="00DA5835" w:rsidRPr="00DC1C3C">
        <w:rPr>
          <w:sz w:val="28"/>
          <w:szCs w:val="28"/>
        </w:rPr>
        <w:t xml:space="preserve">, </w:t>
      </w:r>
      <w:r w:rsidR="004B36B6" w:rsidRPr="00DC1C3C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DC1C3C">
        <w:rPr>
          <w:sz w:val="28"/>
          <w:szCs w:val="28"/>
        </w:rPr>
        <w:t>,</w:t>
      </w:r>
      <w:r w:rsidR="00DA5835" w:rsidRPr="00DC1C3C">
        <w:rPr>
          <w:sz w:val="28"/>
          <w:szCs w:val="28"/>
        </w:rPr>
        <w:t xml:space="preserve"> </w:t>
      </w:r>
      <w:r w:rsidR="00653AEF" w:rsidRPr="00DC1C3C">
        <w:rPr>
          <w:sz w:val="28"/>
          <w:szCs w:val="28"/>
        </w:rPr>
        <w:t>(далее – Уполномоченный орган)</w:t>
      </w:r>
      <w:r w:rsidR="00710892" w:rsidRPr="00DC1C3C">
        <w:rPr>
          <w:sz w:val="28"/>
          <w:szCs w:val="28"/>
        </w:rPr>
        <w:t>,</w:t>
      </w:r>
      <w:r w:rsidR="00653AEF" w:rsidRPr="00DC1C3C">
        <w:rPr>
          <w:sz w:val="28"/>
          <w:szCs w:val="28"/>
        </w:rPr>
        <w:t xml:space="preserve"> рассмотрел </w:t>
      </w:r>
      <w:r w:rsidR="00516B94" w:rsidRPr="00DC1C3C">
        <w:rPr>
          <w:sz w:val="28"/>
          <w:szCs w:val="28"/>
        </w:rPr>
        <w:t xml:space="preserve">поступивший </w:t>
      </w:r>
      <w:r w:rsidR="00DC1C3C" w:rsidRPr="00DC1C3C">
        <w:rPr>
          <w:sz w:val="28"/>
          <w:szCs w:val="28"/>
        </w:rPr>
        <w:t xml:space="preserve">18 </w:t>
      </w:r>
      <w:r w:rsidR="00457D9B" w:rsidRPr="00DC1C3C">
        <w:rPr>
          <w:sz w:val="28"/>
          <w:szCs w:val="28"/>
        </w:rPr>
        <w:t xml:space="preserve">июня </w:t>
      </w:r>
      <w:r w:rsidR="004377A7" w:rsidRPr="00DC1C3C">
        <w:rPr>
          <w:sz w:val="28"/>
          <w:szCs w:val="28"/>
        </w:rPr>
        <w:t>2</w:t>
      </w:r>
      <w:r w:rsidR="00516B94" w:rsidRPr="00DC1C3C">
        <w:rPr>
          <w:sz w:val="28"/>
          <w:szCs w:val="28"/>
        </w:rPr>
        <w:t>0</w:t>
      </w:r>
      <w:r w:rsidR="002D1D94" w:rsidRPr="00DC1C3C">
        <w:rPr>
          <w:sz w:val="28"/>
          <w:szCs w:val="28"/>
        </w:rPr>
        <w:t>21</w:t>
      </w:r>
      <w:r w:rsidR="00516B94" w:rsidRPr="00DC1C3C">
        <w:rPr>
          <w:sz w:val="28"/>
          <w:szCs w:val="28"/>
        </w:rPr>
        <w:t xml:space="preserve"> г</w:t>
      </w:r>
      <w:r w:rsidR="007B2D20" w:rsidRPr="00DC1C3C">
        <w:rPr>
          <w:sz w:val="28"/>
          <w:szCs w:val="28"/>
        </w:rPr>
        <w:t>.</w:t>
      </w:r>
      <w:r w:rsidR="00516B94" w:rsidRPr="00DC1C3C">
        <w:rPr>
          <w:sz w:val="28"/>
          <w:szCs w:val="28"/>
        </w:rPr>
        <w:t xml:space="preserve"> </w:t>
      </w:r>
      <w:r w:rsidR="00D93377" w:rsidRPr="00DC1C3C">
        <w:rPr>
          <w:sz w:val="28"/>
          <w:szCs w:val="28"/>
        </w:rPr>
        <w:t xml:space="preserve">проект </w:t>
      </w:r>
      <w:r w:rsidR="00B86BB1" w:rsidRPr="00DC1C3C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DC1C3C" w:rsidRPr="00DC1C3C">
        <w:rPr>
          <w:sz w:val="28"/>
          <w:szCs w:val="28"/>
        </w:rPr>
        <w:t>«</w:t>
      </w:r>
      <w:r w:rsidR="00DC1C3C" w:rsidRPr="00DC1C3C">
        <w:rPr>
          <w:bCs/>
          <w:sz w:val="28"/>
          <w:szCs w:val="28"/>
        </w:rPr>
        <w:t xml:space="preserve">Об утверждении </w:t>
      </w:r>
      <w:r w:rsidR="00DC1C3C" w:rsidRPr="00DC1C3C">
        <w:rPr>
          <w:sz w:val="28"/>
          <w:szCs w:val="28"/>
        </w:rPr>
        <w:t>Порядка принятия решения о предоставлении из</w:t>
      </w:r>
      <w:r w:rsidR="00DC1C3C" w:rsidRPr="00DC1C3C">
        <w:rPr>
          <w:b/>
          <w:sz w:val="28"/>
          <w:szCs w:val="28"/>
        </w:rPr>
        <w:t xml:space="preserve"> </w:t>
      </w:r>
      <w:r w:rsidR="00DC1C3C" w:rsidRPr="00DC1C3C">
        <w:rPr>
          <w:rStyle w:val="914pt"/>
          <w:b w:val="0"/>
          <w:i w:val="0"/>
          <w:sz w:val="28"/>
          <w:szCs w:val="28"/>
        </w:rPr>
        <w:t>бюджета</w:t>
      </w:r>
      <w:r w:rsidR="00DC1C3C" w:rsidRPr="00DC1C3C">
        <w:rPr>
          <w:b/>
          <w:i/>
          <w:sz w:val="28"/>
          <w:szCs w:val="28"/>
        </w:rPr>
        <w:t xml:space="preserve"> </w:t>
      </w:r>
      <w:r w:rsidR="00DC1C3C" w:rsidRPr="00DC1C3C">
        <w:rPr>
          <w:sz w:val="28"/>
          <w:szCs w:val="28"/>
        </w:rPr>
        <w:t>муниципального образования Тимашевский район</w:t>
      </w:r>
      <w:r w:rsidR="00DC1C3C" w:rsidRPr="00DC1C3C">
        <w:rPr>
          <w:rStyle w:val="914pt"/>
          <w:sz w:val="28"/>
          <w:szCs w:val="28"/>
        </w:rPr>
        <w:t xml:space="preserve"> </w:t>
      </w:r>
      <w:r w:rsidR="00DC1C3C" w:rsidRPr="00DC1C3C">
        <w:rPr>
          <w:rStyle w:val="914pt"/>
          <w:b w:val="0"/>
          <w:i w:val="0"/>
          <w:sz w:val="28"/>
          <w:szCs w:val="28"/>
        </w:rPr>
        <w:t>бюджетных</w:t>
      </w:r>
      <w:r w:rsidR="00DC1C3C" w:rsidRPr="00DC1C3C">
        <w:rPr>
          <w:rStyle w:val="914pt"/>
          <w:sz w:val="28"/>
          <w:szCs w:val="28"/>
        </w:rPr>
        <w:t xml:space="preserve"> </w:t>
      </w:r>
      <w:r w:rsidR="00DC1C3C" w:rsidRPr="00DC1C3C">
        <w:rPr>
          <w:sz w:val="28"/>
          <w:szCs w:val="28"/>
        </w:rPr>
        <w:t xml:space="preserve"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 </w:t>
      </w:r>
      <w:r w:rsidR="00653AEF" w:rsidRPr="00DC1C3C">
        <w:rPr>
          <w:sz w:val="28"/>
          <w:szCs w:val="28"/>
        </w:rPr>
        <w:t xml:space="preserve">(далее – </w:t>
      </w:r>
      <w:r w:rsidR="00710892" w:rsidRPr="00DC1C3C">
        <w:rPr>
          <w:sz w:val="28"/>
          <w:szCs w:val="28"/>
        </w:rPr>
        <w:t>П</w:t>
      </w:r>
      <w:r w:rsidR="00516B94" w:rsidRPr="00DC1C3C">
        <w:rPr>
          <w:sz w:val="28"/>
          <w:szCs w:val="28"/>
        </w:rPr>
        <w:t>роект</w:t>
      </w:r>
      <w:r w:rsidR="00653AEF" w:rsidRPr="00DC1C3C">
        <w:rPr>
          <w:sz w:val="28"/>
          <w:szCs w:val="28"/>
        </w:rPr>
        <w:t>)</w:t>
      </w:r>
      <w:r w:rsidR="00710892" w:rsidRPr="00DC1C3C">
        <w:rPr>
          <w:sz w:val="28"/>
          <w:szCs w:val="28"/>
        </w:rPr>
        <w:t xml:space="preserve">, направленный </w:t>
      </w:r>
      <w:r w:rsidR="00DC1C3C" w:rsidRPr="00DC1C3C">
        <w:rPr>
          <w:sz w:val="28"/>
          <w:szCs w:val="28"/>
        </w:rPr>
        <w:t xml:space="preserve">финансовым управлением </w:t>
      </w:r>
      <w:r w:rsidR="00710892" w:rsidRPr="00DC1C3C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DC1C3C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DC1C3C">
        <w:rPr>
          <w:sz w:val="28"/>
          <w:szCs w:val="28"/>
        </w:rPr>
        <w:t>.</w:t>
      </w:r>
    </w:p>
    <w:p w:rsidR="0059550A" w:rsidRPr="00DC1C3C" w:rsidRDefault="00653AEF" w:rsidP="00653AEF">
      <w:pPr>
        <w:ind w:firstLine="708"/>
        <w:jc w:val="both"/>
        <w:rPr>
          <w:sz w:val="28"/>
          <w:szCs w:val="28"/>
        </w:rPr>
      </w:pPr>
      <w:r w:rsidRPr="00DC1C3C">
        <w:rPr>
          <w:sz w:val="28"/>
          <w:szCs w:val="28"/>
        </w:rPr>
        <w:t xml:space="preserve">В соответствии с </w:t>
      </w:r>
      <w:r w:rsidR="009709A8" w:rsidRPr="00DC1C3C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DC1C3C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DC1C3C">
        <w:rPr>
          <w:sz w:val="28"/>
          <w:szCs w:val="28"/>
        </w:rPr>
        <w:softHyphen/>
        <w:t>ципального образова</w:t>
      </w:r>
      <w:r w:rsidR="009709A8" w:rsidRPr="00DC1C3C">
        <w:rPr>
          <w:sz w:val="28"/>
          <w:szCs w:val="28"/>
        </w:rPr>
        <w:lastRenderedPageBreak/>
        <w:t xml:space="preserve">ния Тимашевский район от 29 декабря 2018 г. № 1686 </w:t>
      </w:r>
      <w:r w:rsidRPr="00DC1C3C">
        <w:rPr>
          <w:sz w:val="28"/>
          <w:szCs w:val="28"/>
        </w:rPr>
        <w:t>(далее</w:t>
      </w:r>
      <w:r w:rsidR="002768B4" w:rsidRPr="00DC1C3C">
        <w:rPr>
          <w:sz w:val="28"/>
          <w:szCs w:val="28"/>
        </w:rPr>
        <w:t xml:space="preserve"> – Порядок)</w:t>
      </w:r>
      <w:r w:rsidR="00242F28" w:rsidRPr="00DC1C3C">
        <w:rPr>
          <w:sz w:val="28"/>
          <w:szCs w:val="28"/>
        </w:rPr>
        <w:t xml:space="preserve"> проект </w:t>
      </w:r>
      <w:r w:rsidR="002768B4" w:rsidRPr="00DC1C3C">
        <w:rPr>
          <w:sz w:val="28"/>
          <w:szCs w:val="28"/>
        </w:rPr>
        <w:t>подлежит проведению оценк</w:t>
      </w:r>
      <w:r w:rsidR="00813A4F" w:rsidRPr="00DC1C3C">
        <w:rPr>
          <w:sz w:val="28"/>
          <w:szCs w:val="28"/>
        </w:rPr>
        <w:t>и</w:t>
      </w:r>
      <w:r w:rsidR="002768B4" w:rsidRPr="00DC1C3C">
        <w:rPr>
          <w:sz w:val="28"/>
          <w:szCs w:val="28"/>
        </w:rPr>
        <w:t xml:space="preserve"> регулирующего воздейс</w:t>
      </w:r>
      <w:r w:rsidR="00813A4F" w:rsidRPr="00DC1C3C">
        <w:rPr>
          <w:sz w:val="28"/>
          <w:szCs w:val="28"/>
        </w:rPr>
        <w:t>т</w:t>
      </w:r>
      <w:r w:rsidR="002768B4" w:rsidRPr="00DC1C3C">
        <w:rPr>
          <w:sz w:val="28"/>
          <w:szCs w:val="28"/>
        </w:rPr>
        <w:t>вия.</w:t>
      </w:r>
    </w:p>
    <w:p w:rsidR="003D77B4" w:rsidRPr="00DC1C3C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DC1C3C">
        <w:rPr>
          <w:sz w:val="28"/>
          <w:szCs w:val="28"/>
        </w:rPr>
        <w:t xml:space="preserve">Проект содержит положения, имеющие </w:t>
      </w:r>
      <w:r w:rsidR="007A7718" w:rsidRPr="00DC1C3C">
        <w:rPr>
          <w:sz w:val="28"/>
          <w:szCs w:val="28"/>
        </w:rPr>
        <w:t xml:space="preserve">высокую </w:t>
      </w:r>
      <w:r w:rsidRPr="00DC1C3C">
        <w:rPr>
          <w:sz w:val="28"/>
          <w:szCs w:val="28"/>
        </w:rPr>
        <w:t>степень регулирующего воздействия</w:t>
      </w:r>
      <w:r w:rsidR="005D6545" w:rsidRPr="00DC1C3C">
        <w:rPr>
          <w:sz w:val="28"/>
          <w:szCs w:val="28"/>
        </w:rPr>
        <w:t>.</w:t>
      </w:r>
    </w:p>
    <w:p w:rsidR="00242F28" w:rsidRPr="00DC1C3C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C1C3C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DC1C3C">
        <w:rPr>
          <w:rFonts w:eastAsiaTheme="minorEastAsia"/>
          <w:sz w:val="28"/>
          <w:szCs w:val="28"/>
        </w:rPr>
        <w:t>П</w:t>
      </w:r>
      <w:r w:rsidRPr="00DC1C3C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DC1C3C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C1C3C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DC1C3C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C1C3C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DC1C3C">
        <w:rPr>
          <w:rFonts w:eastAsiaTheme="minorEastAsia"/>
          <w:sz w:val="28"/>
          <w:szCs w:val="28"/>
        </w:rPr>
        <w:t xml:space="preserve"> </w:t>
      </w:r>
      <w:r w:rsidRPr="00DC1C3C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DC1C3C">
        <w:rPr>
          <w:rFonts w:eastAsiaTheme="minorEastAsia"/>
          <w:sz w:val="28"/>
          <w:szCs w:val="28"/>
        </w:rPr>
        <w:t xml:space="preserve">регулирующим органом </w:t>
      </w:r>
      <w:r w:rsidRPr="00DC1C3C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Pr="00DC1C3C" w:rsidRDefault="007A34F2" w:rsidP="000031A8">
      <w:pPr>
        <w:jc w:val="both"/>
        <w:outlineLvl w:val="0"/>
        <w:rPr>
          <w:sz w:val="28"/>
          <w:szCs w:val="28"/>
          <w:lang w:bidi="en-US"/>
        </w:rPr>
      </w:pPr>
      <w:r w:rsidRPr="00DC1C3C">
        <w:rPr>
          <w:sz w:val="28"/>
          <w:szCs w:val="28"/>
        </w:rPr>
        <w:t xml:space="preserve">        </w:t>
      </w:r>
      <w:r w:rsidR="00B34005" w:rsidRPr="00DC1C3C">
        <w:rPr>
          <w:sz w:val="28"/>
          <w:szCs w:val="28"/>
        </w:rPr>
        <w:t>Р</w:t>
      </w:r>
      <w:r w:rsidR="00722999" w:rsidRPr="00DC1C3C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DC1C3C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DC1C3C" w:rsidRPr="00DC1C3C">
        <w:rPr>
          <w:sz w:val="28"/>
          <w:szCs w:val="28"/>
        </w:rPr>
        <w:t>«</w:t>
      </w:r>
      <w:r w:rsidR="00DC1C3C" w:rsidRPr="00DC1C3C">
        <w:rPr>
          <w:bCs/>
          <w:sz w:val="28"/>
          <w:szCs w:val="28"/>
        </w:rPr>
        <w:t xml:space="preserve">Об утверждении </w:t>
      </w:r>
      <w:r w:rsidR="00DC1C3C" w:rsidRPr="00DC1C3C">
        <w:rPr>
          <w:sz w:val="28"/>
          <w:szCs w:val="28"/>
        </w:rPr>
        <w:t>Порядка принятия решения о предоставлении из</w:t>
      </w:r>
      <w:r w:rsidR="00DC1C3C" w:rsidRPr="00DC1C3C">
        <w:rPr>
          <w:b/>
          <w:sz w:val="28"/>
          <w:szCs w:val="28"/>
        </w:rPr>
        <w:t xml:space="preserve"> </w:t>
      </w:r>
      <w:r w:rsidR="00DC1C3C" w:rsidRPr="00DC1C3C">
        <w:rPr>
          <w:rStyle w:val="914pt"/>
          <w:b w:val="0"/>
          <w:i w:val="0"/>
          <w:sz w:val="28"/>
          <w:szCs w:val="28"/>
        </w:rPr>
        <w:t>бюджета</w:t>
      </w:r>
      <w:r w:rsidR="00DC1C3C" w:rsidRPr="00DC1C3C">
        <w:rPr>
          <w:b/>
          <w:i/>
          <w:sz w:val="28"/>
          <w:szCs w:val="28"/>
        </w:rPr>
        <w:t xml:space="preserve"> </w:t>
      </w:r>
      <w:r w:rsidR="00DC1C3C" w:rsidRPr="00DC1C3C">
        <w:rPr>
          <w:sz w:val="28"/>
          <w:szCs w:val="28"/>
        </w:rPr>
        <w:t>муниципального образования Тимашевский район</w:t>
      </w:r>
      <w:r w:rsidR="00DC1C3C" w:rsidRPr="00DC1C3C">
        <w:rPr>
          <w:rStyle w:val="914pt"/>
          <w:sz w:val="28"/>
          <w:szCs w:val="28"/>
        </w:rPr>
        <w:t xml:space="preserve"> </w:t>
      </w:r>
      <w:r w:rsidR="00DC1C3C" w:rsidRPr="00DC1C3C">
        <w:rPr>
          <w:rStyle w:val="914pt"/>
          <w:b w:val="0"/>
          <w:i w:val="0"/>
          <w:sz w:val="28"/>
          <w:szCs w:val="28"/>
        </w:rPr>
        <w:t>бюджетных</w:t>
      </w:r>
      <w:r w:rsidR="00DC1C3C" w:rsidRPr="00DC1C3C">
        <w:rPr>
          <w:rStyle w:val="914pt"/>
          <w:sz w:val="28"/>
          <w:szCs w:val="28"/>
        </w:rPr>
        <w:t xml:space="preserve"> </w:t>
      </w:r>
      <w:r w:rsidR="00DC1C3C" w:rsidRPr="00DC1C3C">
        <w:rPr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</w:t>
      </w:r>
      <w:r w:rsidR="000031A8" w:rsidRPr="00DC1C3C">
        <w:rPr>
          <w:sz w:val="28"/>
          <w:szCs w:val="28"/>
        </w:rPr>
        <w:t xml:space="preserve">.  </w:t>
      </w:r>
    </w:p>
    <w:p w:rsidR="00BD6D89" w:rsidRPr="00DC1C3C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DC1C3C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DC1C3C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DC1C3C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DC1C3C">
        <w:rPr>
          <w:rFonts w:ascii="Times New Roman" w:hAnsi="Times New Roman" w:cs="Times New Roman"/>
          <w:sz w:val="28"/>
          <w:szCs w:val="28"/>
        </w:rPr>
        <w:t>ой</w:t>
      </w:r>
      <w:r w:rsidR="005A6E6C" w:rsidRPr="00DC1C3C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DC1C3C">
        <w:rPr>
          <w:rFonts w:ascii="Times New Roman" w:hAnsi="Times New Roman" w:cs="Times New Roman"/>
          <w:sz w:val="28"/>
          <w:szCs w:val="28"/>
        </w:rPr>
        <w:t>и</w:t>
      </w:r>
      <w:r w:rsidR="005A6E6C" w:rsidRPr="00DC1C3C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DC1C3C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DC1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DC1C3C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DC1C3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DC1C3C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DC1C3C">
        <w:rPr>
          <w:rFonts w:eastAsiaTheme="minorEastAsia"/>
          <w:sz w:val="28"/>
          <w:szCs w:val="28"/>
        </w:rPr>
        <w:t>основанн</w:t>
      </w:r>
      <w:r w:rsidR="00FC22E3" w:rsidRPr="00DC1C3C">
        <w:rPr>
          <w:rFonts w:eastAsiaTheme="minorEastAsia"/>
          <w:sz w:val="28"/>
          <w:szCs w:val="28"/>
        </w:rPr>
        <w:t>ого</w:t>
      </w:r>
      <w:r w:rsidRPr="00DC1C3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537DCB" w:rsidRPr="00DC1C3C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DC1C3C">
        <w:rPr>
          <w:rFonts w:ascii="Times New Roman" w:hAnsi="Times New Roman" w:cs="Times New Roman"/>
          <w:sz w:val="28"/>
          <w:szCs w:val="28"/>
        </w:rPr>
        <w:t>п</w:t>
      </w:r>
      <w:r w:rsidR="00A513C3" w:rsidRPr="00DC1C3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DC1C3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DC1C3C">
        <w:rPr>
          <w:rFonts w:ascii="Times New Roman" w:hAnsi="Times New Roman" w:cs="Times New Roman"/>
          <w:sz w:val="28"/>
          <w:szCs w:val="28"/>
        </w:rPr>
        <w:t>;</w:t>
      </w:r>
    </w:p>
    <w:p w:rsidR="00DC1C3C" w:rsidRPr="007C61BE" w:rsidRDefault="0098698D" w:rsidP="00DC1C3C">
      <w:pPr>
        <w:tabs>
          <w:tab w:val="left" w:pos="993"/>
        </w:tabs>
        <w:suppressAutoHyphens/>
        <w:ind w:firstLine="851"/>
        <w:jc w:val="both"/>
        <w:rPr>
          <w:sz w:val="28"/>
          <w:szCs w:val="28"/>
        </w:rPr>
      </w:pPr>
      <w:r w:rsidRPr="00DC1C3C">
        <w:rPr>
          <w:sz w:val="28"/>
          <w:szCs w:val="28"/>
        </w:rPr>
        <w:t xml:space="preserve">2. </w:t>
      </w:r>
      <w:r w:rsidR="00A513C3" w:rsidRPr="00DC1C3C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DC1C3C">
        <w:rPr>
          <w:sz w:val="28"/>
          <w:szCs w:val="28"/>
        </w:rPr>
        <w:t>вания:</w:t>
      </w:r>
      <w:r w:rsidR="006867AD" w:rsidRPr="00DC1C3C">
        <w:rPr>
          <w:sz w:val="28"/>
          <w:szCs w:val="28"/>
        </w:rPr>
        <w:t xml:space="preserve"> </w:t>
      </w:r>
      <w:r w:rsidR="00DC1C3C" w:rsidRPr="00DC1C3C">
        <w:rPr>
          <w:sz w:val="28"/>
          <w:szCs w:val="28"/>
        </w:rPr>
        <w:t>юридические лица, не являющиеся муниципальными бюджетными и автономными учреждениями и муниципальными унитарными предприятиями.</w:t>
      </w:r>
    </w:p>
    <w:p w:rsidR="00427B02" w:rsidRPr="00DC1C3C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DC1C3C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DC1C3C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DC1C3C">
        <w:rPr>
          <w:rFonts w:ascii="Times New Roman" w:hAnsi="Times New Roman" w:cs="Times New Roman"/>
          <w:sz w:val="28"/>
          <w:szCs w:val="28"/>
        </w:rPr>
        <w:t>ая</w:t>
      </w:r>
      <w:r w:rsidR="00B66716" w:rsidRPr="00DC1C3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DC1C3C">
        <w:rPr>
          <w:rFonts w:ascii="Times New Roman" w:hAnsi="Times New Roman" w:cs="Times New Roman"/>
          <w:sz w:val="28"/>
          <w:szCs w:val="28"/>
        </w:rPr>
        <w:t>а</w:t>
      </w:r>
      <w:r w:rsidR="00B66716" w:rsidRPr="00DC1C3C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DC1C3C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DC1C3C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DC1C3C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DC1C3C">
        <w:rPr>
          <w:rFonts w:ascii="Times New Roman" w:hAnsi="Times New Roman" w:cs="Times New Roman"/>
          <w:sz w:val="28"/>
          <w:szCs w:val="28"/>
        </w:rPr>
        <w:t>цел</w:t>
      </w:r>
      <w:r w:rsidR="00184E7E" w:rsidRPr="00DC1C3C">
        <w:rPr>
          <w:rFonts w:ascii="Times New Roman" w:hAnsi="Times New Roman" w:cs="Times New Roman"/>
          <w:sz w:val="28"/>
          <w:szCs w:val="28"/>
        </w:rPr>
        <w:t>ь</w:t>
      </w:r>
      <w:r w:rsidR="00B66716" w:rsidRPr="00DC1C3C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DC1C3C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DC1C3C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C1C3C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DC1C3C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DC1C3C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C1C3C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DC1C3C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DC1C3C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DC1C3C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DC1C3C">
        <w:rPr>
          <w:rFonts w:ascii="Times New Roman" w:hAnsi="Times New Roman" w:cs="Times New Roman"/>
          <w:sz w:val="28"/>
          <w:szCs w:val="28"/>
        </w:rPr>
        <w:t>отсутствуют</w:t>
      </w:r>
      <w:r w:rsidRPr="00DC1C3C">
        <w:rPr>
          <w:rFonts w:ascii="Times New Roman" w:hAnsi="Times New Roman" w:cs="Times New Roman"/>
          <w:sz w:val="28"/>
          <w:szCs w:val="28"/>
        </w:rPr>
        <w:t>.</w:t>
      </w:r>
    </w:p>
    <w:p w:rsidR="00B03A55" w:rsidRPr="00DC1C3C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C1C3C" w:rsidRPr="00DC1C3C" w:rsidRDefault="00B03A55" w:rsidP="00DC1C3C">
      <w:pPr>
        <w:tabs>
          <w:tab w:val="left" w:pos="993"/>
        </w:tabs>
        <w:suppressAutoHyphens/>
        <w:ind w:firstLine="851"/>
        <w:jc w:val="both"/>
        <w:rPr>
          <w:sz w:val="28"/>
          <w:szCs w:val="28"/>
        </w:rPr>
      </w:pPr>
      <w:r w:rsidRPr="00DC1C3C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DC1C3C">
        <w:rPr>
          <w:sz w:val="28"/>
          <w:szCs w:val="28"/>
        </w:rPr>
        <w:t xml:space="preserve">: </w:t>
      </w:r>
      <w:r w:rsidR="00DC1C3C" w:rsidRPr="00DC1C3C">
        <w:rPr>
          <w:sz w:val="28"/>
          <w:szCs w:val="28"/>
        </w:rPr>
        <w:t>юридические лица, не являющиеся муниципальными бюджетными и автономными учреждениями и муниципальными унитарными предприятиями.</w:t>
      </w:r>
    </w:p>
    <w:p w:rsidR="00B03A55" w:rsidRPr="00DC1C3C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C3C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C1C3C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DC1C3C">
        <w:rPr>
          <w:rFonts w:ascii="Times New Roman" w:hAnsi="Times New Roman" w:cs="Times New Roman"/>
          <w:sz w:val="28"/>
          <w:szCs w:val="28"/>
        </w:rPr>
        <w:t>:</w:t>
      </w:r>
    </w:p>
    <w:p w:rsidR="00DC1C3C" w:rsidRPr="004C3789" w:rsidRDefault="00DC1C3C" w:rsidP="00DC1C3C">
      <w:pPr>
        <w:ind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4C3789">
        <w:rPr>
          <w:sz w:val="28"/>
          <w:szCs w:val="28"/>
        </w:rPr>
        <w:t xml:space="preserve">разработан в соответствии с </w:t>
      </w:r>
      <w:hyperlink r:id="rId8" w:history="1">
        <w:r w:rsidRPr="004C3789">
          <w:rPr>
            <w:color w:val="000000" w:themeColor="text1"/>
            <w:sz w:val="28"/>
            <w:szCs w:val="28"/>
          </w:rPr>
          <w:t>абзацем вторым пункта 1 статьи 80</w:t>
        </w:r>
      </w:hyperlink>
      <w:r w:rsidRPr="004C3789">
        <w:rPr>
          <w:color w:val="000000" w:themeColor="text1"/>
          <w:sz w:val="28"/>
          <w:szCs w:val="28"/>
        </w:rPr>
        <w:t xml:space="preserve"> </w:t>
      </w:r>
      <w:r w:rsidRPr="004C3789">
        <w:rPr>
          <w:sz w:val="28"/>
          <w:szCs w:val="28"/>
        </w:rPr>
        <w:t>Бюджетного кодекса Российской Федерации, п</w:t>
      </w:r>
      <w:r w:rsidRPr="004C3789">
        <w:rPr>
          <w:color w:val="22272F"/>
          <w:sz w:val="28"/>
          <w:szCs w:val="28"/>
          <w:shd w:val="clear" w:color="auto" w:fill="FFFFFF"/>
        </w:rPr>
        <w:t>остановлением Правительства  Российской Федерации от 14 июля 2020 г. № 1041"Об утверждении Правил принятия решений о предоставлении из федерального бюджета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имущества"</w:t>
      </w:r>
      <w:r>
        <w:rPr>
          <w:color w:val="22272F"/>
          <w:sz w:val="28"/>
          <w:szCs w:val="28"/>
          <w:shd w:val="clear" w:color="auto" w:fill="FFFFFF"/>
        </w:rPr>
        <w:t xml:space="preserve"> и определяет порядок </w:t>
      </w:r>
      <w:r w:rsidRPr="00310DEC">
        <w:rPr>
          <w:sz w:val="28"/>
          <w:szCs w:val="28"/>
        </w:rPr>
        <w:t>принятия решения о предоставлении из</w:t>
      </w:r>
      <w:r w:rsidRPr="00310DEC">
        <w:rPr>
          <w:b/>
          <w:sz w:val="28"/>
          <w:szCs w:val="28"/>
        </w:rPr>
        <w:t xml:space="preserve"> </w:t>
      </w:r>
      <w:r w:rsidRPr="00DC1C3C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Pr="00310DEC">
        <w:rPr>
          <w:b/>
          <w:i/>
          <w:sz w:val="28"/>
          <w:szCs w:val="28"/>
        </w:rPr>
        <w:t xml:space="preserve"> </w:t>
      </w:r>
      <w:r w:rsidRPr="00310DEC">
        <w:rPr>
          <w:sz w:val="28"/>
          <w:szCs w:val="28"/>
        </w:rPr>
        <w:t>муниципального образования Тимашевский район</w:t>
      </w:r>
      <w:r w:rsidRPr="00310DEC">
        <w:rPr>
          <w:rStyle w:val="914pt"/>
          <w:rFonts w:eastAsiaTheme="minorHAnsi"/>
          <w:sz w:val="28"/>
          <w:szCs w:val="28"/>
        </w:rPr>
        <w:t xml:space="preserve"> </w:t>
      </w:r>
      <w:r w:rsidRPr="00AD263D">
        <w:rPr>
          <w:rStyle w:val="914pt"/>
          <w:rFonts w:eastAsiaTheme="minorHAnsi"/>
          <w:b w:val="0"/>
          <w:i w:val="0"/>
          <w:sz w:val="28"/>
          <w:szCs w:val="28"/>
        </w:rPr>
        <w:t xml:space="preserve">бюджетных </w:t>
      </w:r>
      <w:r w:rsidRPr="00310DEC">
        <w:rPr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>
        <w:rPr>
          <w:sz w:val="28"/>
          <w:szCs w:val="28"/>
        </w:rPr>
        <w:t xml:space="preserve"> объектов недвижимого имущества.</w:t>
      </w:r>
    </w:p>
    <w:p w:rsidR="00D24FAE" w:rsidRPr="00AD263D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AD263D">
        <w:rPr>
          <w:sz w:val="28"/>
          <w:szCs w:val="28"/>
        </w:rPr>
        <w:t xml:space="preserve">  </w:t>
      </w:r>
      <w:r w:rsidR="008F7D3C" w:rsidRPr="00AD263D">
        <w:rPr>
          <w:sz w:val="28"/>
          <w:szCs w:val="28"/>
        </w:rPr>
        <w:t xml:space="preserve"> </w:t>
      </w:r>
      <w:r w:rsidR="008721A3" w:rsidRPr="00AD263D">
        <w:rPr>
          <w:sz w:val="28"/>
          <w:szCs w:val="28"/>
        </w:rPr>
        <w:t xml:space="preserve">  </w:t>
      </w:r>
      <w:r w:rsidR="00552C4E" w:rsidRPr="00AD263D">
        <w:rPr>
          <w:sz w:val="28"/>
          <w:szCs w:val="28"/>
        </w:rPr>
        <w:t xml:space="preserve"> </w:t>
      </w:r>
      <w:r w:rsidR="008721A3" w:rsidRPr="00AD263D">
        <w:rPr>
          <w:sz w:val="28"/>
          <w:szCs w:val="28"/>
        </w:rPr>
        <w:t xml:space="preserve"> </w:t>
      </w:r>
      <w:r w:rsidR="00D24FAE" w:rsidRPr="00AD263D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D263D" w:rsidRPr="00AD263D" w:rsidRDefault="008B6B9C" w:rsidP="00AD263D">
      <w:pPr>
        <w:ind w:firstLine="142"/>
        <w:jc w:val="both"/>
        <w:outlineLvl w:val="0"/>
        <w:rPr>
          <w:sz w:val="28"/>
          <w:szCs w:val="28"/>
        </w:rPr>
      </w:pPr>
      <w:r w:rsidRPr="00AD263D">
        <w:rPr>
          <w:sz w:val="28"/>
          <w:szCs w:val="28"/>
        </w:rPr>
        <w:tab/>
      </w:r>
      <w:r w:rsidR="00D24FAE" w:rsidRPr="00AD263D">
        <w:rPr>
          <w:sz w:val="28"/>
          <w:szCs w:val="28"/>
        </w:rPr>
        <w:t xml:space="preserve">3. </w:t>
      </w:r>
      <w:r w:rsidR="008E0AF8" w:rsidRPr="00AD263D">
        <w:rPr>
          <w:sz w:val="28"/>
          <w:szCs w:val="28"/>
        </w:rPr>
        <w:t xml:space="preserve">Цель предлагаемого правового регулирования </w:t>
      </w:r>
      <w:r w:rsidR="005D6735" w:rsidRPr="00AD263D">
        <w:rPr>
          <w:sz w:val="28"/>
          <w:szCs w:val="28"/>
        </w:rPr>
        <w:t>-</w:t>
      </w:r>
      <w:r w:rsidR="00FE7E48" w:rsidRPr="00AD263D">
        <w:rPr>
          <w:sz w:val="28"/>
          <w:szCs w:val="28"/>
        </w:rPr>
        <w:t xml:space="preserve"> </w:t>
      </w:r>
      <w:r w:rsidR="00AD263D" w:rsidRPr="00AD263D">
        <w:rPr>
          <w:sz w:val="28"/>
          <w:szCs w:val="28"/>
        </w:rPr>
        <w:t xml:space="preserve"> МНПА определяет порядок принятия решения о предоставлении из</w:t>
      </w:r>
      <w:r w:rsidR="00AD263D" w:rsidRPr="00AD263D">
        <w:rPr>
          <w:b/>
          <w:sz w:val="28"/>
          <w:szCs w:val="28"/>
        </w:rPr>
        <w:t xml:space="preserve"> </w:t>
      </w:r>
      <w:r w:rsidR="00AD263D" w:rsidRPr="00AD263D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="00AD263D" w:rsidRPr="00AD263D">
        <w:rPr>
          <w:b/>
          <w:i/>
          <w:sz w:val="28"/>
          <w:szCs w:val="28"/>
        </w:rPr>
        <w:t xml:space="preserve"> </w:t>
      </w:r>
      <w:r w:rsidR="00AD263D" w:rsidRPr="00AD263D">
        <w:rPr>
          <w:sz w:val="28"/>
          <w:szCs w:val="28"/>
        </w:rPr>
        <w:t>муниципального образования Тимашевский район</w:t>
      </w:r>
      <w:r w:rsidR="00AD263D" w:rsidRPr="00AD263D">
        <w:rPr>
          <w:rStyle w:val="914pt"/>
          <w:rFonts w:eastAsiaTheme="minorHAnsi"/>
          <w:sz w:val="28"/>
          <w:szCs w:val="28"/>
        </w:rPr>
        <w:t xml:space="preserve"> </w:t>
      </w:r>
      <w:r w:rsidR="00AD263D" w:rsidRPr="00AD263D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="00AD263D" w:rsidRPr="00AD263D">
        <w:rPr>
          <w:rStyle w:val="914pt"/>
          <w:rFonts w:eastAsiaTheme="minorHAnsi"/>
          <w:sz w:val="28"/>
          <w:szCs w:val="28"/>
        </w:rPr>
        <w:t xml:space="preserve"> </w:t>
      </w:r>
      <w:r w:rsidR="00AD263D" w:rsidRPr="00AD263D">
        <w:rPr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имущества.</w:t>
      </w:r>
    </w:p>
    <w:p w:rsidR="00F50B52" w:rsidRPr="00AD263D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63D">
        <w:rPr>
          <w:rFonts w:ascii="Times New Roman" w:hAnsi="Times New Roman" w:cs="Times New Roman"/>
          <w:sz w:val="28"/>
          <w:szCs w:val="28"/>
        </w:rPr>
        <w:t>Цел</w:t>
      </w:r>
      <w:r w:rsidR="00F80C12" w:rsidRPr="00AD263D">
        <w:rPr>
          <w:rFonts w:ascii="Times New Roman" w:hAnsi="Times New Roman" w:cs="Times New Roman"/>
          <w:sz w:val="28"/>
          <w:szCs w:val="28"/>
        </w:rPr>
        <w:t>ь</w:t>
      </w:r>
      <w:r w:rsidRPr="00AD263D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AD263D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AD263D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AD263D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AD263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AD263D">
        <w:rPr>
          <w:rFonts w:ascii="Times New Roman" w:hAnsi="Times New Roman" w:cs="Times New Roman"/>
          <w:sz w:val="28"/>
          <w:szCs w:val="28"/>
        </w:rPr>
        <w:t xml:space="preserve"> и </w:t>
      </w:r>
      <w:r w:rsidRPr="00AD263D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434EDA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EDA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434ED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434EDA">
        <w:rPr>
          <w:rFonts w:ascii="Times New Roman" w:hAnsi="Times New Roman" w:cs="Times New Roman"/>
          <w:sz w:val="28"/>
          <w:szCs w:val="28"/>
        </w:rPr>
        <w:t>п</w:t>
      </w:r>
      <w:r w:rsidRPr="00434EDA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434EDA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434EDA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434EDA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AD263D" w:rsidRPr="00AD263D" w:rsidRDefault="00AD263D" w:rsidP="00AD263D">
      <w:pPr>
        <w:autoSpaceDE/>
        <w:autoSpaceDN/>
        <w:adjustRightInd/>
        <w:spacing w:line="322" w:lineRule="exact"/>
        <w:ind w:right="20" w:firstLine="567"/>
        <w:jc w:val="both"/>
        <w:rPr>
          <w:sz w:val="28"/>
          <w:szCs w:val="28"/>
          <w:lang w:eastAsia="en-US"/>
        </w:rPr>
      </w:pPr>
      <w:r w:rsidRPr="00AD263D">
        <w:rPr>
          <w:sz w:val="28"/>
          <w:szCs w:val="28"/>
          <w:lang w:eastAsia="en-US"/>
        </w:rPr>
        <w:t>Главный распорядитель обеспечивает получение от юридического лица следующих документов:</w:t>
      </w:r>
    </w:p>
    <w:p w:rsidR="00AD263D" w:rsidRPr="00AD263D" w:rsidRDefault="00AD263D" w:rsidP="00AD263D">
      <w:pPr>
        <w:autoSpaceDE/>
        <w:autoSpaceDN/>
        <w:adjustRightInd/>
        <w:spacing w:line="322" w:lineRule="exact"/>
        <w:ind w:left="20" w:right="20" w:firstLine="560"/>
        <w:jc w:val="both"/>
        <w:rPr>
          <w:sz w:val="28"/>
          <w:szCs w:val="28"/>
          <w:lang w:eastAsia="en-US"/>
        </w:rPr>
      </w:pPr>
      <w:r w:rsidRPr="00AD263D">
        <w:rPr>
          <w:sz w:val="28"/>
          <w:szCs w:val="28"/>
          <w:lang w:eastAsia="en-US"/>
        </w:rPr>
        <w:t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AD263D" w:rsidRPr="00AD263D" w:rsidRDefault="00AD263D" w:rsidP="00AD263D">
      <w:pPr>
        <w:autoSpaceDE/>
        <w:autoSpaceDN/>
        <w:adjustRightInd/>
        <w:spacing w:line="322" w:lineRule="exact"/>
        <w:ind w:left="20" w:right="20" w:firstLine="560"/>
        <w:jc w:val="both"/>
        <w:rPr>
          <w:sz w:val="28"/>
          <w:szCs w:val="28"/>
          <w:lang w:eastAsia="en-US"/>
        </w:rPr>
      </w:pPr>
      <w:r w:rsidRPr="00AD263D">
        <w:rPr>
          <w:sz w:val="28"/>
          <w:szCs w:val="28"/>
          <w:lang w:eastAsia="en-US"/>
        </w:rPr>
        <w:t>б) 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</w:p>
    <w:p w:rsidR="00AD263D" w:rsidRPr="00AD263D" w:rsidRDefault="00AD263D" w:rsidP="00AD263D">
      <w:pPr>
        <w:autoSpaceDE/>
        <w:autoSpaceDN/>
        <w:adjustRightInd/>
        <w:spacing w:line="322" w:lineRule="exact"/>
        <w:ind w:left="20" w:right="20" w:firstLine="560"/>
        <w:jc w:val="both"/>
        <w:rPr>
          <w:sz w:val="28"/>
          <w:szCs w:val="28"/>
          <w:lang w:eastAsia="en-US"/>
        </w:rPr>
      </w:pPr>
      <w:r w:rsidRPr="00AD263D">
        <w:rPr>
          <w:sz w:val="28"/>
          <w:szCs w:val="28"/>
          <w:lang w:eastAsia="en-US"/>
        </w:rPr>
        <w:t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подпунктом «б» пункта 6 Порядка;</w:t>
      </w:r>
    </w:p>
    <w:p w:rsidR="00AD263D" w:rsidRPr="00AD263D" w:rsidRDefault="00AD263D" w:rsidP="00AD263D">
      <w:pPr>
        <w:autoSpaceDE/>
        <w:autoSpaceDN/>
        <w:adjustRightInd/>
        <w:spacing w:line="322" w:lineRule="exact"/>
        <w:ind w:left="20" w:right="20" w:firstLine="560"/>
        <w:jc w:val="both"/>
        <w:rPr>
          <w:sz w:val="28"/>
          <w:szCs w:val="28"/>
          <w:lang w:eastAsia="en-US"/>
        </w:rPr>
      </w:pPr>
      <w:r w:rsidRPr="00AD263D">
        <w:rPr>
          <w:sz w:val="28"/>
          <w:szCs w:val="28"/>
          <w:lang w:eastAsia="en-US"/>
        </w:rPr>
        <w:t>г) 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 w:rsidR="00730340" w:rsidRPr="00434EDA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434EDA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434EDA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434EDA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434EDA">
        <w:rPr>
          <w:rFonts w:ascii="Times New Roman" w:hAnsi="Times New Roman" w:cs="Times New Roman"/>
          <w:sz w:val="28"/>
          <w:szCs w:val="28"/>
        </w:rPr>
        <w:t>.</w:t>
      </w:r>
    </w:p>
    <w:p w:rsidR="00CA2F2C" w:rsidRPr="00434EDA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EDA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434EDA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434EDA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EDA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434EDA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EDA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434EDA">
        <w:rPr>
          <w:rFonts w:ascii="Times New Roman" w:hAnsi="Times New Roman" w:cs="Times New Roman"/>
          <w:sz w:val="28"/>
          <w:szCs w:val="28"/>
        </w:rPr>
        <w:t xml:space="preserve"> </w:t>
      </w:r>
      <w:r w:rsidR="00434EDA" w:rsidRPr="00434EDA">
        <w:rPr>
          <w:rFonts w:ascii="Times New Roman" w:hAnsi="Times New Roman" w:cs="Times New Roman"/>
          <w:sz w:val="28"/>
          <w:szCs w:val="28"/>
        </w:rPr>
        <w:t>18</w:t>
      </w:r>
      <w:r w:rsidR="00D85302" w:rsidRPr="00434ED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34EDA">
        <w:rPr>
          <w:rFonts w:ascii="Times New Roman" w:hAnsi="Times New Roman" w:cs="Times New Roman"/>
          <w:sz w:val="28"/>
          <w:szCs w:val="28"/>
        </w:rPr>
        <w:t>20</w:t>
      </w:r>
      <w:r w:rsidR="00CA1309" w:rsidRPr="00434EDA">
        <w:rPr>
          <w:rFonts w:ascii="Times New Roman" w:hAnsi="Times New Roman" w:cs="Times New Roman"/>
          <w:sz w:val="28"/>
          <w:szCs w:val="28"/>
        </w:rPr>
        <w:t>21</w:t>
      </w:r>
      <w:r w:rsidRPr="00434E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34EDA">
        <w:rPr>
          <w:rFonts w:ascii="Times New Roman" w:hAnsi="Times New Roman" w:cs="Times New Roman"/>
          <w:sz w:val="28"/>
          <w:szCs w:val="28"/>
        </w:rPr>
        <w:t>.</w:t>
      </w:r>
      <w:r w:rsidRPr="00434EDA">
        <w:rPr>
          <w:rFonts w:ascii="Times New Roman" w:hAnsi="Times New Roman" w:cs="Times New Roman"/>
          <w:sz w:val="28"/>
          <w:szCs w:val="28"/>
        </w:rPr>
        <w:t xml:space="preserve"> по </w:t>
      </w:r>
      <w:r w:rsidR="00D85302" w:rsidRPr="00434EDA">
        <w:rPr>
          <w:rFonts w:ascii="Times New Roman" w:hAnsi="Times New Roman" w:cs="Times New Roman"/>
          <w:sz w:val="28"/>
          <w:szCs w:val="28"/>
        </w:rPr>
        <w:t>1</w:t>
      </w:r>
      <w:r w:rsidR="00A44859" w:rsidRPr="00434EDA">
        <w:rPr>
          <w:rFonts w:ascii="Times New Roman" w:hAnsi="Times New Roman" w:cs="Times New Roman"/>
          <w:sz w:val="28"/>
          <w:szCs w:val="28"/>
        </w:rPr>
        <w:t xml:space="preserve"> ию</w:t>
      </w:r>
      <w:r w:rsidR="00434EDA" w:rsidRPr="00434EDA">
        <w:rPr>
          <w:rFonts w:ascii="Times New Roman" w:hAnsi="Times New Roman" w:cs="Times New Roman"/>
          <w:sz w:val="28"/>
          <w:szCs w:val="28"/>
        </w:rPr>
        <w:t>л</w:t>
      </w:r>
      <w:r w:rsidR="00A44859" w:rsidRPr="00434EDA">
        <w:rPr>
          <w:rFonts w:ascii="Times New Roman" w:hAnsi="Times New Roman" w:cs="Times New Roman"/>
          <w:sz w:val="28"/>
          <w:szCs w:val="28"/>
        </w:rPr>
        <w:t xml:space="preserve">я </w:t>
      </w:r>
      <w:r w:rsidRPr="00434EDA">
        <w:rPr>
          <w:rFonts w:ascii="Times New Roman" w:hAnsi="Times New Roman" w:cs="Times New Roman"/>
          <w:sz w:val="28"/>
          <w:szCs w:val="28"/>
        </w:rPr>
        <w:t>20</w:t>
      </w:r>
      <w:r w:rsidR="00CA1309" w:rsidRPr="00434EDA">
        <w:rPr>
          <w:rFonts w:ascii="Times New Roman" w:hAnsi="Times New Roman" w:cs="Times New Roman"/>
          <w:sz w:val="28"/>
          <w:szCs w:val="28"/>
        </w:rPr>
        <w:t>21</w:t>
      </w:r>
      <w:r w:rsidRPr="00434E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34EDA">
        <w:rPr>
          <w:rFonts w:ascii="Times New Roman" w:hAnsi="Times New Roman" w:cs="Times New Roman"/>
          <w:sz w:val="28"/>
          <w:szCs w:val="28"/>
        </w:rPr>
        <w:t>.</w:t>
      </w:r>
    </w:p>
    <w:p w:rsidR="00A3304F" w:rsidRPr="002F377A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77A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9" w:history="1">
        <w:r w:rsidRPr="002F377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F377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2F377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2F377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2F377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2F377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2F377A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7A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2F377A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77A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377A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2F377A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2F377A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2F377A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2F377A">
        <w:rPr>
          <w:rFonts w:ascii="Times New Roman" w:hAnsi="Times New Roman"/>
          <w:sz w:val="28"/>
          <w:szCs w:val="28"/>
        </w:rPr>
        <w:t>п</w:t>
      </w:r>
      <w:r w:rsidRPr="002F377A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61A32" w:rsidRDefault="0019427D" w:rsidP="008A108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E61A32">
        <w:rPr>
          <w:rFonts w:ascii="Times New Roman" w:hAnsi="Times New Roman"/>
          <w:sz w:val="28"/>
          <w:szCs w:val="28"/>
        </w:rPr>
        <w:t>Исполняющий обязанности</w:t>
      </w:r>
    </w:p>
    <w:p w:rsidR="00B60E53" w:rsidRPr="008A1082" w:rsidRDefault="00E61A32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</w:t>
      </w:r>
      <w:r w:rsidR="00CB0376" w:rsidRPr="00653C0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</w:t>
      </w:r>
      <w:r w:rsidR="006A13B7">
        <w:rPr>
          <w:sz w:val="28"/>
          <w:szCs w:val="28"/>
        </w:rPr>
        <w:t>И.А. Прокопец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FA" w:rsidRDefault="000653FA" w:rsidP="00EA4018">
      <w:r>
        <w:separator/>
      </w:r>
    </w:p>
  </w:endnote>
  <w:endnote w:type="continuationSeparator" w:id="0">
    <w:p w:rsidR="000653FA" w:rsidRDefault="000653F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FA" w:rsidRDefault="000653FA" w:rsidP="00EA4018">
      <w:r>
        <w:separator/>
      </w:r>
    </w:p>
  </w:footnote>
  <w:footnote w:type="continuationSeparator" w:id="0">
    <w:p w:rsidR="000653FA" w:rsidRDefault="000653F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A1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1A8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53FA"/>
    <w:rsid w:val="00067061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9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01E5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20E2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3C14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1234D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9CC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377A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4EDA"/>
    <w:rsid w:val="004355F8"/>
    <w:rsid w:val="004377A7"/>
    <w:rsid w:val="0044111C"/>
    <w:rsid w:val="00441BBA"/>
    <w:rsid w:val="0044451A"/>
    <w:rsid w:val="0044773A"/>
    <w:rsid w:val="00447D82"/>
    <w:rsid w:val="004501D4"/>
    <w:rsid w:val="0045653D"/>
    <w:rsid w:val="00457D9B"/>
    <w:rsid w:val="004620A2"/>
    <w:rsid w:val="00462734"/>
    <w:rsid w:val="00462CC9"/>
    <w:rsid w:val="00463367"/>
    <w:rsid w:val="00465AB4"/>
    <w:rsid w:val="0046749E"/>
    <w:rsid w:val="004718D5"/>
    <w:rsid w:val="00472BA1"/>
    <w:rsid w:val="004733B8"/>
    <w:rsid w:val="004735C7"/>
    <w:rsid w:val="0048211D"/>
    <w:rsid w:val="00482E4E"/>
    <w:rsid w:val="0048373E"/>
    <w:rsid w:val="0048396D"/>
    <w:rsid w:val="004858AC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37DCB"/>
    <w:rsid w:val="0054044D"/>
    <w:rsid w:val="00540C19"/>
    <w:rsid w:val="00541601"/>
    <w:rsid w:val="00542677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22D"/>
    <w:rsid w:val="00576FEA"/>
    <w:rsid w:val="0058163C"/>
    <w:rsid w:val="00586282"/>
    <w:rsid w:val="005867E9"/>
    <w:rsid w:val="00586E76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2E75"/>
    <w:rsid w:val="005E3AAC"/>
    <w:rsid w:val="005E5525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3BF9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13B7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C7294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6F6C51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1D3B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282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7C1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176"/>
    <w:rsid w:val="0086250E"/>
    <w:rsid w:val="00862DE3"/>
    <w:rsid w:val="008634BD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681C"/>
    <w:rsid w:val="008A7FED"/>
    <w:rsid w:val="008B1BA7"/>
    <w:rsid w:val="008B3688"/>
    <w:rsid w:val="008B5FE4"/>
    <w:rsid w:val="008B6B9C"/>
    <w:rsid w:val="008C2CB5"/>
    <w:rsid w:val="008C6DEB"/>
    <w:rsid w:val="008C7316"/>
    <w:rsid w:val="008C74C4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63D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3B19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9C4"/>
    <w:rsid w:val="00BA1EC9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352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5302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1C3C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13E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1A32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7A4B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4FB4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2F21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customStyle="1" w:styleId="914pt">
    <w:name w:val="Основной текст (9) + 14 pt"/>
    <w:aliases w:val="Не полужирный,Не курсив"/>
    <w:basedOn w:val="a0"/>
    <w:rsid w:val="00DC1C3C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4C23BD994B98CE6FB08C68A6AA3E76A644E82EB7091BE21B06A2D883FC437304B0FF6EE0EFA5754CFAA521002DE010BA6D97284D73B35ZAE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0336-FE4F-4038-916C-D9A687E9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1560</cp:revision>
  <cp:lastPrinted>2021-05-31T14:04:00Z</cp:lastPrinted>
  <dcterms:created xsi:type="dcterms:W3CDTF">2015-04-10T06:47:00Z</dcterms:created>
  <dcterms:modified xsi:type="dcterms:W3CDTF">2021-07-08T06:13:00Z</dcterms:modified>
</cp:coreProperties>
</file>