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35"/>
        <w:gridCol w:w="2441"/>
        <w:gridCol w:w="2717"/>
        <w:gridCol w:w="11"/>
      </w:tblGrid>
      <w:tr w:rsidR="003729A3" w:rsidRPr="003C52AE" w:rsidTr="00AE4711">
        <w:tc>
          <w:tcPr>
            <w:tcW w:w="9941" w:type="dxa"/>
            <w:gridSpan w:val="5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торгов по продаже имущества и имущественных комплексов предприятий, признанных несостоятельными (банкротами), </w:t>
            </w:r>
          </w:p>
          <w:p w:rsidR="003729A3" w:rsidRP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расположенными на территории</w:t>
            </w:r>
          </w:p>
          <w:p w:rsidR="003729A3" w:rsidRP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Тимашевский </w:t>
            </w:r>
            <w:r w:rsidR="00254F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3729A3" w:rsidRP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A3" w:rsidRP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ООО «Тимашевский элеватор»</w:t>
            </w:r>
          </w:p>
          <w:p w:rsidR="003729A3" w:rsidRPr="003729A3" w:rsidRDefault="003729A3" w:rsidP="0037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A3" w:rsidRPr="003729A3" w:rsidRDefault="003729A3" w:rsidP="0037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(Открытый аукцион</w:t>
            </w:r>
            <w:r w:rsidR="00AE4711">
              <w:rPr>
                <w:rFonts w:ascii="Times New Roman" w:hAnsi="Times New Roman" w:cs="Times New Roman"/>
                <w:sz w:val="24"/>
                <w:szCs w:val="24"/>
              </w:rPr>
              <w:t>, повторные торги 19.01.2026-20.02.2026</w:t>
            </w: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29A3" w:rsidRDefault="003729A3" w:rsidP="00372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</w:tr>
      <w:tr w:rsidR="003729A3" w:rsidRPr="003C52AE" w:rsidTr="00AE4711">
        <w:trPr>
          <w:gridAfter w:val="1"/>
          <w:wAfter w:w="11" w:type="dxa"/>
        </w:trPr>
        <w:tc>
          <w:tcPr>
            <w:tcW w:w="851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729A3" w:rsidRPr="003C52AE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C52AE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лота</w:t>
            </w:r>
          </w:p>
        </w:tc>
        <w:tc>
          <w:tcPr>
            <w:tcW w:w="3735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729A3" w:rsidRPr="003C52AE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C52AE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251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729A3" w:rsidRPr="003C52AE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C52AE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Начальная цена, руб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834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729A3" w:rsidRPr="003C52AE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Шаг</w:t>
            </w:r>
          </w:p>
        </w:tc>
      </w:tr>
      <w:tr w:rsidR="003729A3" w:rsidRPr="003C52AE" w:rsidTr="00AE4711">
        <w:trPr>
          <w:gridAfter w:val="1"/>
          <w:wAfter w:w="11" w:type="dxa"/>
        </w:trPr>
        <w:tc>
          <w:tcPr>
            <w:tcW w:w="851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29A3" w:rsidRPr="00AE4711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E4711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73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729A3" w:rsidRPr="00AE4711" w:rsidRDefault="003729A3" w:rsidP="000A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E47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Имущественный комплекс ООО «Тимашевский элеватор», вместимостью 46500 тонн, расположенный по адресу: Краснодарский край, г. Тимашевск, ул. Братьев Степановых, д. 12, включающий в себя: 1) Объекты недвижимого имущества, в том числе: здания и сооружения - в количестве 42 единицы; право аренды земельного участка площадью 39324 </w:t>
            </w:r>
            <w:proofErr w:type="spellStart"/>
            <w:r w:rsidRPr="00AE47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кв.м</w:t>
            </w:r>
            <w:proofErr w:type="spellEnd"/>
            <w:r w:rsidRPr="00AE47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- в количестве 1 единица; 2) Объекты движимого имущества - в количестве 133 единицы.</w:t>
            </w:r>
          </w:p>
        </w:tc>
        <w:tc>
          <w:tcPr>
            <w:tcW w:w="251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E4711" w:rsidRPr="00AE4711" w:rsidRDefault="00AE4711" w:rsidP="00254F36">
            <w:pPr>
              <w:shd w:val="clear" w:color="auto" w:fill="FFFFFF"/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4F3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100 530 000,00 руб.</w:t>
            </w:r>
          </w:p>
          <w:p w:rsidR="00AE4711" w:rsidRPr="00AE4711" w:rsidRDefault="00AE4711" w:rsidP="00254F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E471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Задаток</w:t>
            </w:r>
          </w:p>
          <w:p w:rsidR="00AE4711" w:rsidRPr="00AE4711" w:rsidRDefault="00AE4711" w:rsidP="00254F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E471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20,00 %</w:t>
            </w:r>
          </w:p>
          <w:p w:rsidR="003729A3" w:rsidRPr="00254F36" w:rsidRDefault="003729A3" w:rsidP="0025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83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729A3" w:rsidRPr="00254F36" w:rsidRDefault="003729A3" w:rsidP="0025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4F3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5 </w:t>
            </w:r>
            <w:bookmarkStart w:id="0" w:name="_GoBack"/>
            <w:bookmarkEnd w:id="0"/>
            <w:r w:rsidRPr="00254F3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%</w:t>
            </w:r>
          </w:p>
        </w:tc>
      </w:tr>
    </w:tbl>
    <w:p w:rsidR="003729A3" w:rsidRDefault="003729A3"/>
    <w:p w:rsidR="003729A3" w:rsidRPr="00AE4711" w:rsidRDefault="00AE4711" w:rsidP="00AE4711">
      <w:pPr>
        <w:pStyle w:val="a3"/>
        <w:jc w:val="both"/>
        <w:rPr>
          <w:rFonts w:ascii="Times New Roman" w:hAnsi="Times New Roman" w:cs="Times New Roman"/>
        </w:rPr>
      </w:pPr>
      <w:r w:rsidRPr="00AE4711">
        <w:rPr>
          <w:rFonts w:ascii="Times New Roman" w:hAnsi="Times New Roman" w:cs="Times New Roman"/>
          <w:shd w:val="clear" w:color="auto" w:fill="FFFFFF"/>
        </w:rPr>
        <w:t>Прием заявок на участие в торгах осуществляется на сайте электронной площадки ООО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AE4711">
        <w:rPr>
          <w:rFonts w:ascii="Times New Roman" w:hAnsi="Times New Roman" w:cs="Times New Roman"/>
          <w:shd w:val="clear" w:color="auto" w:fill="FFFFFF"/>
        </w:rPr>
        <w:t>«Аукционы Федерации», ИНН 0278184720) в сети интернет www.alfalot.ru, тел.: 8(347)292-9894, 8(499)110-0036, https://bankrupt.alfalot.ru/ с 10 ч. 00 мин. с 19.01.2026г. до 17ч. 00 мин. 20.02.2026г.(МСК), по рабочим дням, путем предоставления оператору электронной площадки документов в соответствии с порядком, установленным регламентом площадки.</w:t>
      </w:r>
    </w:p>
    <w:p w:rsidR="003729A3" w:rsidRDefault="003729A3" w:rsidP="003729A3"/>
    <w:sectPr w:rsidR="0037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8D"/>
    <w:rsid w:val="000A542B"/>
    <w:rsid w:val="00254F36"/>
    <w:rsid w:val="00356C9C"/>
    <w:rsid w:val="003729A3"/>
    <w:rsid w:val="003C52AE"/>
    <w:rsid w:val="00477D08"/>
    <w:rsid w:val="005C5F86"/>
    <w:rsid w:val="00830584"/>
    <w:rsid w:val="0091333A"/>
    <w:rsid w:val="00A15A14"/>
    <w:rsid w:val="00AE4711"/>
    <w:rsid w:val="00BE218D"/>
    <w:rsid w:val="00D02FEA"/>
    <w:rsid w:val="00D318CD"/>
    <w:rsid w:val="00E04789"/>
    <w:rsid w:val="00E04B71"/>
    <w:rsid w:val="00E84400"/>
    <w:rsid w:val="00E95AF3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9792"/>
  <w15:docId w15:val="{0887F6CB-9D25-418E-A504-FE92DD2D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79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206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2017-01-30T07:57:00Z</dcterms:created>
  <dcterms:modified xsi:type="dcterms:W3CDTF">2026-02-16T06:58:00Z</dcterms:modified>
</cp:coreProperties>
</file>