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2E7" w:rsidRPr="00E572CE" w:rsidRDefault="000A42E7" w:rsidP="000A42E7">
      <w:pPr>
        <w:widowControl w:val="0"/>
        <w:ind w:left="411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 w:rsidRPr="00E572CE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0A42E7" w:rsidRPr="00E572CE" w:rsidRDefault="000A42E7" w:rsidP="000A42E7">
      <w:pPr>
        <w:widowControl w:val="0"/>
        <w:ind w:right="140" w:firstLine="411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572CE">
        <w:rPr>
          <w:rFonts w:ascii="Times New Roman" w:eastAsia="Times New Roman" w:hAnsi="Times New Roman" w:cs="Times New Roman"/>
          <w:bCs/>
          <w:sz w:val="28"/>
          <w:szCs w:val="28"/>
        </w:rPr>
        <w:t>к административному</w:t>
      </w:r>
    </w:p>
    <w:p w:rsidR="000A42E7" w:rsidRPr="00E572CE" w:rsidRDefault="000A42E7" w:rsidP="000A42E7">
      <w:pPr>
        <w:widowControl w:val="0"/>
        <w:ind w:right="140" w:firstLine="411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572CE">
        <w:rPr>
          <w:rFonts w:ascii="Times New Roman" w:eastAsia="Times New Roman" w:hAnsi="Times New Roman" w:cs="Times New Roman"/>
          <w:bCs/>
          <w:sz w:val="28"/>
          <w:szCs w:val="28"/>
        </w:rPr>
        <w:t>регламенту предоставления</w:t>
      </w:r>
    </w:p>
    <w:p w:rsidR="000A42E7" w:rsidRPr="00E572CE" w:rsidRDefault="000A42E7" w:rsidP="000A42E7">
      <w:pPr>
        <w:widowControl w:val="0"/>
        <w:ind w:right="140" w:firstLine="411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572CE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услуги</w:t>
      </w:r>
    </w:p>
    <w:p w:rsidR="000A42E7" w:rsidRPr="000A42E7" w:rsidRDefault="000A42E7" w:rsidP="000A42E7">
      <w:pPr>
        <w:widowControl w:val="0"/>
        <w:ind w:left="4111" w:right="140"/>
        <w:rPr>
          <w:rFonts w:ascii="Times New Roman" w:eastAsia="Times New Roman" w:hAnsi="Times New Roman" w:cs="Times New Roman"/>
          <w:sz w:val="28"/>
          <w:szCs w:val="28"/>
        </w:rPr>
      </w:pPr>
      <w:r w:rsidRPr="000A42E7">
        <w:rPr>
          <w:rFonts w:ascii="Times New Roman" w:eastAsia="Times New Roman" w:hAnsi="Times New Roman" w:cs="Times New Roman"/>
          <w:sz w:val="28"/>
          <w:szCs w:val="28"/>
        </w:rPr>
        <w:t xml:space="preserve">«Выдача разрешения на строительство </w:t>
      </w:r>
    </w:p>
    <w:p w:rsidR="000A42E7" w:rsidRPr="000A42E7" w:rsidRDefault="000A42E7" w:rsidP="000A42E7">
      <w:pPr>
        <w:widowControl w:val="0"/>
        <w:ind w:left="4111" w:right="140"/>
        <w:rPr>
          <w:rFonts w:ascii="Times New Roman" w:eastAsia="Times New Roman" w:hAnsi="Times New Roman" w:cs="Times New Roman"/>
          <w:sz w:val="28"/>
          <w:szCs w:val="28"/>
        </w:rPr>
      </w:pPr>
      <w:r w:rsidRPr="000A42E7">
        <w:rPr>
          <w:rFonts w:ascii="Times New Roman" w:eastAsia="Times New Roman" w:hAnsi="Times New Roman" w:cs="Times New Roman"/>
          <w:sz w:val="28"/>
          <w:szCs w:val="28"/>
        </w:rPr>
        <w:t xml:space="preserve">(в том числе внесение изменений </w:t>
      </w:r>
    </w:p>
    <w:p w:rsidR="000A42E7" w:rsidRPr="000A42E7" w:rsidRDefault="000A42E7" w:rsidP="000A42E7">
      <w:pPr>
        <w:widowControl w:val="0"/>
        <w:ind w:left="4111" w:right="140"/>
        <w:rPr>
          <w:rFonts w:ascii="Times New Roman" w:eastAsia="Times New Roman" w:hAnsi="Times New Roman" w:cs="Times New Roman"/>
          <w:sz w:val="28"/>
          <w:szCs w:val="28"/>
        </w:rPr>
      </w:pPr>
      <w:r w:rsidRPr="000A42E7">
        <w:rPr>
          <w:rFonts w:ascii="Times New Roman" w:eastAsia="Times New Roman" w:hAnsi="Times New Roman" w:cs="Times New Roman"/>
          <w:sz w:val="28"/>
          <w:szCs w:val="28"/>
        </w:rPr>
        <w:t xml:space="preserve">в разрешение на строительство объекта капитального строительства </w:t>
      </w:r>
    </w:p>
    <w:p w:rsidR="000A42E7" w:rsidRPr="000A42E7" w:rsidRDefault="000A42E7" w:rsidP="000A42E7">
      <w:pPr>
        <w:widowControl w:val="0"/>
        <w:ind w:left="4111" w:right="140"/>
        <w:rPr>
          <w:rFonts w:ascii="Times New Roman" w:eastAsia="Times New Roman" w:hAnsi="Times New Roman" w:cs="Times New Roman"/>
          <w:sz w:val="28"/>
          <w:szCs w:val="28"/>
        </w:rPr>
      </w:pPr>
      <w:r w:rsidRPr="000A42E7">
        <w:rPr>
          <w:rFonts w:ascii="Times New Roman" w:eastAsia="Times New Roman" w:hAnsi="Times New Roman" w:cs="Times New Roman"/>
          <w:sz w:val="28"/>
          <w:szCs w:val="28"/>
        </w:rPr>
        <w:t>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</w:p>
    <w:p w:rsidR="000A42E7" w:rsidRPr="00E572CE" w:rsidRDefault="000A42E7" w:rsidP="000A42E7">
      <w:pPr>
        <w:widowControl w:val="0"/>
        <w:ind w:left="4111" w:right="140"/>
        <w:rPr>
          <w:rFonts w:ascii="Times New Roman" w:eastAsia="Times New Roman" w:hAnsi="Times New Roman" w:cs="Times New Roman"/>
          <w:sz w:val="28"/>
          <w:szCs w:val="28"/>
        </w:rPr>
      </w:pPr>
    </w:p>
    <w:p w:rsidR="000A42E7" w:rsidRPr="00E572CE" w:rsidRDefault="000A42E7" w:rsidP="000A42E7">
      <w:pPr>
        <w:widowControl w:val="0"/>
        <w:autoSpaceDE w:val="0"/>
        <w:autoSpaceDN w:val="0"/>
        <w:ind w:left="7797" w:hanging="8081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ФОРМА</w:t>
      </w:r>
    </w:p>
    <w:p w:rsidR="000A42E7" w:rsidRPr="00E572CE" w:rsidRDefault="000A42E7" w:rsidP="000A42E7">
      <w:pPr>
        <w:widowControl w:val="0"/>
        <w:autoSpaceDE w:val="0"/>
        <w:autoSpaceDN w:val="0"/>
        <w:ind w:left="7797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A42E7" w:rsidRPr="00E572CE" w:rsidRDefault="000A42E7" w:rsidP="000A42E7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30"/>
          <w:szCs w:val="28"/>
          <w:lang w:eastAsia="en-US"/>
        </w:rPr>
      </w:pPr>
      <w:r w:rsidRPr="00E572CE">
        <w:rPr>
          <w:rFonts w:ascii="Times New Roman" w:eastAsia="Times New Roman" w:hAnsi="Times New Roman" w:cs="Times New Roman"/>
          <w:b/>
          <w:bCs/>
          <w:sz w:val="30"/>
          <w:szCs w:val="28"/>
          <w:lang w:eastAsia="en-US"/>
        </w:rPr>
        <w:t>З А Я В Л Е Н И Е</w:t>
      </w:r>
    </w:p>
    <w:p w:rsidR="000A42E7" w:rsidRPr="00E572CE" w:rsidRDefault="000A42E7" w:rsidP="000A42E7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30"/>
          <w:szCs w:val="28"/>
          <w:lang w:eastAsia="en-US"/>
        </w:rPr>
      </w:pPr>
      <w:r w:rsidRPr="00E572CE">
        <w:rPr>
          <w:rFonts w:ascii="Times New Roman" w:eastAsia="Times New Roman" w:hAnsi="Times New Roman" w:cs="Times New Roman"/>
          <w:b/>
          <w:sz w:val="30"/>
          <w:szCs w:val="28"/>
          <w:lang w:eastAsia="en-US"/>
        </w:rPr>
        <w:t xml:space="preserve">о </w:t>
      </w:r>
      <w:r w:rsidRPr="009D4B9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внесении изменений в разрешение на строительств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</w:t>
      </w:r>
    </w:p>
    <w:p w:rsidR="000A42E7" w:rsidRPr="00E572CE" w:rsidRDefault="000A42E7" w:rsidP="000A42E7">
      <w:pPr>
        <w:widowControl w:val="0"/>
        <w:autoSpaceDE w:val="0"/>
        <w:autoSpaceDN w:val="0"/>
        <w:ind w:right="157"/>
        <w:jc w:val="center"/>
        <w:outlineLvl w:val="0"/>
        <w:rPr>
          <w:rFonts w:ascii="Times New Roman" w:eastAsia="Times New Roman" w:hAnsi="Times New Roman" w:cs="Times New Roman"/>
          <w:b/>
          <w:sz w:val="23"/>
          <w:szCs w:val="28"/>
          <w:lang w:eastAsia="en-US"/>
        </w:rPr>
      </w:pPr>
    </w:p>
    <w:p w:rsidR="000A42E7" w:rsidRPr="00E572CE" w:rsidRDefault="000A42E7" w:rsidP="000A42E7">
      <w:pPr>
        <w:widowControl w:val="0"/>
        <w:tabs>
          <w:tab w:val="left" w:pos="395"/>
          <w:tab w:val="left" w:pos="2042"/>
          <w:tab w:val="left" w:pos="2812"/>
        </w:tabs>
        <w:autoSpaceDE w:val="0"/>
        <w:autoSpaceDN w:val="0"/>
        <w:ind w:right="327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Pr="00E572CE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ab/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20</w:t>
      </w:r>
      <w:r w:rsidRPr="00E572CE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ab/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г.</w:t>
      </w:r>
    </w:p>
    <w:p w:rsidR="000A42E7" w:rsidRPr="00E572CE" w:rsidRDefault="000A42E7" w:rsidP="000A42E7">
      <w:pPr>
        <w:widowControl w:val="0"/>
        <w:tabs>
          <w:tab w:val="left" w:pos="395"/>
          <w:tab w:val="left" w:pos="2042"/>
          <w:tab w:val="left" w:pos="2812"/>
        </w:tabs>
        <w:autoSpaceDE w:val="0"/>
        <w:autoSpaceDN w:val="0"/>
        <w:ind w:right="327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A42E7" w:rsidRPr="00E572CE" w:rsidRDefault="000A42E7" w:rsidP="000A42E7">
      <w:pPr>
        <w:widowControl w:val="0"/>
        <w:tabs>
          <w:tab w:val="left" w:pos="3795"/>
        </w:tabs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Администрация муниципального образования Тимашевский район</w:t>
      </w:r>
    </w:p>
    <w:p w:rsidR="000A42E7" w:rsidRPr="00E572CE" w:rsidRDefault="000A42E7" w:rsidP="000A42E7">
      <w:pPr>
        <w:widowControl w:val="0"/>
        <w:autoSpaceDE w:val="0"/>
        <w:autoSpaceDN w:val="0"/>
        <w:ind w:right="378"/>
        <w:rPr>
          <w:rFonts w:ascii="Times New Roman" w:eastAsia="Times New Roman" w:hAnsi="Times New Roman" w:cs="Times New Roman"/>
          <w:strike/>
          <w:sz w:val="20"/>
          <w:szCs w:val="22"/>
          <w:lang w:eastAsia="en-US"/>
        </w:rPr>
      </w:pPr>
      <w:r w:rsidRPr="00E572CE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1081405</wp:posOffset>
                </wp:positionH>
                <wp:positionV relativeFrom="paragraph">
                  <wp:posOffset>31115</wp:posOffset>
                </wp:positionV>
                <wp:extent cx="6248400" cy="1270"/>
                <wp:effectExtent l="5080" t="8255" r="4445" b="9525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40"/>
                            <a:gd name="T2" fmla="+- 0 10972 1133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39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F592E8" id="Полилиния 1" o:spid="_x0000_s1026" style="position:absolute;margin-left:85.15pt;margin-top:2.45pt;width:492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" path="m,l9839,e" filled="f" strokeweight=".21164mm">
                <v:path arrowok="t" o:connecttype="custom" o:connectlocs="0,0;6247765,0" o:connectangles="0,0"/>
                <w10:wrap type="topAndBottom" anchorx="page"/>
              </v:shape>
            </w:pict>
          </mc:Fallback>
        </mc:AlternateContent>
      </w:r>
    </w:p>
    <w:p w:rsidR="000A42E7" w:rsidRDefault="000A42E7" w:rsidP="000A42E7">
      <w:pPr>
        <w:widowControl w:val="0"/>
        <w:autoSpaceDE w:val="0"/>
        <w:autoSpaceDN w:val="0"/>
        <w:ind w:right="3" w:firstLine="396"/>
        <w:jc w:val="both"/>
        <w:rPr>
          <w:rFonts w:ascii="Times New Roman" w:eastAsia="Calibri" w:hAnsi="Times New Roman" w:cs="Times New Roman"/>
          <w:bCs/>
          <w:color w:val="000000"/>
          <w:lang w:eastAsia="en-US"/>
        </w:rPr>
      </w:pP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В</w:t>
      </w:r>
      <w:r w:rsidRPr="00E572CE">
        <w:rPr>
          <w:rFonts w:ascii="Times New Roman" w:eastAsia="Times New Roman" w:hAnsi="Times New Roman" w:cs="Times New Roman"/>
          <w:spacing w:val="32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соответствии</w:t>
      </w:r>
      <w:r w:rsidRPr="00E572CE">
        <w:rPr>
          <w:rFonts w:ascii="Times New Roman" w:eastAsia="Times New Roman" w:hAnsi="Times New Roman" w:cs="Times New Roman"/>
          <w:spacing w:val="33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со</w:t>
      </w:r>
      <w:r w:rsidRPr="00E572CE">
        <w:rPr>
          <w:rFonts w:ascii="Times New Roman" w:eastAsia="Times New Roman" w:hAnsi="Times New Roman" w:cs="Times New Roman"/>
          <w:spacing w:val="31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статьей</w:t>
      </w:r>
      <w:r w:rsidRPr="00E572CE">
        <w:rPr>
          <w:rFonts w:ascii="Times New Roman" w:eastAsia="Times New Roman" w:hAnsi="Times New Roman" w:cs="Times New Roman"/>
          <w:spacing w:val="33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 w:rsidRPr="00E572CE">
        <w:rPr>
          <w:rFonts w:ascii="Times New Roman" w:eastAsia="Times New Roman" w:hAnsi="Times New Roman" w:cs="Times New Roman"/>
          <w:spacing w:val="33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Градостроительного</w:t>
      </w:r>
      <w:r w:rsidRPr="00E572CE">
        <w:rPr>
          <w:rFonts w:ascii="Times New Roman" w:eastAsia="Times New Roman" w:hAnsi="Times New Roman" w:cs="Times New Roman"/>
          <w:spacing w:val="33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кодекса</w:t>
      </w:r>
      <w:r w:rsidRPr="00E572CE">
        <w:rPr>
          <w:rFonts w:ascii="Times New Roman" w:eastAsia="Times New Roman" w:hAnsi="Times New Roman" w:cs="Times New Roman"/>
          <w:spacing w:val="36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Российской</w:t>
      </w:r>
      <w:r w:rsidRPr="00E572CE">
        <w:rPr>
          <w:rFonts w:ascii="Times New Roman" w:eastAsia="Times New Roman" w:hAnsi="Times New Roman" w:cs="Times New Roman"/>
          <w:spacing w:val="-67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Федерации</w:t>
      </w:r>
      <w:r w:rsidRPr="00E572CE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прошу</w:t>
      </w:r>
      <w:r w:rsidRPr="009D4B9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внести изменение в разрешение на строительство в связи с</w:t>
      </w:r>
      <w:r w:rsidRPr="009D4B99">
        <w:rPr>
          <w:rFonts w:ascii="Times New Roman" w:eastAsia="Calibri" w:hAnsi="Times New Roman" w:cs="Times New Roman"/>
          <w:bCs/>
          <w:color w:val="000000"/>
          <w:lang w:eastAsia="en-US"/>
        </w:rPr>
        <w:t xml:space="preserve"> 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bCs/>
          <w:color w:val="000000"/>
          <w:lang w:eastAsia="en-US"/>
        </w:rPr>
        <w:t>____________________________</w:t>
      </w:r>
    </w:p>
    <w:p w:rsidR="000A42E7" w:rsidRDefault="000A42E7" w:rsidP="000A42E7">
      <w:pPr>
        <w:widowControl w:val="0"/>
        <w:autoSpaceDE w:val="0"/>
        <w:autoSpaceDN w:val="0"/>
        <w:ind w:right="3" w:firstLine="3119"/>
        <w:jc w:val="both"/>
        <w:rPr>
          <w:rFonts w:ascii="Times New Roman" w:eastAsia="Calibri" w:hAnsi="Times New Roman" w:cs="Times New Roman"/>
          <w:bCs/>
          <w:color w:val="000000"/>
          <w:lang w:eastAsia="en-US"/>
        </w:rPr>
      </w:pPr>
    </w:p>
    <w:p w:rsidR="000A42E7" w:rsidRPr="00E572CE" w:rsidRDefault="000A42E7" w:rsidP="000A42E7">
      <w:pPr>
        <w:widowControl w:val="0"/>
        <w:autoSpaceDE w:val="0"/>
        <w:autoSpaceDN w:val="0"/>
        <w:ind w:right="3" w:firstLine="311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color w:val="000000"/>
          <w:lang w:eastAsia="en-US"/>
        </w:rPr>
        <w:t xml:space="preserve">1.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Сведения</w:t>
      </w:r>
      <w:r w:rsidRPr="00E572CE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о</w:t>
      </w:r>
      <w:r w:rsidRPr="00E572CE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застройщике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9"/>
        <w:gridCol w:w="5695"/>
        <w:gridCol w:w="3120"/>
      </w:tblGrid>
      <w:tr w:rsidR="000A42E7" w:rsidRPr="00E572CE" w:rsidTr="00681B6B">
        <w:tc>
          <w:tcPr>
            <w:tcW w:w="993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ind w:left="-142" w:firstLine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5753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177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A42E7" w:rsidRPr="00E572CE" w:rsidTr="00681B6B">
        <w:tc>
          <w:tcPr>
            <w:tcW w:w="993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5753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177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A42E7" w:rsidRPr="00E572CE" w:rsidTr="00681B6B">
        <w:tc>
          <w:tcPr>
            <w:tcW w:w="993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5753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</w:tc>
        <w:tc>
          <w:tcPr>
            <w:tcW w:w="3177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A42E7" w:rsidRPr="00E572CE" w:rsidTr="00681B6B">
        <w:tc>
          <w:tcPr>
            <w:tcW w:w="993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5753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177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A42E7" w:rsidRPr="00E572CE" w:rsidTr="00681B6B">
        <w:tc>
          <w:tcPr>
            <w:tcW w:w="993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5753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3177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A42E7" w:rsidRPr="00E572CE" w:rsidTr="00681B6B">
        <w:tc>
          <w:tcPr>
            <w:tcW w:w="993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5753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3177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A42E7" w:rsidRPr="00E572CE" w:rsidTr="00681B6B">
        <w:tc>
          <w:tcPr>
            <w:tcW w:w="993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5753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177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A42E7" w:rsidRPr="00E572CE" w:rsidTr="00681B6B">
        <w:tc>
          <w:tcPr>
            <w:tcW w:w="993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5753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177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0A42E7" w:rsidRPr="00E572CE" w:rsidRDefault="000A42E7" w:rsidP="000A42E7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A42E7" w:rsidRPr="00E572CE" w:rsidRDefault="000A42E7" w:rsidP="000A42E7">
      <w:pPr>
        <w:widowControl w:val="0"/>
        <w:numPr>
          <w:ilvl w:val="0"/>
          <w:numId w:val="1"/>
        </w:numPr>
        <w:tabs>
          <w:tab w:val="left" w:pos="284"/>
          <w:tab w:val="left" w:pos="2977"/>
        </w:tabs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Сведения</w:t>
      </w:r>
      <w:r w:rsidRPr="00E572CE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об</w:t>
      </w:r>
      <w:r w:rsidRPr="00E572CE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объекте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8"/>
        <w:gridCol w:w="5690"/>
        <w:gridCol w:w="3116"/>
      </w:tblGrid>
      <w:tr w:rsidR="000A42E7" w:rsidRPr="00E572CE" w:rsidTr="00681B6B">
        <w:tc>
          <w:tcPr>
            <w:tcW w:w="997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ind w:left="220" w:right="21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5749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ind w:left="108" w:right="2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 объекта</w:t>
            </w:r>
            <w:r w:rsidRPr="00E572CE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капитального строительства (этапа)</w:t>
            </w:r>
            <w:r w:rsidRPr="00E572CE">
              <w:rPr>
                <w:rFonts w:ascii="Times New Roman" w:eastAsia="Calibri" w:hAnsi="Times New Roman" w:cs="Times New Roman"/>
                <w:spacing w:val="-67"/>
                <w:sz w:val="28"/>
                <w:szCs w:val="28"/>
                <w:lang w:eastAsia="en-US"/>
              </w:rPr>
              <w:t xml:space="preserve"> 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соответствии с проектной</w:t>
            </w:r>
            <w:r w:rsidRPr="00E572CE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документацией (указывается наименование</w:t>
            </w:r>
            <w:r w:rsidRPr="00E572CE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объекта капитального</w:t>
            </w:r>
            <w:r w:rsidRPr="00E572CE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строительства </w:t>
            </w:r>
          </w:p>
          <w:p w:rsidR="000A42E7" w:rsidRPr="00E572CE" w:rsidRDefault="000A42E7" w:rsidP="00681B6B">
            <w:pPr>
              <w:widowControl w:val="0"/>
              <w:autoSpaceDE w:val="0"/>
              <w:autoSpaceDN w:val="0"/>
              <w:ind w:left="108" w:right="2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соответствии с</w:t>
            </w:r>
            <w:r w:rsidRPr="00E572CE">
              <w:rPr>
                <w:rFonts w:ascii="Times New Roman" w:eastAsia="Calibri" w:hAnsi="Times New Roman" w:cs="Times New Roman"/>
                <w:spacing w:val="-67"/>
                <w:sz w:val="28"/>
                <w:szCs w:val="28"/>
                <w:lang w:eastAsia="en-US"/>
              </w:rPr>
              <w:t xml:space="preserve"> 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утвержденной застройщиком или</w:t>
            </w:r>
            <w:r w:rsidRPr="00E572CE">
              <w:rPr>
                <w:rFonts w:ascii="Times New Roman" w:eastAsia="Calibri" w:hAnsi="Times New Roman" w:cs="Times New Roman"/>
                <w:spacing w:val="-67"/>
                <w:sz w:val="28"/>
                <w:szCs w:val="28"/>
                <w:lang w:eastAsia="en-US"/>
              </w:rPr>
              <w:t xml:space="preserve"> 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заказчиком</w:t>
            </w:r>
            <w:r w:rsidRPr="00E572CE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проектной документацией)</w:t>
            </w:r>
          </w:p>
        </w:tc>
        <w:tc>
          <w:tcPr>
            <w:tcW w:w="3177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A42E7" w:rsidRPr="00E572CE" w:rsidTr="00681B6B">
        <w:tc>
          <w:tcPr>
            <w:tcW w:w="997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ind w:left="220" w:right="21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5749" w:type="dxa"/>
            <w:shd w:val="clear" w:color="auto" w:fill="auto"/>
          </w:tcPr>
          <w:p w:rsidR="000A42E7" w:rsidRPr="004752A0" w:rsidRDefault="000A42E7" w:rsidP="00681B6B">
            <w:pPr>
              <w:widowControl w:val="0"/>
              <w:autoSpaceDE w:val="0"/>
              <w:autoSpaceDN w:val="0"/>
              <w:ind w:left="108" w:right="17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752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Кадастровый номер реконструируемого объекта капитального строительства</w:t>
            </w:r>
          </w:p>
          <w:p w:rsidR="000A42E7" w:rsidRPr="004752A0" w:rsidRDefault="000A42E7" w:rsidP="00681B6B">
            <w:pPr>
              <w:widowControl w:val="0"/>
              <w:autoSpaceDE w:val="0"/>
              <w:autoSpaceDN w:val="0"/>
              <w:ind w:left="108" w:right="17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752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(указывается в случае проведения реконструкции объекта капитального строительства)</w:t>
            </w:r>
          </w:p>
          <w:p w:rsidR="000A42E7" w:rsidRPr="00E572CE" w:rsidRDefault="000A42E7" w:rsidP="00681B6B">
            <w:pPr>
              <w:widowControl w:val="0"/>
              <w:autoSpaceDE w:val="0"/>
              <w:autoSpaceDN w:val="0"/>
              <w:ind w:left="108" w:right="177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</w:p>
        </w:tc>
        <w:tc>
          <w:tcPr>
            <w:tcW w:w="3177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0A42E7" w:rsidRPr="00E572CE" w:rsidRDefault="000A42E7" w:rsidP="000A42E7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A42E7" w:rsidRPr="00C650BF" w:rsidRDefault="000A42E7" w:rsidP="000A42E7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ind w:firstLine="1168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7190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Сведения о ранее выданном разрешении на строительство</w:t>
      </w:r>
    </w:p>
    <w:tbl>
      <w:tblPr>
        <w:tblpPr w:leftFromText="180" w:rightFromText="180" w:vertAnchor="text" w:horzAnchor="margin" w:tblpX="-176" w:tblpY="31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9"/>
        <w:gridCol w:w="5171"/>
        <w:gridCol w:w="1984"/>
        <w:gridCol w:w="1775"/>
      </w:tblGrid>
      <w:tr w:rsidR="000A42E7" w:rsidRPr="00171904" w:rsidTr="00681B6B">
        <w:trPr>
          <w:trHeight w:val="1093"/>
        </w:trPr>
        <w:tc>
          <w:tcPr>
            <w:tcW w:w="959" w:type="dxa"/>
            <w:tcBorders>
              <w:bottom w:val="single" w:sz="4" w:space="0" w:color="auto"/>
            </w:tcBorders>
          </w:tcPr>
          <w:p w:rsidR="000A42E7" w:rsidRPr="00171904" w:rsidRDefault="000A42E7" w:rsidP="00681B6B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171" w:type="dxa"/>
            <w:tcBorders>
              <w:bottom w:val="single" w:sz="4" w:space="0" w:color="auto"/>
            </w:tcBorders>
          </w:tcPr>
          <w:p w:rsidR="000A42E7" w:rsidRPr="00171904" w:rsidRDefault="000A42E7" w:rsidP="00681B6B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190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Орган (организация), выдавший (-</w:t>
            </w:r>
            <w:proofErr w:type="spellStart"/>
            <w:r w:rsidRPr="0017190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ая</w:t>
            </w:r>
            <w:proofErr w:type="spellEnd"/>
            <w:r w:rsidRPr="0017190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) разрешение на строительство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A42E7" w:rsidRPr="00171904" w:rsidRDefault="000A42E7" w:rsidP="00681B6B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190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775" w:type="dxa"/>
            <w:tcBorders>
              <w:bottom w:val="single" w:sz="4" w:space="0" w:color="auto"/>
            </w:tcBorders>
          </w:tcPr>
          <w:p w:rsidR="000A42E7" w:rsidRPr="00171904" w:rsidRDefault="000A42E7" w:rsidP="00681B6B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7190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0A42E7" w:rsidRPr="00171904" w:rsidTr="00681B6B">
        <w:trPr>
          <w:trHeight w:val="592"/>
        </w:trPr>
        <w:tc>
          <w:tcPr>
            <w:tcW w:w="959" w:type="dxa"/>
            <w:tcBorders>
              <w:bottom w:val="single" w:sz="4" w:space="0" w:color="auto"/>
            </w:tcBorders>
          </w:tcPr>
          <w:p w:rsidR="000A42E7" w:rsidRPr="00171904" w:rsidRDefault="000A42E7" w:rsidP="00681B6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5171" w:type="dxa"/>
            <w:tcBorders>
              <w:bottom w:val="single" w:sz="4" w:space="0" w:color="auto"/>
            </w:tcBorders>
          </w:tcPr>
          <w:p w:rsidR="000A42E7" w:rsidRPr="00171904" w:rsidRDefault="000A42E7" w:rsidP="00681B6B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A42E7" w:rsidRPr="00171904" w:rsidRDefault="000A42E7" w:rsidP="00681B6B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tcBorders>
              <w:bottom w:val="single" w:sz="4" w:space="0" w:color="auto"/>
            </w:tcBorders>
          </w:tcPr>
          <w:p w:rsidR="000A42E7" w:rsidRPr="00171904" w:rsidRDefault="000A42E7" w:rsidP="00681B6B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0A42E7" w:rsidRDefault="000A42E7" w:rsidP="000A42E7">
      <w:pPr>
        <w:widowControl w:val="0"/>
        <w:tabs>
          <w:tab w:val="left" w:pos="851"/>
        </w:tabs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A42E7" w:rsidRPr="00E572CE" w:rsidRDefault="000A42E7" w:rsidP="000A42E7">
      <w:pPr>
        <w:widowControl w:val="0"/>
        <w:tabs>
          <w:tab w:val="left" w:pos="851"/>
        </w:tabs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4.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Сведения</w:t>
      </w:r>
      <w:r w:rsidRPr="00E572CE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о</w:t>
      </w:r>
      <w:r w:rsidRPr="00E572CE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земельном</w:t>
      </w:r>
      <w:r w:rsidRPr="00E572CE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участке</w:t>
      </w:r>
    </w:p>
    <w:tbl>
      <w:tblPr>
        <w:tblW w:w="9923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4961"/>
        <w:gridCol w:w="3969"/>
      </w:tblGrid>
      <w:tr w:rsidR="000A42E7" w:rsidRPr="00E572CE" w:rsidTr="00681B6B">
        <w:trPr>
          <w:trHeight w:val="2399"/>
        </w:trPr>
        <w:tc>
          <w:tcPr>
            <w:tcW w:w="993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ind w:right="35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4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.1</w:t>
            </w:r>
          </w:p>
        </w:tc>
        <w:tc>
          <w:tcPr>
            <w:tcW w:w="4961" w:type="dxa"/>
            <w:shd w:val="clear" w:color="auto" w:fill="auto"/>
          </w:tcPr>
          <w:p w:rsidR="000A42E7" w:rsidRPr="004752A0" w:rsidRDefault="000A42E7" w:rsidP="00681B6B">
            <w:pPr>
              <w:widowControl w:val="0"/>
              <w:autoSpaceDE w:val="0"/>
              <w:autoSpaceDN w:val="0"/>
              <w:ind w:left="108" w:right="91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Кадастровый номер земельного</w:t>
            </w:r>
            <w:r w:rsidRPr="00E572CE">
              <w:rPr>
                <w:rFonts w:ascii="Times New Roman" w:eastAsia="Calibri" w:hAnsi="Times New Roman" w:cs="Times New Roman"/>
                <w:spacing w:val="-67"/>
                <w:sz w:val="28"/>
                <w:szCs w:val="28"/>
                <w:lang w:eastAsia="en-US"/>
              </w:rPr>
              <w:t xml:space="preserve"> 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участка</w:t>
            </w:r>
            <w:r w:rsidRPr="00E572CE">
              <w:rPr>
                <w:rFonts w:ascii="Times New Roman" w:eastAsia="Calibri" w:hAnsi="Times New Roman" w:cs="Times New Roman"/>
                <w:spacing w:val="70"/>
                <w:sz w:val="28"/>
                <w:szCs w:val="28"/>
                <w:lang w:eastAsia="en-US"/>
              </w:rPr>
              <w:t xml:space="preserve"> 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(земельных участков),</w:t>
            </w:r>
            <w:r w:rsidRPr="00E572CE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пределах которого (которых)</w:t>
            </w:r>
            <w:r w:rsidRPr="00E572CE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4752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расположен или планируется расположение объекта капитального строительства</w:t>
            </w:r>
          </w:p>
          <w:p w:rsidR="000A42E7" w:rsidRPr="004752A0" w:rsidRDefault="000A42E7" w:rsidP="00681B6B">
            <w:pPr>
              <w:widowControl w:val="0"/>
              <w:autoSpaceDE w:val="0"/>
              <w:autoSpaceDN w:val="0"/>
              <w:ind w:left="108" w:right="91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752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(заполнение не обязательно при выдаче разрешения на строительство линейного объекта, для размещения которого не требуется образование земельного участка)</w:t>
            </w:r>
          </w:p>
        </w:tc>
        <w:tc>
          <w:tcPr>
            <w:tcW w:w="3969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A42E7" w:rsidRPr="00E572CE" w:rsidTr="00681B6B">
        <w:trPr>
          <w:trHeight w:val="558"/>
        </w:trPr>
        <w:tc>
          <w:tcPr>
            <w:tcW w:w="993" w:type="dxa"/>
            <w:shd w:val="clear" w:color="auto" w:fill="auto"/>
          </w:tcPr>
          <w:p w:rsidR="000A42E7" w:rsidRDefault="000A42E7" w:rsidP="00681B6B">
            <w:pPr>
              <w:widowControl w:val="0"/>
              <w:autoSpaceDE w:val="0"/>
              <w:autoSpaceDN w:val="0"/>
              <w:ind w:right="35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4.2</w:t>
            </w:r>
          </w:p>
        </w:tc>
        <w:tc>
          <w:tcPr>
            <w:tcW w:w="4961" w:type="dxa"/>
            <w:shd w:val="clear" w:color="auto" w:fill="auto"/>
          </w:tcPr>
          <w:p w:rsidR="000A42E7" w:rsidRPr="004752A0" w:rsidRDefault="000A42E7" w:rsidP="00681B6B">
            <w:pPr>
              <w:widowControl w:val="0"/>
              <w:autoSpaceDE w:val="0"/>
              <w:autoSpaceDN w:val="0"/>
              <w:ind w:left="108" w:right="91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752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</w:t>
            </w:r>
          </w:p>
          <w:p w:rsidR="000A42E7" w:rsidRPr="004752A0" w:rsidRDefault="000A42E7" w:rsidP="00681B6B">
            <w:pPr>
              <w:widowControl w:val="0"/>
              <w:autoSpaceDE w:val="0"/>
              <w:autoSpaceDN w:val="0"/>
              <w:ind w:left="108" w:right="91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752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(указываются в случаях, предусмотренных частью 7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.3</w:t>
            </w:r>
            <w:r w:rsidRPr="004752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статьи 51 и частью 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.1</w:t>
            </w:r>
            <w:r w:rsidRPr="004752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статьи 57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.3</w:t>
            </w:r>
            <w:r w:rsidRPr="004752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752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Градостроительного кодекса Российской Федерации)</w:t>
            </w:r>
          </w:p>
        </w:tc>
        <w:tc>
          <w:tcPr>
            <w:tcW w:w="3969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0A42E7" w:rsidRPr="00E572CE" w:rsidRDefault="000A42E7" w:rsidP="000A42E7">
      <w:pPr>
        <w:widowControl w:val="0"/>
        <w:autoSpaceDE w:val="0"/>
        <w:autoSpaceDN w:val="0"/>
        <w:ind w:left="993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A42E7" w:rsidRPr="00E572CE" w:rsidRDefault="000A42E7" w:rsidP="000A42E7">
      <w:pPr>
        <w:widowControl w:val="0"/>
        <w:tabs>
          <w:tab w:val="left" w:pos="1647"/>
          <w:tab w:val="left" w:pos="2482"/>
          <w:tab w:val="left" w:pos="3918"/>
          <w:tab w:val="left" w:pos="4597"/>
          <w:tab w:val="left" w:pos="5417"/>
          <w:tab w:val="left" w:pos="6626"/>
          <w:tab w:val="left" w:pos="7037"/>
          <w:tab w:val="left" w:pos="8647"/>
        </w:tabs>
        <w:autoSpaceDE w:val="0"/>
        <w:autoSpaceDN w:val="0"/>
        <w:ind w:left="-284" w:right="3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 это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м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сообщаю, что </w:t>
      </w:r>
      <w:r w:rsidRPr="004752A0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строительство/реконструкция объекта капитального строительства будет осуществляться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основании следующих документов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:</w:t>
      </w:r>
    </w:p>
    <w:p w:rsidR="000A42E7" w:rsidRPr="00E572CE" w:rsidRDefault="000A42E7" w:rsidP="000A42E7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W w:w="9923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4961"/>
        <w:gridCol w:w="2127"/>
        <w:gridCol w:w="1842"/>
      </w:tblGrid>
      <w:tr w:rsidR="000A42E7" w:rsidRPr="00E572CE" w:rsidTr="00681B6B">
        <w:trPr>
          <w:trHeight w:val="642"/>
        </w:trPr>
        <w:tc>
          <w:tcPr>
            <w:tcW w:w="993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ind w:left="9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961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ind w:firstLine="425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</w:t>
            </w:r>
            <w:r w:rsidRPr="00E572CE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документа</w:t>
            </w:r>
          </w:p>
          <w:p w:rsidR="000A42E7" w:rsidRPr="00E572CE" w:rsidRDefault="000A42E7" w:rsidP="00681B6B">
            <w:pPr>
              <w:tabs>
                <w:tab w:val="left" w:pos="1485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ind w:left="341" w:right="336" w:hanging="19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Номер</w:t>
            </w:r>
          </w:p>
          <w:p w:rsidR="000A42E7" w:rsidRPr="00E572CE" w:rsidRDefault="000A42E7" w:rsidP="00681B6B">
            <w:pPr>
              <w:widowControl w:val="0"/>
              <w:autoSpaceDE w:val="0"/>
              <w:autoSpaceDN w:val="0"/>
              <w:ind w:left="342" w:right="336" w:hanging="19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документа</w:t>
            </w:r>
          </w:p>
        </w:tc>
        <w:tc>
          <w:tcPr>
            <w:tcW w:w="1842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ind w:left="141" w:right="332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0A42E7" w:rsidRPr="00E572CE" w:rsidTr="00681B6B">
        <w:trPr>
          <w:trHeight w:val="4593"/>
        </w:trPr>
        <w:tc>
          <w:tcPr>
            <w:tcW w:w="993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ind w:left="1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ind w:left="110" w:right="141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75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</w:t>
            </w:r>
            <w:r w:rsidRPr="004752A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2127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A42E7" w:rsidRPr="00E572CE" w:rsidTr="00681B6B">
        <w:trPr>
          <w:trHeight w:val="698"/>
        </w:trPr>
        <w:tc>
          <w:tcPr>
            <w:tcW w:w="993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ind w:left="1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0A42E7" w:rsidRPr="004752A0" w:rsidRDefault="000A42E7" w:rsidP="00681B6B">
            <w:pPr>
              <w:widowControl w:val="0"/>
              <w:autoSpaceDE w:val="0"/>
              <w:autoSpaceDN w:val="0"/>
              <w:ind w:left="110" w:right="141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752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Положительное заключение экспертизы проектной документации</w:t>
            </w:r>
          </w:p>
          <w:p w:rsidR="000A42E7" w:rsidRPr="004752A0" w:rsidRDefault="000A42E7" w:rsidP="00681B6B">
            <w:pPr>
              <w:widowControl w:val="0"/>
              <w:autoSpaceDE w:val="0"/>
              <w:autoSpaceDN w:val="0"/>
              <w:ind w:left="110" w:right="141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752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(указывается в случаях, если проектная документация подлежит экспертизе в соответствии со статьей 49 Градостроительного кодекса Российской Федерации)</w:t>
            </w:r>
          </w:p>
        </w:tc>
        <w:tc>
          <w:tcPr>
            <w:tcW w:w="2127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A42E7" w:rsidRPr="00E572CE" w:rsidTr="00681B6B">
        <w:trPr>
          <w:trHeight w:val="698"/>
        </w:trPr>
        <w:tc>
          <w:tcPr>
            <w:tcW w:w="993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ind w:left="1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0A42E7" w:rsidRPr="004752A0" w:rsidRDefault="000A42E7" w:rsidP="00681B6B">
            <w:pPr>
              <w:widowControl w:val="0"/>
              <w:autoSpaceDE w:val="0"/>
              <w:autoSpaceDN w:val="0"/>
              <w:ind w:left="110" w:right="141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752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Положительное заключение государственной экологической экспертизы проектной документации</w:t>
            </w:r>
          </w:p>
          <w:p w:rsidR="000A42E7" w:rsidRPr="004752A0" w:rsidRDefault="000A42E7" w:rsidP="00681B6B">
            <w:pPr>
              <w:widowControl w:val="0"/>
              <w:autoSpaceDE w:val="0"/>
              <w:autoSpaceDN w:val="0"/>
              <w:ind w:left="110" w:right="141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752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(указываются реквизиты приказа об утверждении заключения в случаях, если проектная документация подлежит экологической экспертизе в соответствии со статьей 49 Градостроительного кодекса Российской Федерации)</w:t>
            </w:r>
          </w:p>
        </w:tc>
        <w:tc>
          <w:tcPr>
            <w:tcW w:w="2127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0A42E7" w:rsidRPr="00171904" w:rsidRDefault="000A42E7" w:rsidP="000A42E7">
      <w:pPr>
        <w:widowControl w:val="0"/>
        <w:tabs>
          <w:tab w:val="left" w:pos="9214"/>
          <w:tab w:val="left" w:pos="9877"/>
        </w:tabs>
        <w:autoSpaceDE w:val="0"/>
        <w:autoSpaceDN w:val="0"/>
        <w:spacing w:after="20"/>
        <w:ind w:left="-142" w:right="-143" w:hanging="142"/>
        <w:jc w:val="both"/>
        <w:rPr>
          <w:rFonts w:ascii="Times New Roman" w:eastAsia="Times New Roman" w:hAnsi="Times New Roman" w:cs="Times New Roman"/>
          <w:sz w:val="22"/>
          <w:szCs w:val="28"/>
          <w:lang w:eastAsia="en-US"/>
        </w:rPr>
      </w:pPr>
    </w:p>
    <w:p w:rsidR="000A42E7" w:rsidRPr="00E572CE" w:rsidRDefault="000A42E7" w:rsidP="000A42E7">
      <w:pPr>
        <w:widowControl w:val="0"/>
        <w:tabs>
          <w:tab w:val="left" w:pos="9214"/>
          <w:tab w:val="left" w:pos="9877"/>
        </w:tabs>
        <w:autoSpaceDE w:val="0"/>
        <w:autoSpaceDN w:val="0"/>
        <w:spacing w:after="20"/>
        <w:ind w:left="-142" w:right="-143" w:hanging="142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  <w:proofErr w:type="gramStart"/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Приложение:_</w:t>
      </w:r>
      <w:proofErr w:type="gramEnd"/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____</w:t>
      </w:r>
    </w:p>
    <w:p w:rsidR="000A42E7" w:rsidRPr="00E572CE" w:rsidRDefault="000A42E7" w:rsidP="000A42E7">
      <w:pPr>
        <w:widowControl w:val="0"/>
        <w:tabs>
          <w:tab w:val="left" w:pos="9823"/>
          <w:tab w:val="left" w:pos="9877"/>
        </w:tabs>
        <w:autoSpaceDE w:val="0"/>
        <w:autoSpaceDN w:val="0"/>
        <w:spacing w:after="20"/>
        <w:ind w:left="-142" w:right="-143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Номер телефона и адрес электронной почты для </w:t>
      </w:r>
      <w:proofErr w:type="gramStart"/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связи:_</w:t>
      </w:r>
      <w:proofErr w:type="gramEnd"/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____</w:t>
      </w:r>
    </w:p>
    <w:p w:rsidR="000A42E7" w:rsidRPr="00E572CE" w:rsidRDefault="000A42E7" w:rsidP="000A42E7">
      <w:pPr>
        <w:widowControl w:val="0"/>
        <w:tabs>
          <w:tab w:val="left" w:pos="9823"/>
          <w:tab w:val="left" w:pos="9877"/>
        </w:tabs>
        <w:autoSpaceDE w:val="0"/>
        <w:autoSpaceDN w:val="0"/>
        <w:spacing w:after="20"/>
        <w:ind w:left="-142" w:right="545" w:hanging="142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Результат предоставления услуги прошу:</w:t>
      </w:r>
    </w:p>
    <w:p w:rsidR="000A42E7" w:rsidRPr="00E572CE" w:rsidRDefault="000A42E7" w:rsidP="000A42E7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21"/>
        <w:gridCol w:w="1702"/>
      </w:tblGrid>
      <w:tr w:rsidR="000A42E7" w:rsidRPr="00E572CE" w:rsidTr="00681B6B">
        <w:tc>
          <w:tcPr>
            <w:tcW w:w="8221" w:type="dxa"/>
          </w:tcPr>
          <w:p w:rsidR="000A42E7" w:rsidRPr="00E572CE" w:rsidRDefault="000A42E7" w:rsidP="00681B6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 w:bidi="en-US"/>
              </w:rPr>
            </w:pPr>
            <w:r w:rsidRPr="00987058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en-US"/>
              </w:rPr>
              <w:lastRenderedPageBreak/>
              <w:t>направить в форме электронного документа в личный кабинет на Едином портале государственных и муниципальных услуг (функций)/Портале государственных и муниципальных услуг (функций) Краснодарского края</w:t>
            </w:r>
          </w:p>
        </w:tc>
        <w:tc>
          <w:tcPr>
            <w:tcW w:w="1702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A42E7" w:rsidRPr="00E572CE" w:rsidTr="00681B6B">
        <w:tc>
          <w:tcPr>
            <w:tcW w:w="8221" w:type="dxa"/>
          </w:tcPr>
          <w:p w:rsidR="000A42E7" w:rsidRPr="00E572CE" w:rsidRDefault="000A42E7" w:rsidP="00681B6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 w:bidi="en-US"/>
              </w:rPr>
            </w:pPr>
            <w:r w:rsidRPr="00E572CE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en-US"/>
              </w:rPr>
              <w:t>выдать на бумажном носителе при личном обращении в администрацию муниципального образования Тимашевский район либо в многофункциональный центр предоставления государственных и муниципальных услуг, расположенном по адресу: г. Тимашевск, ул. Пионерская, 90 А</w:t>
            </w:r>
          </w:p>
        </w:tc>
        <w:tc>
          <w:tcPr>
            <w:tcW w:w="1702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A42E7" w:rsidRPr="00E572CE" w:rsidTr="00681B6B">
        <w:tc>
          <w:tcPr>
            <w:tcW w:w="8221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направить на бумажном носителе на почтовый адрес: _________________________________________________</w:t>
            </w:r>
          </w:p>
          <w:p w:rsidR="000A42E7" w:rsidRPr="00E572CE" w:rsidRDefault="000A42E7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A42E7" w:rsidRPr="00E572CE" w:rsidTr="00681B6B">
        <w:tc>
          <w:tcPr>
            <w:tcW w:w="8221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702" w:type="dxa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A42E7" w:rsidRPr="00E572CE" w:rsidTr="00681B6B">
        <w:tc>
          <w:tcPr>
            <w:tcW w:w="9923" w:type="dxa"/>
            <w:gridSpan w:val="2"/>
            <w:shd w:val="clear" w:color="auto" w:fill="auto"/>
          </w:tcPr>
          <w:p w:rsidR="000A42E7" w:rsidRPr="00E572CE" w:rsidRDefault="000A42E7" w:rsidP="00681B6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lang w:eastAsia="en-US"/>
              </w:rPr>
              <w:t>Указывается один из перечисленных способов</w:t>
            </w:r>
          </w:p>
        </w:tc>
      </w:tr>
    </w:tbl>
    <w:p w:rsidR="000A42E7" w:rsidRPr="00E572CE" w:rsidRDefault="000A42E7" w:rsidP="000A42E7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A42E7" w:rsidRPr="00E572CE" w:rsidRDefault="000A42E7" w:rsidP="000A42E7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A42E7" w:rsidRPr="00E572CE" w:rsidRDefault="000A42E7" w:rsidP="000A42E7">
      <w:pPr>
        <w:widowControl w:val="0"/>
        <w:ind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2CE">
        <w:rPr>
          <w:rFonts w:ascii="Times New Roman" w:eastAsia="Times New Roman" w:hAnsi="Times New Roman" w:cs="Times New Roman"/>
          <w:sz w:val="28"/>
          <w:szCs w:val="28"/>
        </w:rPr>
        <w:t>«___» ___________________20 __ г.</w:t>
      </w:r>
      <w:r w:rsidRPr="00E572CE">
        <w:rPr>
          <w:rFonts w:ascii="Times New Roman" w:eastAsia="Times New Roman" w:hAnsi="Times New Roman" w:cs="Times New Roman"/>
          <w:sz w:val="28"/>
          <w:szCs w:val="28"/>
        </w:rPr>
        <w:tab/>
      </w:r>
      <w:r w:rsidRPr="00E572CE">
        <w:rPr>
          <w:rFonts w:ascii="Times New Roman" w:eastAsia="Times New Roman" w:hAnsi="Times New Roman" w:cs="Times New Roman"/>
          <w:sz w:val="28"/>
          <w:szCs w:val="28"/>
        </w:rPr>
        <w:tab/>
        <w:t xml:space="preserve">  __________________________                                                                         </w:t>
      </w:r>
    </w:p>
    <w:p w:rsidR="000A42E7" w:rsidRPr="00E572CE" w:rsidRDefault="000A42E7" w:rsidP="000A42E7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2C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дата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Pr="00E572C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E572CE">
        <w:rPr>
          <w:rFonts w:ascii="Times New Roman" w:hAnsi="Times New Roman" w:cs="Times New Roman"/>
          <w:sz w:val="28"/>
          <w:szCs w:val="28"/>
        </w:rPr>
        <w:t>подпись, расшифровка подписи</w:t>
      </w:r>
      <w:r w:rsidRPr="00E572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A42E7" w:rsidRPr="00E572CE" w:rsidRDefault="000A42E7" w:rsidP="000A42E7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bookmarkEnd w:id="0"/>
    <w:p w:rsidR="00D54741" w:rsidRDefault="00D54741" w:rsidP="000A42E7"/>
    <w:sectPr w:rsidR="00D54741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F33229"/>
    <w:multiLevelType w:val="multilevel"/>
    <w:tmpl w:val="297E2BE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6C3"/>
    <w:rsid w:val="000A42E7"/>
    <w:rsid w:val="006E27B8"/>
    <w:rsid w:val="00CD56C3"/>
    <w:rsid w:val="00CE4243"/>
    <w:rsid w:val="00D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8072301"/>
  <w15:chartTrackingRefBased/>
  <w15:docId w15:val="{42F65550-FAFA-4F07-A7C5-E37F58D87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2E7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2022-10-25T12:40:00Z</dcterms:created>
  <dcterms:modified xsi:type="dcterms:W3CDTF">2022-10-25T13:20:00Z</dcterms:modified>
</cp:coreProperties>
</file>