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314" w:rsidRPr="003B0314" w:rsidRDefault="005A2E6F" w:rsidP="00317297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SimSun" w:hAnsi="Times New Roman" w:cs="Times New Roman"/>
          <w:sz w:val="28"/>
          <w:lang w:eastAsia="ru-RU"/>
        </w:rPr>
        <w:t xml:space="preserve">                                                             </w:t>
      </w:r>
    </w:p>
    <w:p w:rsidR="003B0314" w:rsidRPr="001C6BB8" w:rsidRDefault="003B0314" w:rsidP="005A2E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39"/>
      <w:bookmarkStart w:id="1" w:name="Par47"/>
      <w:bookmarkEnd w:id="0"/>
      <w:bookmarkEnd w:id="1"/>
      <w:r w:rsidRPr="001C6BB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 ПРЕДЛОЖЕНИЙ</w:t>
      </w:r>
    </w:p>
    <w:p w:rsidR="001C6BB8" w:rsidRPr="001C6BB8" w:rsidRDefault="005A2E6F" w:rsidP="008D52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8D52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отчету об оценке фактического воздействия п</w:t>
      </w:r>
      <w:r w:rsidR="008D52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остановлени</w:t>
      </w:r>
      <w:r w:rsidR="008D52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 w:rsidR="008D52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администрации муниципального образования</w:t>
      </w:r>
      <w:r w:rsidR="008D52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D52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Тимашевский район от 31 мая 2021 г. № 695</w:t>
      </w:r>
      <w:r w:rsidR="008D52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</w:t>
      </w:r>
      <w:r w:rsidR="008D52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«Об определении границ прилегающих </w:t>
      </w:r>
      <w:r w:rsidR="008D52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</w:t>
      </w:r>
      <w:r w:rsidR="008D52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ерриторий к многоквартирным домам, на которых</w:t>
      </w:r>
      <w:r w:rsidR="008D52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D52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допускается</w:t>
      </w:r>
      <w:r w:rsidR="008D52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D52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розничная продажа алкогольной продукции при оказании услуг общественного питания в муниципальном образовании </w:t>
      </w:r>
      <w:r w:rsidR="008D52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</w:t>
      </w:r>
      <w:r w:rsidR="008D52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Тимашевский район»</w:t>
      </w:r>
      <w:r w:rsidR="001C6BB8" w:rsidRPr="001C6B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5A2E6F" w:rsidRPr="001C6BB8" w:rsidRDefault="005A2E6F" w:rsidP="005A2E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5"/>
        <w:gridCol w:w="2791"/>
        <w:gridCol w:w="2003"/>
        <w:gridCol w:w="2128"/>
        <w:gridCol w:w="2036"/>
      </w:tblGrid>
      <w:tr w:rsidR="006735B2" w:rsidRPr="001C6BB8" w:rsidTr="00871571">
        <w:tc>
          <w:tcPr>
            <w:tcW w:w="9853" w:type="dxa"/>
            <w:gridSpan w:val="5"/>
          </w:tcPr>
          <w:p w:rsidR="006735B2" w:rsidRPr="001C6BB8" w:rsidRDefault="006735B2" w:rsidP="008D52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Свод предложений к </w:t>
            </w:r>
            <w:r w:rsidR="008D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отчету об оценке фактического воздействия </w:t>
            </w:r>
            <w:r w:rsidR="001C6BB8" w:rsidRPr="001C6B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735B2" w:rsidRPr="001C6BB8" w:rsidTr="00486219">
        <w:tc>
          <w:tcPr>
            <w:tcW w:w="3826" w:type="dxa"/>
            <w:gridSpan w:val="2"/>
          </w:tcPr>
          <w:p w:rsidR="006735B2" w:rsidRPr="001C6BB8" w:rsidRDefault="00D44B11" w:rsidP="008D52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отчета</w:t>
            </w:r>
          </w:p>
        </w:tc>
        <w:tc>
          <w:tcPr>
            <w:tcW w:w="6027" w:type="dxa"/>
            <w:gridSpan w:val="3"/>
          </w:tcPr>
          <w:p w:rsidR="006735B2" w:rsidRPr="008D521A" w:rsidRDefault="008D521A" w:rsidP="008D52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D521A">
              <w:rPr>
                <w:rFonts w:ascii="Times New Roman" w:eastAsia="Calibri" w:hAnsi="Times New Roman" w:cs="Times New Roman"/>
                <w:sz w:val="24"/>
                <w:szCs w:val="24"/>
              </w:rPr>
              <w:t>Отчет об оценке фактического воздействия п</w:t>
            </w:r>
            <w:r w:rsidRPr="008D52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остановления администрации муниципального образовани</w:t>
            </w:r>
            <w:r w:rsidR="00900A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я Тимашевский район от 31 мая </w:t>
            </w:r>
            <w:bookmarkStart w:id="2" w:name="_GoBack"/>
            <w:bookmarkEnd w:id="2"/>
            <w:r w:rsidRPr="008D52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2021 г. № 695 «Об определении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в муниципальном образовании Тимашевский район»</w:t>
            </w:r>
          </w:p>
        </w:tc>
      </w:tr>
      <w:tr w:rsidR="00D44B11" w:rsidRPr="001C6BB8" w:rsidTr="00486219">
        <w:tc>
          <w:tcPr>
            <w:tcW w:w="3826" w:type="dxa"/>
            <w:gridSpan w:val="2"/>
          </w:tcPr>
          <w:p w:rsidR="00D44B11" w:rsidRPr="001C6BB8" w:rsidRDefault="00D44B11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разработчика </w:t>
            </w:r>
          </w:p>
          <w:p w:rsidR="00D44B11" w:rsidRPr="001C6BB8" w:rsidRDefault="008D521A" w:rsidP="008D52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отчета </w:t>
            </w:r>
          </w:p>
        </w:tc>
        <w:tc>
          <w:tcPr>
            <w:tcW w:w="6027" w:type="dxa"/>
            <w:gridSpan w:val="3"/>
          </w:tcPr>
          <w:p w:rsidR="00F653B2" w:rsidRDefault="008D521A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экономики и прогнозирования администрации муниципального образования Тимашевский </w:t>
            </w:r>
          </w:p>
          <w:p w:rsidR="00D44B11" w:rsidRPr="008D521A" w:rsidRDefault="008D521A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Краснодарского края</w:t>
            </w:r>
          </w:p>
        </w:tc>
      </w:tr>
      <w:tr w:rsidR="00D44B11" w:rsidRPr="001C6BB8" w:rsidTr="00486219">
        <w:tc>
          <w:tcPr>
            <w:tcW w:w="3826" w:type="dxa"/>
            <w:gridSpan w:val="2"/>
          </w:tcPr>
          <w:p w:rsidR="00D44B11" w:rsidRPr="001C6BB8" w:rsidRDefault="00D44B11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начала публичных </w:t>
            </w:r>
          </w:p>
          <w:p w:rsidR="00D44B11" w:rsidRPr="001C6BB8" w:rsidRDefault="00D44B11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обсуждений</w:t>
            </w:r>
          </w:p>
        </w:tc>
        <w:tc>
          <w:tcPr>
            <w:tcW w:w="6027" w:type="dxa"/>
            <w:gridSpan w:val="3"/>
          </w:tcPr>
          <w:p w:rsidR="00D44B11" w:rsidRPr="008D521A" w:rsidRDefault="008D521A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 2026 г.</w:t>
            </w:r>
          </w:p>
        </w:tc>
      </w:tr>
      <w:tr w:rsidR="00D44B11" w:rsidRPr="001C6BB8" w:rsidTr="00486219">
        <w:tc>
          <w:tcPr>
            <w:tcW w:w="3826" w:type="dxa"/>
            <w:gridSpan w:val="2"/>
          </w:tcPr>
          <w:p w:rsidR="00D44B11" w:rsidRPr="001C6BB8" w:rsidRDefault="00D44B11" w:rsidP="00D44B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 публичных </w:t>
            </w:r>
          </w:p>
          <w:p w:rsidR="00D44B11" w:rsidRPr="001C6BB8" w:rsidRDefault="00D44B11" w:rsidP="00D44B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обсуждений</w:t>
            </w:r>
          </w:p>
        </w:tc>
        <w:tc>
          <w:tcPr>
            <w:tcW w:w="6027" w:type="dxa"/>
            <w:gridSpan w:val="3"/>
          </w:tcPr>
          <w:p w:rsidR="00D44B11" w:rsidRPr="008D521A" w:rsidRDefault="008D521A" w:rsidP="008D52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июня 2026 г.</w:t>
            </w:r>
          </w:p>
        </w:tc>
      </w:tr>
      <w:tr w:rsidR="00D44B11" w:rsidRPr="001C6BB8" w:rsidTr="00486219">
        <w:tc>
          <w:tcPr>
            <w:tcW w:w="3826" w:type="dxa"/>
            <w:gridSpan w:val="2"/>
          </w:tcPr>
          <w:p w:rsidR="00D44B11" w:rsidRPr="001C6BB8" w:rsidRDefault="00D44B11" w:rsidP="008D52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размещения </w:t>
            </w:r>
            <w:r w:rsid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отчета </w:t>
            </w:r>
            <w:r w:rsidR="001C6BB8"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официального сайта (раздела в сайте) в сети Интернет) </w:t>
            </w:r>
          </w:p>
        </w:tc>
        <w:tc>
          <w:tcPr>
            <w:tcW w:w="6027" w:type="dxa"/>
            <w:gridSpan w:val="3"/>
          </w:tcPr>
          <w:p w:rsidR="008D521A" w:rsidRPr="008D521A" w:rsidRDefault="008D521A" w:rsidP="008D521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D52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https://тимрегион.рф/</w:t>
            </w:r>
          </w:p>
          <w:p w:rsidR="00D44B11" w:rsidRPr="001C6BB8" w:rsidRDefault="00D44B11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44B11" w:rsidRPr="001C6BB8" w:rsidTr="00B507F5">
        <w:tc>
          <w:tcPr>
            <w:tcW w:w="9853" w:type="dxa"/>
            <w:gridSpan w:val="5"/>
          </w:tcPr>
          <w:p w:rsidR="00D44B11" w:rsidRPr="001C6BB8" w:rsidRDefault="008D521A" w:rsidP="000B771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органов и организаций, которым были направлены уведомления о проведении публичных консультаций: Союз «Тимашевская межрайонная торгово-промышленная палата» (timahtpp@mail.ru); Индивидуальный предприниматель Лукоянов Юрий Владимирович (b777oh23@mail.ru); Председатель Ассоциации крестьянских (фермерских) хозяйств и сельскохозяйственных кооперативов Тимашевского района Авдеев Павел Викторович  (pavel-avdeev63@mail.ru); Индивидуальный предприниматель Горшкова Наталья Александровна (gorschkowana62@rambler.ru); Индивидуальный предприниматель Озеров Виталий Владимирович (viozerov@yandex.ru); Директор ООО НПВП "Ветфарм" Трошин Андрей Николаевич (</w:t>
            </w:r>
            <w:hyperlink r:id="rId8" w:history="1"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01@41741.ru</w:t>
              </w:r>
            </w:hyperlink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Генеральный директор ООО «Тойма» Ананьев Дмитрий Александрович (</w:t>
            </w:r>
            <w:hyperlink r:id="rId9" w:history="1"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ada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76@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inbox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Генеральный директор ООО «Деловар» Тарануха Андрей Владимирович (</w:t>
            </w:r>
            <w:hyperlink r:id="rId10" w:history="1"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Antar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83@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Директор ООО «Политон» Шпыгарь Ирина Юрьевна (</w:t>
            </w:r>
            <w:hyperlink r:id="rId11" w:history="1"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shpigar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Директор ООО «Клоссан» Клименко Олег Александрович (</w:t>
            </w:r>
            <w:hyperlink r:id="rId12" w:history="1">
              <w:r w:rsidR="000B7711" w:rsidRPr="007455D6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</w:t>
              </w:r>
              <w:r w:rsidR="000B7711" w:rsidRPr="007455D6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B7711" w:rsidRPr="007455D6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0B7711" w:rsidRPr="007455D6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klosan</w:t>
              </w:r>
              <w:r w:rsidR="000B7711" w:rsidRPr="007455D6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@mail.ru</w:t>
              </w:r>
            </w:hyperlink>
            <w:r w:rsidR="000B7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директор по развитию ООО МК «Эйрена» Олефиренко Алексей </w:t>
            </w:r>
            <w:r w:rsidR="000B7711" w:rsidRPr="000B7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Николаевич (</w:t>
            </w:r>
            <w:hyperlink r:id="rId13" w:history="1">
              <w:r w:rsidR="000B7711" w:rsidRPr="000B7711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ck</w:t>
              </w:r>
              <w:r w:rsidR="000B7711" w:rsidRPr="000B7711">
                <w:rPr>
                  <w:rStyle w:val="ae"/>
                  <w:rFonts w:ascii="Times New Roman" w:hAnsi="Times New Roman"/>
                  <w:sz w:val="24"/>
                  <w:szCs w:val="24"/>
                </w:rPr>
                <w:t>_</w:t>
              </w:r>
              <w:r w:rsidR="000B7711" w:rsidRPr="000B7711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eirena</w:t>
              </w:r>
              <w:r w:rsidR="000B7711" w:rsidRPr="000B7711">
                <w:rPr>
                  <w:rStyle w:val="ae"/>
                  <w:rFonts w:ascii="Times New Roman" w:hAnsi="Times New Roman"/>
                  <w:sz w:val="24"/>
                  <w:szCs w:val="24"/>
                </w:rPr>
                <w:t>@</w:t>
              </w:r>
              <w:r w:rsidR="000B7711" w:rsidRPr="000B7711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0B7711" w:rsidRPr="000B7711">
                <w:rPr>
                  <w:rStyle w:val="ae"/>
                  <w:rFonts w:ascii="Times New Roman" w:hAnsi="Times New Roman"/>
                  <w:sz w:val="24"/>
                  <w:szCs w:val="24"/>
                </w:rPr>
                <w:t>.</w:t>
              </w:r>
              <w:r w:rsidR="000B7711" w:rsidRPr="000B7711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0B7711" w:rsidRPr="000B7711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8D521A" w:rsidRPr="001C6BB8" w:rsidTr="00B507F5">
        <w:tc>
          <w:tcPr>
            <w:tcW w:w="9853" w:type="dxa"/>
            <w:gridSpan w:val="5"/>
          </w:tcPr>
          <w:p w:rsidR="008D521A" w:rsidRPr="001C6BB8" w:rsidRDefault="008D521A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735B2" w:rsidRPr="00F949E1" w:rsidTr="00486219">
        <w:tc>
          <w:tcPr>
            <w:tcW w:w="932" w:type="dxa"/>
          </w:tcPr>
          <w:p w:rsidR="006735B2" w:rsidRPr="00F949E1" w:rsidRDefault="00D44B11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94" w:type="dxa"/>
          </w:tcPr>
          <w:p w:rsidR="006735B2" w:rsidRPr="00F949E1" w:rsidRDefault="00D44B11" w:rsidP="00945D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замечания, предложения (полное и сокращенное фирменное наименование юридического лица/Ф.И.О</w:t>
            </w:r>
            <w:r w:rsidR="00945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94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59" w:type="dxa"/>
          </w:tcPr>
          <w:p w:rsidR="006735B2" w:rsidRPr="00F949E1" w:rsidRDefault="00E25336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замечания (предложения)</w:t>
            </w:r>
          </w:p>
        </w:tc>
        <w:tc>
          <w:tcPr>
            <w:tcW w:w="2128" w:type="dxa"/>
          </w:tcPr>
          <w:p w:rsidR="006735B2" w:rsidRPr="00F949E1" w:rsidRDefault="002F34BF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рассмотрения (учтено/отклонено с обоснованием)</w:t>
            </w:r>
          </w:p>
        </w:tc>
        <w:tc>
          <w:tcPr>
            <w:tcW w:w="1940" w:type="dxa"/>
          </w:tcPr>
          <w:p w:rsidR="006735B2" w:rsidRPr="00F949E1" w:rsidRDefault="002F34BF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735B2" w:rsidRPr="00F949E1" w:rsidTr="00486219">
        <w:tc>
          <w:tcPr>
            <w:tcW w:w="932" w:type="dxa"/>
          </w:tcPr>
          <w:p w:rsidR="006735B2" w:rsidRPr="00F949E1" w:rsidRDefault="000B7711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94" w:type="dxa"/>
          </w:tcPr>
          <w:p w:rsidR="006735B2" w:rsidRPr="00F949E1" w:rsidRDefault="000B7711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«Тимашевская межрайонная торгово-</w:t>
            </w:r>
            <w:r w:rsidRPr="007D0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промышленная палата» Шпыгарь Геннадий Владимирович</w:t>
            </w:r>
            <w:r w:rsidR="00725C1A" w:rsidRPr="007D0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(письмо вх от 10.06.2026</w:t>
            </w:r>
            <w:r w:rsidR="0072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9" w:type="dxa"/>
          </w:tcPr>
          <w:p w:rsidR="006735B2" w:rsidRPr="00F949E1" w:rsidRDefault="00EA71AB" w:rsidP="00725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EA71AB">
              <w:rPr>
                <w:rFonts w:ascii="Times New Roman" w:hAnsi="Times New Roman" w:cs="Times New Roman"/>
                <w:sz w:val="24"/>
                <w:szCs w:val="24"/>
              </w:rPr>
              <w:t xml:space="preserve">нести изменения в </w:t>
            </w:r>
            <w:r w:rsidRPr="00EA71A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предложения разработчи</w:t>
            </w:r>
            <w:r w:rsidRPr="00EA71A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lastRenderedPageBreak/>
              <w:t xml:space="preserve">ка МНПА по итогам оценки фактического воздействия муниципального нормативного правового акта, изложенными в пункте </w:t>
            </w:r>
            <w:r w:rsidR="00725C1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18</w:t>
            </w:r>
            <w:r w:rsidRPr="00EA71A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отчета, о сохранении действия муниципального нормативного правового акта с установлением срока действия «6 лет». </w:t>
            </w:r>
          </w:p>
        </w:tc>
        <w:tc>
          <w:tcPr>
            <w:tcW w:w="2128" w:type="dxa"/>
          </w:tcPr>
          <w:p w:rsidR="006735B2" w:rsidRPr="00F949E1" w:rsidRDefault="000B7711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Учтено</w:t>
            </w:r>
          </w:p>
        </w:tc>
        <w:tc>
          <w:tcPr>
            <w:tcW w:w="1940" w:type="dxa"/>
          </w:tcPr>
          <w:p w:rsidR="006735B2" w:rsidRPr="00F949E1" w:rsidRDefault="00EA71AB" w:rsidP="00EA71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1AB">
              <w:rPr>
                <w:rFonts w:ascii="Times New Roman" w:hAnsi="Times New Roman" w:cs="Times New Roman"/>
                <w:sz w:val="24"/>
                <w:szCs w:val="24"/>
              </w:rPr>
              <w:t xml:space="preserve">В муниципальном нормативном правовом </w:t>
            </w:r>
            <w:r w:rsidRPr="00EA71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акте отсутствуют сведения о сроке его действия, что является нарушением принципа открытости и предсказуемости, положения о котором установлены статьей 8 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EA71AB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71AB">
              <w:rPr>
                <w:rFonts w:ascii="Times New Roman" w:hAnsi="Times New Roman" w:cs="Times New Roman"/>
                <w:sz w:val="24"/>
                <w:szCs w:val="24"/>
              </w:rPr>
              <w:t xml:space="preserve"> от 31 июля 2020 г. № 247-ФЗ «Об обязательных требованиях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1AB">
              <w:rPr>
                <w:rFonts w:ascii="Times New Roman" w:hAnsi="Times New Roman" w:cs="Times New Roman"/>
                <w:sz w:val="24"/>
                <w:szCs w:val="24"/>
              </w:rPr>
              <w:t>и пунктом 1.7 Порядка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утвержденного </w:t>
            </w:r>
            <w:r w:rsidRPr="00EA71AB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A71AB">
              <w:rPr>
                <w:rFonts w:ascii="Times New Roman" w:hAnsi="Times New Roman" w:cs="Times New Roman"/>
                <w:sz w:val="24"/>
                <w:szCs w:val="24"/>
              </w:rPr>
              <w:t xml:space="preserve"> Совета муниципального образования Тимашевский район от 17 ноября     2021 г. № 128 «Об утверждении Порядка установления и оценки применения обязательных требований, устанавливаемых муниципальными нормативными правовыми актами муниципального образования Тимашевский район» (в редакции от 22 октября 2025 г. № 14)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735B2" w:rsidRPr="00F949E1" w:rsidRDefault="006735B2" w:rsidP="006735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819" w:rsidRDefault="00B62819" w:rsidP="008D33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819" w:rsidRDefault="00B62819" w:rsidP="008D33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экономики</w:t>
      </w:r>
    </w:p>
    <w:p w:rsidR="00B62819" w:rsidRDefault="00B62819" w:rsidP="008D33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прогнозирования администрации</w:t>
      </w:r>
    </w:p>
    <w:p w:rsidR="00B62819" w:rsidRDefault="00B62819" w:rsidP="008D33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B62819" w:rsidRDefault="00B62819" w:rsidP="008D33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Тимашевский муниципальный </w:t>
      </w:r>
    </w:p>
    <w:p w:rsidR="008D33B5" w:rsidRPr="00486219" w:rsidRDefault="00B62819" w:rsidP="008D33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 Краснодарского края                                                            Д.Ю. Гусев</w:t>
      </w:r>
    </w:p>
    <w:p w:rsidR="00486219" w:rsidRDefault="00486219" w:rsidP="00343B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23"/>
      <w:bookmarkStart w:id="4" w:name="Par138"/>
      <w:bookmarkEnd w:id="3"/>
      <w:bookmarkEnd w:id="4"/>
    </w:p>
    <w:p w:rsidR="005B302B" w:rsidRPr="00486219" w:rsidRDefault="005B302B" w:rsidP="00343B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24.07.2026</w:t>
      </w:r>
    </w:p>
    <w:sectPr w:rsidR="005B302B" w:rsidRPr="00486219" w:rsidSect="00D006A6">
      <w:headerReference w:type="default" r:id="rId14"/>
      <w:pgSz w:w="11905" w:h="16838"/>
      <w:pgMar w:top="1134" w:right="567" w:bottom="568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135" w:rsidRDefault="00BC7135" w:rsidP="005A5E0E">
      <w:pPr>
        <w:spacing w:after="0" w:line="240" w:lineRule="auto"/>
      </w:pPr>
      <w:r>
        <w:separator/>
      </w:r>
    </w:p>
  </w:endnote>
  <w:endnote w:type="continuationSeparator" w:id="0">
    <w:p w:rsidR="00BC7135" w:rsidRDefault="00BC7135" w:rsidP="005A5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135" w:rsidRDefault="00BC7135" w:rsidP="005A5E0E">
      <w:pPr>
        <w:spacing w:after="0" w:line="240" w:lineRule="auto"/>
      </w:pPr>
      <w:r>
        <w:separator/>
      </w:r>
    </w:p>
  </w:footnote>
  <w:footnote w:type="continuationSeparator" w:id="0">
    <w:p w:rsidR="00BC7135" w:rsidRDefault="00BC7135" w:rsidP="005A5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3717232"/>
      <w:docPartObj>
        <w:docPartGallery w:val="Page Numbers (Top of Page)"/>
        <w:docPartUnique/>
      </w:docPartObj>
    </w:sdtPr>
    <w:sdtEndPr/>
    <w:sdtContent>
      <w:p w:rsidR="00363228" w:rsidRDefault="0036322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A46">
          <w:rPr>
            <w:noProof/>
          </w:rPr>
          <w:t>2</w:t>
        </w:r>
        <w:r>
          <w:fldChar w:fldCharType="end"/>
        </w:r>
      </w:p>
    </w:sdtContent>
  </w:sdt>
  <w:p w:rsidR="005A5E0E" w:rsidRDefault="005A5E0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 w15:restartNumberingAfterBreak="0">
    <w:nsid w:val="770429F6"/>
    <w:multiLevelType w:val="hybridMultilevel"/>
    <w:tmpl w:val="0F3A9F5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A"/>
    <w:rsid w:val="00001C0A"/>
    <w:rsid w:val="000029AB"/>
    <w:rsid w:val="000074F7"/>
    <w:rsid w:val="00020EAD"/>
    <w:rsid w:val="000211DA"/>
    <w:rsid w:val="0002176B"/>
    <w:rsid w:val="00032402"/>
    <w:rsid w:val="000330B9"/>
    <w:rsid w:val="00044F18"/>
    <w:rsid w:val="00045209"/>
    <w:rsid w:val="00050277"/>
    <w:rsid w:val="00062C9C"/>
    <w:rsid w:val="000706D4"/>
    <w:rsid w:val="000754A6"/>
    <w:rsid w:val="00075650"/>
    <w:rsid w:val="00084810"/>
    <w:rsid w:val="00085C33"/>
    <w:rsid w:val="0009326C"/>
    <w:rsid w:val="00096D41"/>
    <w:rsid w:val="000A2A94"/>
    <w:rsid w:val="000A5C71"/>
    <w:rsid w:val="000B3DB2"/>
    <w:rsid w:val="000B7711"/>
    <w:rsid w:val="000C1A15"/>
    <w:rsid w:val="000D02A4"/>
    <w:rsid w:val="000E7BF0"/>
    <w:rsid w:val="000F072D"/>
    <w:rsid w:val="000F41C0"/>
    <w:rsid w:val="000F659A"/>
    <w:rsid w:val="00101B9C"/>
    <w:rsid w:val="0010219A"/>
    <w:rsid w:val="00104F5C"/>
    <w:rsid w:val="001171BA"/>
    <w:rsid w:val="00120834"/>
    <w:rsid w:val="00121DD3"/>
    <w:rsid w:val="0012377A"/>
    <w:rsid w:val="00160333"/>
    <w:rsid w:val="00161E68"/>
    <w:rsid w:val="00174CD8"/>
    <w:rsid w:val="00195B0B"/>
    <w:rsid w:val="001A13F7"/>
    <w:rsid w:val="001B2811"/>
    <w:rsid w:val="001C1B17"/>
    <w:rsid w:val="001C6B4D"/>
    <w:rsid w:val="001C6BB8"/>
    <w:rsid w:val="001E2545"/>
    <w:rsid w:val="001E581F"/>
    <w:rsid w:val="001E75E5"/>
    <w:rsid w:val="00202219"/>
    <w:rsid w:val="00206FDA"/>
    <w:rsid w:val="002142CE"/>
    <w:rsid w:val="0021538C"/>
    <w:rsid w:val="00216DD3"/>
    <w:rsid w:val="0022042D"/>
    <w:rsid w:val="00240607"/>
    <w:rsid w:val="00243190"/>
    <w:rsid w:val="00251D4D"/>
    <w:rsid w:val="002565AE"/>
    <w:rsid w:val="0025661B"/>
    <w:rsid w:val="002611BC"/>
    <w:rsid w:val="0026174F"/>
    <w:rsid w:val="0026767F"/>
    <w:rsid w:val="00273A6E"/>
    <w:rsid w:val="00277262"/>
    <w:rsid w:val="00281633"/>
    <w:rsid w:val="00283205"/>
    <w:rsid w:val="00291AC8"/>
    <w:rsid w:val="00293611"/>
    <w:rsid w:val="002943EA"/>
    <w:rsid w:val="00295380"/>
    <w:rsid w:val="002B394F"/>
    <w:rsid w:val="002B5FC5"/>
    <w:rsid w:val="002D011C"/>
    <w:rsid w:val="002D2D2C"/>
    <w:rsid w:val="002D6297"/>
    <w:rsid w:val="002D7117"/>
    <w:rsid w:val="002F34BF"/>
    <w:rsid w:val="002F54C1"/>
    <w:rsid w:val="00305771"/>
    <w:rsid w:val="00317297"/>
    <w:rsid w:val="00322897"/>
    <w:rsid w:val="003238C7"/>
    <w:rsid w:val="00326F3D"/>
    <w:rsid w:val="00340F27"/>
    <w:rsid w:val="00343B3A"/>
    <w:rsid w:val="00356529"/>
    <w:rsid w:val="00363228"/>
    <w:rsid w:val="00364680"/>
    <w:rsid w:val="00371ACA"/>
    <w:rsid w:val="00372DE8"/>
    <w:rsid w:val="003835F1"/>
    <w:rsid w:val="00386E4D"/>
    <w:rsid w:val="00390AF7"/>
    <w:rsid w:val="0039755B"/>
    <w:rsid w:val="003B0314"/>
    <w:rsid w:val="003D49AF"/>
    <w:rsid w:val="003F7EE5"/>
    <w:rsid w:val="0041541F"/>
    <w:rsid w:val="00425876"/>
    <w:rsid w:val="00426669"/>
    <w:rsid w:val="0042792C"/>
    <w:rsid w:val="00442AAE"/>
    <w:rsid w:val="004433E7"/>
    <w:rsid w:val="00455D04"/>
    <w:rsid w:val="004630E1"/>
    <w:rsid w:val="0047469D"/>
    <w:rsid w:val="00485C09"/>
    <w:rsid w:val="00486219"/>
    <w:rsid w:val="004A0C33"/>
    <w:rsid w:val="004A7B01"/>
    <w:rsid w:val="004C2A31"/>
    <w:rsid w:val="004C33A9"/>
    <w:rsid w:val="004F1582"/>
    <w:rsid w:val="004F35D1"/>
    <w:rsid w:val="005012C4"/>
    <w:rsid w:val="00510706"/>
    <w:rsid w:val="00510DFF"/>
    <w:rsid w:val="00514F20"/>
    <w:rsid w:val="005224BB"/>
    <w:rsid w:val="005269B2"/>
    <w:rsid w:val="00531597"/>
    <w:rsid w:val="00532521"/>
    <w:rsid w:val="00537254"/>
    <w:rsid w:val="00543DFF"/>
    <w:rsid w:val="00554425"/>
    <w:rsid w:val="00556179"/>
    <w:rsid w:val="005573C3"/>
    <w:rsid w:val="005657EA"/>
    <w:rsid w:val="005741A4"/>
    <w:rsid w:val="00583D0E"/>
    <w:rsid w:val="0058500E"/>
    <w:rsid w:val="0059257D"/>
    <w:rsid w:val="00596010"/>
    <w:rsid w:val="00596FC9"/>
    <w:rsid w:val="005A2E6F"/>
    <w:rsid w:val="005A53EA"/>
    <w:rsid w:val="005A5D7E"/>
    <w:rsid w:val="005A5E0E"/>
    <w:rsid w:val="005B302B"/>
    <w:rsid w:val="005D0033"/>
    <w:rsid w:val="005D2080"/>
    <w:rsid w:val="005E1770"/>
    <w:rsid w:val="005F5AB8"/>
    <w:rsid w:val="00605DE0"/>
    <w:rsid w:val="00615005"/>
    <w:rsid w:val="00617D1F"/>
    <w:rsid w:val="006355D7"/>
    <w:rsid w:val="006470B9"/>
    <w:rsid w:val="00654D89"/>
    <w:rsid w:val="0066144C"/>
    <w:rsid w:val="006628E3"/>
    <w:rsid w:val="00670A9B"/>
    <w:rsid w:val="00671F53"/>
    <w:rsid w:val="006723C7"/>
    <w:rsid w:val="006735B2"/>
    <w:rsid w:val="00687560"/>
    <w:rsid w:val="00691D3B"/>
    <w:rsid w:val="006B1555"/>
    <w:rsid w:val="006B3AF8"/>
    <w:rsid w:val="006C0218"/>
    <w:rsid w:val="006C4C16"/>
    <w:rsid w:val="006C6F11"/>
    <w:rsid w:val="006D3539"/>
    <w:rsid w:val="006E5952"/>
    <w:rsid w:val="006F1D4F"/>
    <w:rsid w:val="006F3B7D"/>
    <w:rsid w:val="006F46DF"/>
    <w:rsid w:val="006F6D95"/>
    <w:rsid w:val="00707F4D"/>
    <w:rsid w:val="00717AFB"/>
    <w:rsid w:val="007257FF"/>
    <w:rsid w:val="00725C1A"/>
    <w:rsid w:val="0073240D"/>
    <w:rsid w:val="0074794A"/>
    <w:rsid w:val="0075347A"/>
    <w:rsid w:val="00756006"/>
    <w:rsid w:val="0076572E"/>
    <w:rsid w:val="00771B82"/>
    <w:rsid w:val="007725DA"/>
    <w:rsid w:val="007B3D31"/>
    <w:rsid w:val="007B7A14"/>
    <w:rsid w:val="007B7E36"/>
    <w:rsid w:val="007C7D3B"/>
    <w:rsid w:val="007D0A88"/>
    <w:rsid w:val="007D0E35"/>
    <w:rsid w:val="007D53F1"/>
    <w:rsid w:val="007E1C48"/>
    <w:rsid w:val="007F564A"/>
    <w:rsid w:val="00807292"/>
    <w:rsid w:val="00810F39"/>
    <w:rsid w:val="00810FCA"/>
    <w:rsid w:val="008119BD"/>
    <w:rsid w:val="00814C9B"/>
    <w:rsid w:val="00816654"/>
    <w:rsid w:val="008203AA"/>
    <w:rsid w:val="008372D9"/>
    <w:rsid w:val="00846A77"/>
    <w:rsid w:val="00865874"/>
    <w:rsid w:val="0087037A"/>
    <w:rsid w:val="00871F21"/>
    <w:rsid w:val="008763D1"/>
    <w:rsid w:val="00882EDB"/>
    <w:rsid w:val="00884822"/>
    <w:rsid w:val="00885968"/>
    <w:rsid w:val="00891F3E"/>
    <w:rsid w:val="00895D9D"/>
    <w:rsid w:val="008A680D"/>
    <w:rsid w:val="008C1B8B"/>
    <w:rsid w:val="008C2E4F"/>
    <w:rsid w:val="008D33B5"/>
    <w:rsid w:val="008D521A"/>
    <w:rsid w:val="008E2544"/>
    <w:rsid w:val="008F5925"/>
    <w:rsid w:val="008F6F9D"/>
    <w:rsid w:val="009001D7"/>
    <w:rsid w:val="00900A46"/>
    <w:rsid w:val="00913269"/>
    <w:rsid w:val="009144AE"/>
    <w:rsid w:val="00923018"/>
    <w:rsid w:val="0092457C"/>
    <w:rsid w:val="00945D46"/>
    <w:rsid w:val="00945E42"/>
    <w:rsid w:val="00953814"/>
    <w:rsid w:val="0095513D"/>
    <w:rsid w:val="00955A83"/>
    <w:rsid w:val="00962A40"/>
    <w:rsid w:val="0098062B"/>
    <w:rsid w:val="00982446"/>
    <w:rsid w:val="00992AED"/>
    <w:rsid w:val="009933BC"/>
    <w:rsid w:val="009B3A20"/>
    <w:rsid w:val="009C3C2D"/>
    <w:rsid w:val="009D31EF"/>
    <w:rsid w:val="009F128C"/>
    <w:rsid w:val="009F4EB1"/>
    <w:rsid w:val="00A136AF"/>
    <w:rsid w:val="00A13E2D"/>
    <w:rsid w:val="00A2055E"/>
    <w:rsid w:val="00A22469"/>
    <w:rsid w:val="00A25386"/>
    <w:rsid w:val="00A31A18"/>
    <w:rsid w:val="00A31F08"/>
    <w:rsid w:val="00A32F2F"/>
    <w:rsid w:val="00A46203"/>
    <w:rsid w:val="00A52214"/>
    <w:rsid w:val="00A52759"/>
    <w:rsid w:val="00A5669E"/>
    <w:rsid w:val="00A63B09"/>
    <w:rsid w:val="00A670C2"/>
    <w:rsid w:val="00A7797E"/>
    <w:rsid w:val="00A856AB"/>
    <w:rsid w:val="00A86795"/>
    <w:rsid w:val="00A933DA"/>
    <w:rsid w:val="00AB2801"/>
    <w:rsid w:val="00AB2F9A"/>
    <w:rsid w:val="00AB4ADE"/>
    <w:rsid w:val="00AD5263"/>
    <w:rsid w:val="00AE1E20"/>
    <w:rsid w:val="00AE38CB"/>
    <w:rsid w:val="00B002FC"/>
    <w:rsid w:val="00B044AC"/>
    <w:rsid w:val="00B04F7F"/>
    <w:rsid w:val="00B05D21"/>
    <w:rsid w:val="00B16014"/>
    <w:rsid w:val="00B23F96"/>
    <w:rsid w:val="00B26E7E"/>
    <w:rsid w:val="00B51F58"/>
    <w:rsid w:val="00B606F2"/>
    <w:rsid w:val="00B62819"/>
    <w:rsid w:val="00B64B45"/>
    <w:rsid w:val="00B67169"/>
    <w:rsid w:val="00B77DE4"/>
    <w:rsid w:val="00B910CD"/>
    <w:rsid w:val="00BA1D0D"/>
    <w:rsid w:val="00BB2176"/>
    <w:rsid w:val="00BB2583"/>
    <w:rsid w:val="00BB3B61"/>
    <w:rsid w:val="00BC3170"/>
    <w:rsid w:val="00BC7135"/>
    <w:rsid w:val="00BD7480"/>
    <w:rsid w:val="00BE51CF"/>
    <w:rsid w:val="00BF03BC"/>
    <w:rsid w:val="00C3339C"/>
    <w:rsid w:val="00C33F7C"/>
    <w:rsid w:val="00C45810"/>
    <w:rsid w:val="00C54ECD"/>
    <w:rsid w:val="00C55619"/>
    <w:rsid w:val="00C67E56"/>
    <w:rsid w:val="00C71498"/>
    <w:rsid w:val="00C80200"/>
    <w:rsid w:val="00C868B5"/>
    <w:rsid w:val="00C86A61"/>
    <w:rsid w:val="00CA1F5C"/>
    <w:rsid w:val="00CA4205"/>
    <w:rsid w:val="00CB434C"/>
    <w:rsid w:val="00CC47EA"/>
    <w:rsid w:val="00CC4F5A"/>
    <w:rsid w:val="00CD0AC1"/>
    <w:rsid w:val="00CD141B"/>
    <w:rsid w:val="00CD25B9"/>
    <w:rsid w:val="00CD34F7"/>
    <w:rsid w:val="00CD4DF3"/>
    <w:rsid w:val="00D006A6"/>
    <w:rsid w:val="00D04A17"/>
    <w:rsid w:val="00D10792"/>
    <w:rsid w:val="00D14A53"/>
    <w:rsid w:val="00D36689"/>
    <w:rsid w:val="00D40E7F"/>
    <w:rsid w:val="00D44B11"/>
    <w:rsid w:val="00D46B99"/>
    <w:rsid w:val="00D56821"/>
    <w:rsid w:val="00D63441"/>
    <w:rsid w:val="00D94C19"/>
    <w:rsid w:val="00D96429"/>
    <w:rsid w:val="00DC086F"/>
    <w:rsid w:val="00DC67F3"/>
    <w:rsid w:val="00DD63D2"/>
    <w:rsid w:val="00DE4A70"/>
    <w:rsid w:val="00DF5BD5"/>
    <w:rsid w:val="00E04A90"/>
    <w:rsid w:val="00E10A5F"/>
    <w:rsid w:val="00E12C50"/>
    <w:rsid w:val="00E13538"/>
    <w:rsid w:val="00E16FEF"/>
    <w:rsid w:val="00E22A12"/>
    <w:rsid w:val="00E25336"/>
    <w:rsid w:val="00E25A9D"/>
    <w:rsid w:val="00E27428"/>
    <w:rsid w:val="00E34AF2"/>
    <w:rsid w:val="00E43B61"/>
    <w:rsid w:val="00E46116"/>
    <w:rsid w:val="00E57257"/>
    <w:rsid w:val="00E659FD"/>
    <w:rsid w:val="00E669E1"/>
    <w:rsid w:val="00E736EA"/>
    <w:rsid w:val="00E77D87"/>
    <w:rsid w:val="00E80251"/>
    <w:rsid w:val="00E81BE7"/>
    <w:rsid w:val="00E82E87"/>
    <w:rsid w:val="00EA71AB"/>
    <w:rsid w:val="00EC603E"/>
    <w:rsid w:val="00ED4B96"/>
    <w:rsid w:val="00ED7BBF"/>
    <w:rsid w:val="00F106AC"/>
    <w:rsid w:val="00F241DF"/>
    <w:rsid w:val="00F30B8B"/>
    <w:rsid w:val="00F34C4A"/>
    <w:rsid w:val="00F358C1"/>
    <w:rsid w:val="00F46CFC"/>
    <w:rsid w:val="00F54783"/>
    <w:rsid w:val="00F617B3"/>
    <w:rsid w:val="00F653B2"/>
    <w:rsid w:val="00F76B16"/>
    <w:rsid w:val="00F77767"/>
    <w:rsid w:val="00F84BD7"/>
    <w:rsid w:val="00F85812"/>
    <w:rsid w:val="00F90A43"/>
    <w:rsid w:val="00F949E1"/>
    <w:rsid w:val="00FA1445"/>
    <w:rsid w:val="00FC19C8"/>
    <w:rsid w:val="00FC5671"/>
    <w:rsid w:val="00FE2054"/>
    <w:rsid w:val="00FF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19627"/>
  <w15:docId w15:val="{468A2345-F0FC-455B-A945-3FD42A97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5A5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5E0E"/>
  </w:style>
  <w:style w:type="paragraph" w:styleId="a9">
    <w:name w:val="footer"/>
    <w:basedOn w:val="a"/>
    <w:link w:val="aa"/>
    <w:uiPriority w:val="99"/>
    <w:unhideWhenUsed/>
    <w:rsid w:val="005A5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5E0E"/>
  </w:style>
  <w:style w:type="paragraph" w:styleId="ab">
    <w:name w:val="Balloon Text"/>
    <w:basedOn w:val="a"/>
    <w:link w:val="ac"/>
    <w:uiPriority w:val="99"/>
    <w:semiHidden/>
    <w:unhideWhenUsed/>
    <w:rsid w:val="0054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3DFF"/>
    <w:rPr>
      <w:rFonts w:ascii="Tahoma" w:hAnsi="Tahoma" w:cs="Tahoma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160333"/>
    <w:rPr>
      <w:rFonts w:cs="Times New Roman"/>
      <w:b w:val="0"/>
      <w:color w:val="106BBE"/>
    </w:rPr>
  </w:style>
  <w:style w:type="character" w:styleId="ae">
    <w:name w:val="Hyperlink"/>
    <w:basedOn w:val="a0"/>
    <w:uiPriority w:val="99"/>
    <w:unhideWhenUsed/>
    <w:rsid w:val="008D52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1@41741.ru" TargetMode="External"/><Relationship Id="rId13" Type="http://schemas.openxmlformats.org/officeDocument/2006/relationships/hyperlink" Target="mailto:ck_eiren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1c.klosan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pigar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ntar83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a76@inbox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C842C-0E60-40B6-A74C-91A552CF6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1654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280</cp:revision>
  <cp:lastPrinted>2015-08-28T07:12:00Z</cp:lastPrinted>
  <dcterms:created xsi:type="dcterms:W3CDTF">2015-03-03T07:14:00Z</dcterms:created>
  <dcterms:modified xsi:type="dcterms:W3CDTF">2026-07-22T11:56:00Z</dcterms:modified>
</cp:coreProperties>
</file>