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B80E51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B51B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B51B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B51BE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B51BE" w:rsidRDefault="00340EBA" w:rsidP="00EB51BE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C1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51BE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31 января 2019 г. № 73 «О Порядке рассмотрения обращений граждан в администрации муниципальног</w:t>
      </w:r>
      <w:r w:rsidR="00EB51BE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Тимашевский район</w:t>
      </w:r>
      <w:r w:rsidR="00586A33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51BE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</w:t>
      </w:r>
      <w:r w:rsidR="00F6508B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B51B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EB51B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B51BE" w:rsidRDefault="00A84F44" w:rsidP="00416A6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B51BE">
        <w:rPr>
          <w:rFonts w:ascii="Times New Roman" w:hAnsi="Times New Roman" w:cs="Times New Roman"/>
          <w:sz w:val="28"/>
          <w:szCs w:val="28"/>
        </w:rPr>
        <w:t xml:space="preserve"> </w:t>
      </w:r>
      <w:r w:rsidR="00EB51BE" w:rsidRPr="00EB51BE">
        <w:rPr>
          <w:rFonts w:ascii="Times New Roman" w:hAnsi="Times New Roman" w:cs="Times New Roman"/>
          <w:sz w:val="28"/>
          <w:szCs w:val="28"/>
        </w:rPr>
        <w:t>Федеральный закон от 2 мая 2006 г. № 59-ФЗ                    «О порядке рассмотрения обращений граждан Российской Федерации», статья 66 Устава муниципального образования Тимашевский район.</w:t>
      </w:r>
    </w:p>
    <w:p w:rsidR="00633E62" w:rsidRPr="00EB51BE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B51BE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D6BDB" w:rsidRPr="00EB51BE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6BDB" w:rsidRPr="00EB51BE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51" w:rsidRPr="00EB51BE" w:rsidRDefault="00B80E51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EB51BE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B51B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F6508B" w:rsidRPr="00EB51BE" w:rsidRDefault="0032635E" w:rsidP="0032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</w:t>
      </w:r>
      <w:r w:rsidR="00416A64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0E51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16A64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254C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74254C" w:rsidRPr="00EB51BE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5E" w:rsidRPr="00EB51BE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0EBA" w:rsidRPr="00EB51BE" w:rsidRDefault="00EB51B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16A64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CB42E5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B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B51BE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D2C" w:rsidRDefault="000C2D2C" w:rsidP="00577DCA">
      <w:pPr>
        <w:spacing w:after="0" w:line="240" w:lineRule="auto"/>
      </w:pPr>
      <w:r>
        <w:separator/>
      </w:r>
    </w:p>
  </w:endnote>
  <w:endnote w:type="continuationSeparator" w:id="0">
    <w:p w:rsidR="000C2D2C" w:rsidRDefault="000C2D2C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D2C" w:rsidRDefault="000C2D2C" w:rsidP="00577DCA">
      <w:pPr>
        <w:spacing w:after="0" w:line="240" w:lineRule="auto"/>
      </w:pPr>
      <w:r>
        <w:separator/>
      </w:r>
    </w:p>
  </w:footnote>
  <w:footnote w:type="continuationSeparator" w:id="0">
    <w:p w:rsidR="000C2D2C" w:rsidRDefault="000C2D2C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C2D2C"/>
    <w:rsid w:val="000D58B6"/>
    <w:rsid w:val="000E0D23"/>
    <w:rsid w:val="000E168B"/>
    <w:rsid w:val="000E4DED"/>
    <w:rsid w:val="000F0EBE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16A64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30338"/>
    <w:rsid w:val="0074254C"/>
    <w:rsid w:val="007826A9"/>
    <w:rsid w:val="007B6F84"/>
    <w:rsid w:val="007D009B"/>
    <w:rsid w:val="007E16F7"/>
    <w:rsid w:val="007E42EB"/>
    <w:rsid w:val="007F13C3"/>
    <w:rsid w:val="00803512"/>
    <w:rsid w:val="008100A7"/>
    <w:rsid w:val="00827714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63018"/>
    <w:rsid w:val="00A84F44"/>
    <w:rsid w:val="00A87A06"/>
    <w:rsid w:val="00AA25C2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80E51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4D6A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A02C1"/>
    <w:rsid w:val="00EB51B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79FE-501B-4B45-8DDF-166F5292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147</cp:revision>
  <cp:lastPrinted>2023-10-10T09:38:00Z</cp:lastPrinted>
  <dcterms:created xsi:type="dcterms:W3CDTF">2016-02-16T12:51:00Z</dcterms:created>
  <dcterms:modified xsi:type="dcterms:W3CDTF">2023-10-10T09:39:00Z</dcterms:modified>
</cp:coreProperties>
</file>