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B81" w:rsidRDefault="001F2F14" w:rsidP="00D51B81">
      <w:pPr>
        <w:jc w:val="center"/>
        <w:rPr>
          <w:b/>
          <w:sz w:val="28"/>
          <w:szCs w:val="28"/>
        </w:rPr>
      </w:pPr>
      <w:r>
        <w:rPr>
          <w:b/>
          <w:sz w:val="28"/>
          <w:szCs w:val="28"/>
        </w:rPr>
        <w:t>Мастерство футбольного тренера в работе с детьми.</w:t>
      </w:r>
    </w:p>
    <w:p w:rsidR="00F30096" w:rsidRDefault="00F30096" w:rsidP="00F30096">
      <w:pPr>
        <w:jc w:val="right"/>
        <w:rPr>
          <w:b/>
          <w:sz w:val="28"/>
          <w:szCs w:val="28"/>
        </w:rPr>
      </w:pPr>
      <w:r>
        <w:rPr>
          <w:b/>
          <w:sz w:val="28"/>
          <w:szCs w:val="28"/>
        </w:rPr>
        <w:t xml:space="preserve">Педагог дополнительного образования </w:t>
      </w:r>
      <w:proofErr w:type="spellStart"/>
      <w:r>
        <w:rPr>
          <w:b/>
          <w:sz w:val="28"/>
          <w:szCs w:val="28"/>
        </w:rPr>
        <w:t>Скурлатов</w:t>
      </w:r>
      <w:proofErr w:type="spellEnd"/>
      <w:r>
        <w:rPr>
          <w:b/>
          <w:sz w:val="28"/>
          <w:szCs w:val="28"/>
        </w:rPr>
        <w:t xml:space="preserve"> С.С.</w:t>
      </w:r>
    </w:p>
    <w:p w:rsidR="00FA26A1" w:rsidRPr="001538F3" w:rsidRDefault="00FA26A1" w:rsidP="00F30096">
      <w:pPr>
        <w:jc w:val="right"/>
        <w:rPr>
          <w:b/>
          <w:sz w:val="28"/>
          <w:szCs w:val="28"/>
        </w:rPr>
      </w:pPr>
      <w:bookmarkStart w:id="0" w:name="_GoBack"/>
      <w:bookmarkEnd w:id="0"/>
    </w:p>
    <w:p w:rsidR="00D51B81" w:rsidRPr="00AF1AB0" w:rsidRDefault="00D51B81" w:rsidP="00D51B81">
      <w:pPr>
        <w:pStyle w:val="a4"/>
        <w:spacing w:line="360" w:lineRule="auto"/>
        <w:ind w:firstLine="567"/>
        <w:jc w:val="both"/>
        <w:rPr>
          <w:b w:val="0"/>
          <w:sz w:val="28"/>
          <w:szCs w:val="28"/>
        </w:rPr>
      </w:pPr>
      <w:r w:rsidRPr="00AF1AB0">
        <w:rPr>
          <w:b w:val="0"/>
          <w:sz w:val="28"/>
          <w:szCs w:val="28"/>
        </w:rPr>
        <w:t xml:space="preserve">Сложно отрицать </w:t>
      </w:r>
      <w:proofErr w:type="gramStart"/>
      <w:r w:rsidRPr="00AF1AB0">
        <w:rPr>
          <w:b w:val="0"/>
          <w:sz w:val="28"/>
          <w:szCs w:val="28"/>
        </w:rPr>
        <w:t>важность  физической</w:t>
      </w:r>
      <w:proofErr w:type="gramEnd"/>
      <w:r w:rsidRPr="00AF1AB0">
        <w:rPr>
          <w:b w:val="0"/>
          <w:sz w:val="28"/>
          <w:szCs w:val="28"/>
        </w:rPr>
        <w:t xml:space="preserve"> или тактической подготовки в  современном футболе, однако определяющим фактором уровня футболиста всегда  была, есть и будет его</w:t>
      </w:r>
      <w:r>
        <w:rPr>
          <w:b w:val="0"/>
          <w:sz w:val="28"/>
          <w:szCs w:val="28"/>
        </w:rPr>
        <w:t xml:space="preserve"> техническая подготовка.  Игрок</w:t>
      </w:r>
      <w:r w:rsidRPr="00AF1AB0">
        <w:rPr>
          <w:b w:val="0"/>
          <w:sz w:val="28"/>
          <w:szCs w:val="28"/>
        </w:rPr>
        <w:t xml:space="preserve">, испытывающий затруднения в обращении с мячом,  не может соответствовать высоким требованиям  футбола.  Если,  футболист все время думает, лишь о том, как не потерять мяч, его способность для принятия  грамотных тактических действий резко снижается.  А отсутствие навыков владения мячом на предельных скоростях не позволяет игрокам демонстрировать современный скоростной футбол. Ну и, конечно, все усилия команды пропадают даром, если футболист не может точно пробить по воротам. </w:t>
      </w:r>
    </w:p>
    <w:p w:rsidR="00D51B81" w:rsidRPr="00AF1AB0" w:rsidRDefault="00D51B81" w:rsidP="00D51B81">
      <w:pPr>
        <w:pStyle w:val="a4"/>
        <w:spacing w:line="360" w:lineRule="auto"/>
        <w:ind w:firstLine="567"/>
        <w:jc w:val="both"/>
        <w:rPr>
          <w:b w:val="0"/>
          <w:sz w:val="28"/>
          <w:szCs w:val="28"/>
          <w:shd w:val="clear" w:color="auto" w:fill="FFFFFF"/>
        </w:rPr>
      </w:pPr>
      <w:r w:rsidRPr="00AF1AB0">
        <w:rPr>
          <w:b w:val="0"/>
          <w:sz w:val="28"/>
          <w:szCs w:val="28"/>
          <w:shd w:val="clear" w:color="auto" w:fill="FFFFFF"/>
        </w:rPr>
        <w:t xml:space="preserve">В каждой команде есть футболисты, которые выделяются на фоне остальных, а выделяются они только одним – высокой технической подготовкой. Чем больше таких игроков в команде, тем выше её уровень. </w:t>
      </w:r>
      <w:proofErr w:type="gramStart"/>
      <w:r w:rsidRPr="00AF1AB0">
        <w:rPr>
          <w:b w:val="0"/>
          <w:sz w:val="28"/>
          <w:szCs w:val="28"/>
          <w:shd w:val="clear" w:color="auto" w:fill="FFFFFF"/>
        </w:rPr>
        <w:t>Ярким  примером</w:t>
      </w:r>
      <w:proofErr w:type="gramEnd"/>
      <w:r w:rsidRPr="00AF1AB0">
        <w:rPr>
          <w:b w:val="0"/>
          <w:sz w:val="28"/>
          <w:szCs w:val="28"/>
          <w:shd w:val="clear" w:color="auto" w:fill="FFFFFF"/>
        </w:rPr>
        <w:t xml:space="preserve"> этого утверждения яв</w:t>
      </w:r>
      <w:r w:rsidR="001F2F14">
        <w:rPr>
          <w:b w:val="0"/>
          <w:sz w:val="28"/>
          <w:szCs w:val="28"/>
          <w:shd w:val="clear" w:color="auto" w:fill="FFFFFF"/>
        </w:rPr>
        <w:t xml:space="preserve">ляются сегодняшний обладатель Лиги чемпионов УЕФА  Реал Мадрид во главе с чемпионом Европы </w:t>
      </w:r>
      <w:proofErr w:type="spellStart"/>
      <w:r w:rsidR="001F2F14">
        <w:rPr>
          <w:b w:val="0"/>
          <w:sz w:val="28"/>
          <w:szCs w:val="28"/>
          <w:shd w:val="clear" w:color="auto" w:fill="FFFFFF"/>
        </w:rPr>
        <w:t>Криштиану</w:t>
      </w:r>
      <w:proofErr w:type="spellEnd"/>
      <w:r w:rsidR="001F2F14">
        <w:rPr>
          <w:b w:val="0"/>
          <w:sz w:val="28"/>
          <w:szCs w:val="28"/>
          <w:shd w:val="clear" w:color="auto" w:fill="FFFFFF"/>
        </w:rPr>
        <w:t xml:space="preserve"> Рональдо, </w:t>
      </w:r>
      <w:r w:rsidRPr="00AF1AB0">
        <w:rPr>
          <w:b w:val="0"/>
          <w:sz w:val="28"/>
          <w:szCs w:val="28"/>
          <w:shd w:val="clear" w:color="auto" w:fill="FFFFFF"/>
        </w:rPr>
        <w:t xml:space="preserve"> непр</w:t>
      </w:r>
      <w:r w:rsidR="001F2F14">
        <w:rPr>
          <w:b w:val="0"/>
          <w:sz w:val="28"/>
          <w:szCs w:val="28"/>
          <w:shd w:val="clear" w:color="auto" w:fill="FFFFFF"/>
        </w:rPr>
        <w:t xml:space="preserve">евзойденный </w:t>
      </w:r>
      <w:proofErr w:type="spellStart"/>
      <w:r w:rsidR="001F2F14">
        <w:rPr>
          <w:b w:val="0"/>
          <w:sz w:val="28"/>
          <w:szCs w:val="28"/>
          <w:shd w:val="clear" w:color="auto" w:fill="FFFFFF"/>
        </w:rPr>
        <w:t>Месси</w:t>
      </w:r>
      <w:proofErr w:type="spellEnd"/>
      <w:r w:rsidR="001F2F14">
        <w:rPr>
          <w:b w:val="0"/>
          <w:sz w:val="28"/>
          <w:szCs w:val="28"/>
          <w:shd w:val="clear" w:color="auto" w:fill="FFFFFF"/>
        </w:rPr>
        <w:t xml:space="preserve"> из каталонской  «Барселоны</w:t>
      </w:r>
      <w:r w:rsidRPr="00AF1AB0">
        <w:rPr>
          <w:b w:val="0"/>
          <w:sz w:val="28"/>
          <w:szCs w:val="28"/>
          <w:shd w:val="clear" w:color="auto" w:fill="FFFFFF"/>
        </w:rPr>
        <w:t>»</w:t>
      </w:r>
      <w:r w:rsidR="001F2F14">
        <w:rPr>
          <w:b w:val="0"/>
          <w:sz w:val="28"/>
          <w:szCs w:val="28"/>
          <w:shd w:val="clear" w:color="auto" w:fill="FFFFFF"/>
        </w:rPr>
        <w:t>, игрок, чей гений  способен сотворить казалось бы невозможное на что и рассчитывает всегда сборная Аргентины</w:t>
      </w:r>
      <w:r w:rsidRPr="00AF1AB0">
        <w:rPr>
          <w:b w:val="0"/>
          <w:sz w:val="28"/>
          <w:szCs w:val="28"/>
          <w:shd w:val="clear" w:color="auto" w:fill="FFFFFF"/>
        </w:rPr>
        <w:t>.</w:t>
      </w:r>
      <w:r w:rsidR="00744C30">
        <w:rPr>
          <w:b w:val="0"/>
          <w:sz w:val="28"/>
          <w:szCs w:val="28"/>
          <w:shd w:val="clear" w:color="auto" w:fill="FFFFFF"/>
        </w:rPr>
        <w:t xml:space="preserve"> </w:t>
      </w:r>
      <w:r w:rsidR="001F2F14">
        <w:rPr>
          <w:b w:val="0"/>
          <w:sz w:val="28"/>
          <w:szCs w:val="28"/>
          <w:shd w:val="clear" w:color="auto" w:fill="FFFFFF"/>
        </w:rPr>
        <w:t xml:space="preserve">Впрочем так же как и нынешний чемпион Европы </w:t>
      </w:r>
      <w:r w:rsidR="004F373D">
        <w:rPr>
          <w:b w:val="0"/>
          <w:sz w:val="28"/>
          <w:szCs w:val="28"/>
          <w:shd w:val="clear" w:color="auto" w:fill="FFFFFF"/>
        </w:rPr>
        <w:t xml:space="preserve">сборная Португалии рассчитывает на гений </w:t>
      </w:r>
      <w:proofErr w:type="spellStart"/>
      <w:r w:rsidR="004F373D">
        <w:rPr>
          <w:b w:val="0"/>
          <w:sz w:val="28"/>
          <w:szCs w:val="28"/>
          <w:shd w:val="clear" w:color="auto" w:fill="FFFFFF"/>
        </w:rPr>
        <w:t>Криштиану</w:t>
      </w:r>
      <w:proofErr w:type="spellEnd"/>
      <w:r w:rsidR="004F373D">
        <w:rPr>
          <w:b w:val="0"/>
          <w:sz w:val="28"/>
          <w:szCs w:val="28"/>
          <w:shd w:val="clear" w:color="auto" w:fill="FFFFFF"/>
        </w:rPr>
        <w:t xml:space="preserve">. </w:t>
      </w:r>
      <w:r w:rsidR="00744C30">
        <w:rPr>
          <w:b w:val="0"/>
          <w:sz w:val="28"/>
          <w:szCs w:val="28"/>
          <w:shd w:val="clear" w:color="auto" w:fill="FFFFFF"/>
        </w:rPr>
        <w:t xml:space="preserve">Конечно же, сборные Бразилии, Франции и Германии в составах своих команд имеют футболистов высокотехничных, умеющих владеть мячом, так что дух захватывает. </w:t>
      </w:r>
      <w:r w:rsidRPr="00AF1AB0">
        <w:rPr>
          <w:b w:val="0"/>
          <w:sz w:val="28"/>
          <w:szCs w:val="28"/>
          <w:shd w:val="clear" w:color="auto" w:fill="FFFFFF"/>
        </w:rPr>
        <w:t xml:space="preserve"> Доминирование игры этих команд  не вызывает ни какого сомнения.</w:t>
      </w:r>
    </w:p>
    <w:p w:rsidR="004F373D" w:rsidRDefault="00D51B81" w:rsidP="004F373D">
      <w:pPr>
        <w:pStyle w:val="a4"/>
        <w:spacing w:line="360" w:lineRule="auto"/>
        <w:ind w:firstLine="567"/>
        <w:jc w:val="both"/>
        <w:rPr>
          <w:b w:val="0"/>
          <w:sz w:val="28"/>
          <w:szCs w:val="28"/>
          <w:shd w:val="clear" w:color="auto" w:fill="FFFFFF"/>
        </w:rPr>
      </w:pPr>
      <w:r w:rsidRPr="00AF1AB0">
        <w:rPr>
          <w:b w:val="0"/>
          <w:sz w:val="28"/>
          <w:szCs w:val="28"/>
          <w:shd w:val="clear" w:color="auto" w:fill="FFFFFF"/>
        </w:rPr>
        <w:t>Не секрет, что основы технического мастерства закладываются в детстве. По этому, актуальность данной проблемы очевидна. Как, и  каким образом, современному детскому тренеру  подготовить хорошо технически оснащенного  российского футболиста</w:t>
      </w:r>
      <w:r w:rsidR="004F373D">
        <w:rPr>
          <w:b w:val="0"/>
          <w:sz w:val="28"/>
          <w:szCs w:val="28"/>
          <w:shd w:val="clear" w:color="auto" w:fill="FFFFFF"/>
        </w:rPr>
        <w:t>.</w:t>
      </w:r>
    </w:p>
    <w:p w:rsidR="00D51B81" w:rsidRDefault="00D51B81" w:rsidP="004F373D">
      <w:pPr>
        <w:pStyle w:val="a4"/>
        <w:spacing w:line="360" w:lineRule="auto"/>
        <w:ind w:firstLine="567"/>
        <w:jc w:val="both"/>
        <w:rPr>
          <w:rStyle w:val="a3"/>
          <w:sz w:val="28"/>
          <w:szCs w:val="28"/>
        </w:rPr>
      </w:pPr>
      <w:r w:rsidRPr="009F67C8">
        <w:rPr>
          <w:rStyle w:val="a3"/>
          <w:sz w:val="28"/>
          <w:szCs w:val="28"/>
        </w:rPr>
        <w:lastRenderedPageBreak/>
        <w:t> </w:t>
      </w:r>
      <w:r>
        <w:rPr>
          <w:rStyle w:val="a3"/>
          <w:sz w:val="28"/>
          <w:szCs w:val="28"/>
        </w:rPr>
        <w:t xml:space="preserve"> Уровень технического мастерства ведущих российских футболистов заметно уступает лучшим образцам мирового футбола. Умение качественно и как можно быстрее выполнять технические приемы игры является определяющим в современном футболе. Техника игры начинает закладываться с детства, с первых занятий ребенка в спортивной школе и совершенствование ее идет вплоть до команды мастеров. Поэтому обозначив проблему недостаточного уровня технического мастерства ведущих российских футболистов, мы тем самым, заставляем обратить внимание детского тренера на проблему технической подготовки воспитанников в спортивной школе. Что и каким образом тренер должен делать или изменить в подготовке юного футболиста. </w:t>
      </w:r>
    </w:p>
    <w:p w:rsidR="003C6F48" w:rsidRDefault="004B54BD" w:rsidP="003C6F48">
      <w:pPr>
        <w:spacing w:line="360" w:lineRule="auto"/>
        <w:ind w:firstLine="851"/>
        <w:jc w:val="both"/>
        <w:rPr>
          <w:sz w:val="28"/>
          <w:szCs w:val="28"/>
        </w:rPr>
      </w:pPr>
      <w:r>
        <w:rPr>
          <w:sz w:val="28"/>
          <w:szCs w:val="28"/>
        </w:rPr>
        <w:t>Разучивание и совершенствование</w:t>
      </w:r>
      <w:r w:rsidR="003C6F48">
        <w:rPr>
          <w:sz w:val="28"/>
          <w:szCs w:val="28"/>
        </w:rPr>
        <w:t xml:space="preserve"> </w:t>
      </w:r>
      <w:r w:rsidR="0051276C">
        <w:rPr>
          <w:sz w:val="28"/>
          <w:szCs w:val="28"/>
        </w:rPr>
        <w:t>основных</w:t>
      </w:r>
      <w:r w:rsidR="003C6F48">
        <w:rPr>
          <w:sz w:val="28"/>
          <w:szCs w:val="28"/>
        </w:rPr>
        <w:t xml:space="preserve"> тех</w:t>
      </w:r>
      <w:r>
        <w:rPr>
          <w:sz w:val="28"/>
          <w:szCs w:val="28"/>
        </w:rPr>
        <w:t>ническ</w:t>
      </w:r>
      <w:r w:rsidR="0051276C">
        <w:rPr>
          <w:sz w:val="28"/>
          <w:szCs w:val="28"/>
        </w:rPr>
        <w:t>их элементов</w:t>
      </w:r>
      <w:r>
        <w:rPr>
          <w:sz w:val="28"/>
          <w:szCs w:val="28"/>
        </w:rPr>
        <w:t xml:space="preserve"> футбола</w:t>
      </w:r>
      <w:r w:rsidR="006D1A01">
        <w:rPr>
          <w:sz w:val="28"/>
          <w:szCs w:val="28"/>
        </w:rPr>
        <w:t>,</w:t>
      </w:r>
      <w:r w:rsidR="0051276C">
        <w:rPr>
          <w:sz w:val="28"/>
          <w:szCs w:val="28"/>
        </w:rPr>
        <w:t xml:space="preserve"> конечно же</w:t>
      </w:r>
      <w:r w:rsidR="006D1A01">
        <w:rPr>
          <w:sz w:val="28"/>
          <w:szCs w:val="28"/>
        </w:rPr>
        <w:t>,</w:t>
      </w:r>
      <w:r w:rsidR="0051276C">
        <w:rPr>
          <w:sz w:val="28"/>
          <w:szCs w:val="28"/>
        </w:rPr>
        <w:t xml:space="preserve"> необходимо в большом объеме</w:t>
      </w:r>
      <w:r>
        <w:rPr>
          <w:sz w:val="28"/>
          <w:szCs w:val="28"/>
        </w:rPr>
        <w:t xml:space="preserve">. </w:t>
      </w:r>
      <w:r w:rsidR="003C6F48">
        <w:rPr>
          <w:sz w:val="28"/>
          <w:szCs w:val="28"/>
        </w:rPr>
        <w:t xml:space="preserve"> Однако уметь правильно выполнять эти технические приемы игры, мало, необходимо научить игроков эффективно применять их в игровых ситуациях. Чтобы ребята в будущем не задумывались, как им принимать мяч или каким образом отдать передачу и т.д., а их действия были доведены до автоматизма или, с наименьшими огрехами.</w:t>
      </w:r>
      <w:r w:rsidR="0051276C">
        <w:rPr>
          <w:sz w:val="28"/>
          <w:szCs w:val="28"/>
        </w:rPr>
        <w:t xml:space="preserve"> Именно отработка технических навыков в ситуациях</w:t>
      </w:r>
      <w:r w:rsidR="006D1A01">
        <w:rPr>
          <w:sz w:val="28"/>
          <w:szCs w:val="28"/>
        </w:rPr>
        <w:t>,</w:t>
      </w:r>
      <w:r w:rsidR="0051276C">
        <w:rPr>
          <w:sz w:val="28"/>
          <w:szCs w:val="28"/>
        </w:rPr>
        <w:t xml:space="preserve"> приближенных к игровым</w:t>
      </w:r>
      <w:r w:rsidR="006D1A01">
        <w:rPr>
          <w:sz w:val="28"/>
          <w:szCs w:val="28"/>
        </w:rPr>
        <w:t>,</w:t>
      </w:r>
      <w:r w:rsidR="0051276C">
        <w:rPr>
          <w:sz w:val="28"/>
          <w:szCs w:val="28"/>
        </w:rPr>
        <w:t xml:space="preserve"> способствует дальнейшему</w:t>
      </w:r>
      <w:r w:rsidR="006D1A01">
        <w:rPr>
          <w:sz w:val="28"/>
          <w:szCs w:val="28"/>
        </w:rPr>
        <w:t xml:space="preserve"> закреплению и совершенствованию.</w:t>
      </w:r>
      <w:r w:rsidR="003C6F48">
        <w:rPr>
          <w:sz w:val="28"/>
          <w:szCs w:val="28"/>
        </w:rPr>
        <w:t xml:space="preserve">  Залогом классности игрока в первую очередь является</w:t>
      </w:r>
      <w:r w:rsidR="00507F5B">
        <w:rPr>
          <w:sz w:val="28"/>
          <w:szCs w:val="28"/>
        </w:rPr>
        <w:t xml:space="preserve"> не</w:t>
      </w:r>
      <w:r w:rsidR="003C6F48">
        <w:rPr>
          <w:sz w:val="28"/>
          <w:szCs w:val="28"/>
        </w:rPr>
        <w:t xml:space="preserve"> его техническая оснащенность</w:t>
      </w:r>
      <w:r w:rsidR="00507F5B">
        <w:rPr>
          <w:sz w:val="28"/>
          <w:szCs w:val="28"/>
        </w:rPr>
        <w:t>, а умение использовать ее в процессе игры</w:t>
      </w:r>
      <w:r w:rsidR="003C6F48">
        <w:rPr>
          <w:sz w:val="28"/>
          <w:szCs w:val="28"/>
        </w:rPr>
        <w:t>.</w:t>
      </w:r>
    </w:p>
    <w:p w:rsidR="003C6F48" w:rsidRDefault="003C6F48" w:rsidP="003C6F48">
      <w:pPr>
        <w:spacing w:line="360" w:lineRule="auto"/>
        <w:ind w:firstLine="851"/>
        <w:jc w:val="both"/>
        <w:rPr>
          <w:sz w:val="28"/>
          <w:szCs w:val="28"/>
        </w:rPr>
      </w:pPr>
      <w:r>
        <w:rPr>
          <w:sz w:val="28"/>
          <w:szCs w:val="28"/>
        </w:rPr>
        <w:t>Многие тренеры делают акцент на специальной подготовке и общей физической подготовке, немного забывая о технике, для достижения скорых результатов на со</w:t>
      </w:r>
      <w:r w:rsidR="00097884">
        <w:rPr>
          <w:sz w:val="28"/>
          <w:szCs w:val="28"/>
        </w:rPr>
        <w:t xml:space="preserve">ревнованиях. </w:t>
      </w:r>
      <w:r>
        <w:rPr>
          <w:sz w:val="28"/>
          <w:szCs w:val="28"/>
        </w:rPr>
        <w:t xml:space="preserve"> Скорее всего, тренера на это толкает материальная составляющая вопроса, которая так же зависит от результатов детской команды на соревнованиях. Работа тренера с очень большим количеством игроков в группе одновременно тоже не улучшает ситуацию, так как индивидуальный подход здесь, крайне, ограничен. Тренеру очень </w:t>
      </w:r>
      <w:r>
        <w:rPr>
          <w:sz w:val="28"/>
          <w:szCs w:val="28"/>
        </w:rPr>
        <w:lastRenderedPageBreak/>
        <w:t xml:space="preserve">тяжело проконтролировать каждого, узнать с какими проблемами сталкивается ребенок в процессе обучения. </w:t>
      </w:r>
    </w:p>
    <w:p w:rsidR="003C6F48" w:rsidRDefault="003C6F48" w:rsidP="00AF69DC">
      <w:pPr>
        <w:spacing w:line="360" w:lineRule="auto"/>
        <w:ind w:firstLine="851"/>
        <w:jc w:val="both"/>
        <w:rPr>
          <w:sz w:val="28"/>
          <w:szCs w:val="28"/>
        </w:rPr>
      </w:pPr>
      <w:r>
        <w:rPr>
          <w:sz w:val="28"/>
          <w:szCs w:val="28"/>
        </w:rPr>
        <w:t>Однако умение преодолеть возникающие трудности и, в конечном счете, подготовить классного игрока и можно назвать тренерским искусством.</w:t>
      </w:r>
    </w:p>
    <w:p w:rsidR="00D51B81" w:rsidRPr="00AF69DC" w:rsidRDefault="00D51B81" w:rsidP="00AF69DC">
      <w:pPr>
        <w:autoSpaceDE w:val="0"/>
        <w:autoSpaceDN w:val="0"/>
        <w:adjustRightInd w:val="0"/>
        <w:spacing w:line="360" w:lineRule="auto"/>
        <w:jc w:val="both"/>
        <w:rPr>
          <w:rFonts w:eastAsia="TimesNewRoman"/>
          <w:sz w:val="28"/>
          <w:szCs w:val="28"/>
          <w:lang w:eastAsia="en-US"/>
        </w:rPr>
      </w:pPr>
    </w:p>
    <w:p w:rsidR="00D51B81" w:rsidRPr="00744C30" w:rsidRDefault="00507F5B" w:rsidP="00744C30">
      <w:pPr>
        <w:spacing w:line="360" w:lineRule="auto"/>
        <w:ind w:firstLine="851"/>
        <w:rPr>
          <w:b/>
          <w:bCs/>
          <w:sz w:val="28"/>
          <w:szCs w:val="28"/>
        </w:rPr>
      </w:pPr>
      <w:r w:rsidRPr="00744C30">
        <w:rPr>
          <w:b/>
          <w:bCs/>
          <w:sz w:val="28"/>
          <w:szCs w:val="28"/>
        </w:rPr>
        <w:t>Педагогические навыки тренера.</w:t>
      </w:r>
    </w:p>
    <w:p w:rsidR="00D51B81" w:rsidRPr="00E52851" w:rsidRDefault="00D51B81" w:rsidP="00D51B81">
      <w:pPr>
        <w:autoSpaceDE w:val="0"/>
        <w:autoSpaceDN w:val="0"/>
        <w:adjustRightInd w:val="0"/>
        <w:spacing w:line="360" w:lineRule="auto"/>
        <w:ind w:firstLine="851"/>
        <w:jc w:val="both"/>
        <w:rPr>
          <w:rFonts w:eastAsia="TimesNewRoman"/>
          <w:sz w:val="28"/>
          <w:szCs w:val="28"/>
          <w:lang w:eastAsia="en-US"/>
        </w:rPr>
      </w:pPr>
      <w:r>
        <w:rPr>
          <w:rFonts w:eastAsia="TimesNewRoman"/>
          <w:sz w:val="28"/>
          <w:szCs w:val="28"/>
          <w:lang w:eastAsia="en-US"/>
        </w:rPr>
        <w:t xml:space="preserve">Помимо знания и умения в обучении основным понятиям футбола (тактики, технике, общей физической подготовке, специальной подготовке, методике и т.д.) тренер должен обладать определенными педагогическими навыками. Можно даже подчеркнуть, что в тренерской работе в первую очередь необходимо обладать педагогическими навыками, а потом уже, быть осведомленным в футбольных тонкостях. Ведь не надо забывать, что детский тренер работает в первую очередь с детьми, а не с будущими профессионалами. В процессе любого обучения происходит воспитание будущей личности. И это является первоочередной задачей, будь это обучение в спортивной школе, подростковом клубе или академии футбола. Процессы обучения и воспитания происходят неразрывно друг от друга и являются залогом эффективной работы тренера – преподавателя. </w:t>
      </w:r>
    </w:p>
    <w:p w:rsidR="00D51B81" w:rsidRPr="004D4DAF" w:rsidRDefault="00D51B81" w:rsidP="00D51B81">
      <w:pPr>
        <w:spacing w:line="360" w:lineRule="auto"/>
        <w:ind w:firstLine="851"/>
        <w:jc w:val="both"/>
        <w:rPr>
          <w:sz w:val="28"/>
          <w:szCs w:val="28"/>
        </w:rPr>
      </w:pPr>
      <w:r>
        <w:rPr>
          <w:sz w:val="28"/>
          <w:szCs w:val="28"/>
        </w:rPr>
        <w:t xml:space="preserve">Исходя из всего выше изложенного, можно определить </w:t>
      </w:r>
      <w:r w:rsidRPr="004D4DAF">
        <w:rPr>
          <w:sz w:val="28"/>
          <w:szCs w:val="28"/>
        </w:rPr>
        <w:t xml:space="preserve">основные педагогические требования, необходимые тренеру для эффективной работы: </w:t>
      </w:r>
    </w:p>
    <w:p w:rsidR="00D51B81" w:rsidRPr="0094478B" w:rsidRDefault="00D51B81" w:rsidP="00D51B81">
      <w:pPr>
        <w:spacing w:line="360" w:lineRule="auto"/>
        <w:jc w:val="both"/>
        <w:rPr>
          <w:sz w:val="28"/>
          <w:szCs w:val="28"/>
        </w:rPr>
      </w:pPr>
      <w:r w:rsidRPr="00C774D3">
        <w:rPr>
          <w:sz w:val="28"/>
          <w:szCs w:val="28"/>
        </w:rPr>
        <w:t>Обучать усердию, взаимному уважению и сотрудничеству.</w:t>
      </w:r>
      <w:r>
        <w:rPr>
          <w:sz w:val="28"/>
          <w:szCs w:val="28"/>
        </w:rPr>
        <w:t xml:space="preserve"> </w:t>
      </w:r>
      <w:r w:rsidRPr="0094478B">
        <w:rPr>
          <w:sz w:val="28"/>
          <w:szCs w:val="28"/>
        </w:rPr>
        <w:t>Не отдавать предпочтение ни одному ученику в частности, быть последовательным в данных правилах и выполнять данные обещания.</w:t>
      </w:r>
      <w:r>
        <w:rPr>
          <w:sz w:val="28"/>
          <w:szCs w:val="28"/>
        </w:rPr>
        <w:t xml:space="preserve"> </w:t>
      </w:r>
      <w:r w:rsidRPr="0094478B">
        <w:rPr>
          <w:sz w:val="28"/>
          <w:szCs w:val="28"/>
        </w:rPr>
        <w:t>Подбадривать и заинтересовывать, не попрекать.</w:t>
      </w:r>
      <w:r>
        <w:rPr>
          <w:sz w:val="28"/>
          <w:szCs w:val="28"/>
        </w:rPr>
        <w:t xml:space="preserve"> </w:t>
      </w:r>
      <w:r w:rsidRPr="0094478B">
        <w:rPr>
          <w:sz w:val="28"/>
          <w:szCs w:val="28"/>
        </w:rPr>
        <w:t>Не восхвалять себя при победах, не падать духом при поражениях.</w:t>
      </w:r>
      <w:r>
        <w:rPr>
          <w:sz w:val="28"/>
          <w:szCs w:val="28"/>
        </w:rPr>
        <w:t xml:space="preserve"> </w:t>
      </w:r>
      <w:r w:rsidRPr="0094478B">
        <w:rPr>
          <w:sz w:val="28"/>
          <w:szCs w:val="28"/>
        </w:rPr>
        <w:t>Нести энтузиазм, радость, уверенность и оптимизм.</w:t>
      </w:r>
      <w:r>
        <w:rPr>
          <w:sz w:val="28"/>
          <w:szCs w:val="28"/>
        </w:rPr>
        <w:t xml:space="preserve"> </w:t>
      </w:r>
      <w:r w:rsidRPr="0094478B">
        <w:rPr>
          <w:sz w:val="28"/>
          <w:szCs w:val="28"/>
        </w:rPr>
        <w:t>Уважать желание ребят развлечься.</w:t>
      </w:r>
      <w:r>
        <w:rPr>
          <w:sz w:val="28"/>
          <w:szCs w:val="28"/>
        </w:rPr>
        <w:t xml:space="preserve"> </w:t>
      </w:r>
      <w:r w:rsidRPr="0094478B">
        <w:rPr>
          <w:sz w:val="28"/>
          <w:szCs w:val="28"/>
        </w:rPr>
        <w:t>Предлагать задачи для решения, а не решения для запоминания.</w:t>
      </w:r>
      <w:r>
        <w:rPr>
          <w:sz w:val="28"/>
          <w:szCs w:val="28"/>
        </w:rPr>
        <w:t xml:space="preserve"> </w:t>
      </w:r>
      <w:r w:rsidRPr="0094478B">
        <w:rPr>
          <w:sz w:val="28"/>
          <w:szCs w:val="28"/>
        </w:rPr>
        <w:t>Преследовать очередную цель, помня, что слишком много стимулов вызывают путаницу.</w:t>
      </w:r>
      <w:r>
        <w:rPr>
          <w:sz w:val="28"/>
          <w:szCs w:val="28"/>
        </w:rPr>
        <w:t xml:space="preserve"> </w:t>
      </w:r>
      <w:r w:rsidRPr="0094478B">
        <w:rPr>
          <w:sz w:val="28"/>
          <w:szCs w:val="28"/>
        </w:rPr>
        <w:t>Кратко излагать в нескольких фразах значение сообщения.</w:t>
      </w:r>
      <w:r>
        <w:rPr>
          <w:sz w:val="28"/>
          <w:szCs w:val="28"/>
        </w:rPr>
        <w:t xml:space="preserve"> </w:t>
      </w:r>
      <w:r w:rsidRPr="0094478B">
        <w:rPr>
          <w:sz w:val="28"/>
          <w:szCs w:val="28"/>
        </w:rPr>
        <w:t xml:space="preserve">Составлять планы выполняемой работы, </w:t>
      </w:r>
      <w:r w:rsidRPr="0094478B">
        <w:rPr>
          <w:sz w:val="28"/>
          <w:szCs w:val="28"/>
        </w:rPr>
        <w:lastRenderedPageBreak/>
        <w:t>учитывая возрастные этапы.</w:t>
      </w:r>
      <w:r>
        <w:rPr>
          <w:sz w:val="28"/>
          <w:szCs w:val="28"/>
        </w:rPr>
        <w:t xml:space="preserve"> </w:t>
      </w:r>
      <w:r w:rsidRPr="0094478B">
        <w:rPr>
          <w:sz w:val="28"/>
          <w:szCs w:val="28"/>
        </w:rPr>
        <w:t>Уделять внимание, как росту индивидуума, так и команды в целом.</w:t>
      </w:r>
      <w:r>
        <w:rPr>
          <w:sz w:val="28"/>
          <w:szCs w:val="28"/>
        </w:rPr>
        <w:t xml:space="preserve"> </w:t>
      </w:r>
      <w:r w:rsidRPr="0094478B">
        <w:rPr>
          <w:sz w:val="28"/>
          <w:szCs w:val="28"/>
        </w:rPr>
        <w:t>Вселять командный дух, пробуждая великодушие к товарищам.</w:t>
      </w:r>
      <w:r>
        <w:rPr>
          <w:sz w:val="28"/>
          <w:szCs w:val="28"/>
        </w:rPr>
        <w:t xml:space="preserve"> </w:t>
      </w:r>
      <w:r w:rsidRPr="0094478B">
        <w:rPr>
          <w:sz w:val="28"/>
          <w:szCs w:val="28"/>
        </w:rPr>
        <w:t>Стараться максимально ограничить уход ребят во время сезона.</w:t>
      </w:r>
    </w:p>
    <w:p w:rsidR="00D51B81" w:rsidRPr="0094478B" w:rsidRDefault="00D51B81" w:rsidP="00D51B81">
      <w:pPr>
        <w:spacing w:line="360" w:lineRule="auto"/>
        <w:jc w:val="both"/>
        <w:rPr>
          <w:sz w:val="28"/>
          <w:szCs w:val="28"/>
        </w:rPr>
      </w:pPr>
      <w:r w:rsidRPr="0094478B">
        <w:rPr>
          <w:sz w:val="28"/>
          <w:szCs w:val="28"/>
        </w:rPr>
        <w:t>Заставлять всех учеников играть в состязательном и соревновательном духе.</w:t>
      </w:r>
    </w:p>
    <w:p w:rsidR="00D97B6B" w:rsidRDefault="00D51B81" w:rsidP="00D51B81">
      <w:pPr>
        <w:spacing w:line="360" w:lineRule="auto"/>
        <w:ind w:firstLine="851"/>
        <w:jc w:val="both"/>
        <w:rPr>
          <w:sz w:val="28"/>
          <w:szCs w:val="28"/>
        </w:rPr>
      </w:pPr>
      <w:r>
        <w:rPr>
          <w:sz w:val="28"/>
          <w:szCs w:val="28"/>
        </w:rPr>
        <w:t xml:space="preserve">В своей работе тренеру приходится очень часто общаться с родителями ребят, и в этом общение педагогические навыки просто необходимы. Не каждый родитель обладает навыками педагога, </w:t>
      </w:r>
      <w:proofErr w:type="gramStart"/>
      <w:r>
        <w:rPr>
          <w:sz w:val="28"/>
          <w:szCs w:val="28"/>
        </w:rPr>
        <w:t xml:space="preserve">по этому </w:t>
      </w:r>
      <w:proofErr w:type="gramEnd"/>
      <w:r>
        <w:rPr>
          <w:sz w:val="28"/>
          <w:szCs w:val="28"/>
        </w:rPr>
        <w:t>нужно большое умение тренера в том, чтобы направить, дать рекомендацию каким образом нужно выполнить с ребенком домашнее задание. Особенно здесь стоит уделить внимание начальному периоду обучения (6-11 лет) когда ребенку все нужно преподносить в виде игры, чтобы не спугнуть его интерес к футболу. Именно в этом возрасте и закладывается основа</w:t>
      </w:r>
      <w:r w:rsidR="00D97B6B">
        <w:rPr>
          <w:sz w:val="28"/>
          <w:szCs w:val="28"/>
        </w:rPr>
        <w:t xml:space="preserve"> технического мастерства. </w:t>
      </w:r>
    </w:p>
    <w:p w:rsidR="00D51B81" w:rsidRPr="00744C30" w:rsidRDefault="00D97B6B" w:rsidP="00744C30">
      <w:pPr>
        <w:spacing w:line="360" w:lineRule="auto"/>
        <w:ind w:firstLine="851"/>
        <w:rPr>
          <w:b/>
          <w:sz w:val="28"/>
          <w:szCs w:val="28"/>
        </w:rPr>
      </w:pPr>
      <w:r w:rsidRPr="00744C30">
        <w:rPr>
          <w:b/>
          <w:sz w:val="28"/>
          <w:szCs w:val="28"/>
        </w:rPr>
        <w:t>Возрастная группа 6-11лет.</w:t>
      </w:r>
    </w:p>
    <w:p w:rsidR="00D97B6B" w:rsidRPr="00D74384" w:rsidRDefault="00D97B6B" w:rsidP="00D97B6B">
      <w:pPr>
        <w:spacing w:line="360" w:lineRule="auto"/>
        <w:ind w:firstLine="851"/>
        <w:jc w:val="both"/>
        <w:rPr>
          <w:rStyle w:val="a3"/>
          <w:b w:val="0"/>
          <w:sz w:val="28"/>
          <w:szCs w:val="28"/>
        </w:rPr>
      </w:pPr>
      <w:r>
        <w:rPr>
          <w:rStyle w:val="a3"/>
          <w:b w:val="0"/>
          <w:sz w:val="28"/>
          <w:szCs w:val="28"/>
        </w:rPr>
        <w:t xml:space="preserve">Необходимо обозначить, что основы техники игры даются в возрасте от 6 до 11 лет. Именно этот возраст и является оптимальным в дальнейшем в основном идет совершенствование. Поэтому </w:t>
      </w:r>
      <w:r w:rsidR="00630E02">
        <w:rPr>
          <w:rStyle w:val="a3"/>
          <w:b w:val="0"/>
          <w:sz w:val="28"/>
          <w:szCs w:val="28"/>
        </w:rPr>
        <w:t>подробно и рассмотрим работу</w:t>
      </w:r>
      <w:r>
        <w:rPr>
          <w:rStyle w:val="a3"/>
          <w:b w:val="0"/>
          <w:sz w:val="28"/>
          <w:szCs w:val="28"/>
        </w:rPr>
        <w:t xml:space="preserve"> тренера по решению данной проблемы с детьми в возрасте 6-11 лет.  </w:t>
      </w:r>
    </w:p>
    <w:p w:rsidR="00D97B6B" w:rsidRDefault="00D97B6B" w:rsidP="00D51B81">
      <w:pPr>
        <w:spacing w:line="360" w:lineRule="auto"/>
        <w:ind w:firstLine="851"/>
        <w:jc w:val="both"/>
        <w:rPr>
          <w:sz w:val="28"/>
          <w:szCs w:val="28"/>
        </w:rPr>
      </w:pPr>
    </w:p>
    <w:p w:rsidR="00D51B81" w:rsidRDefault="00D51B81" w:rsidP="00D51B81">
      <w:pPr>
        <w:spacing w:line="360" w:lineRule="auto"/>
        <w:ind w:firstLine="851"/>
        <w:jc w:val="both"/>
        <w:rPr>
          <w:sz w:val="28"/>
          <w:szCs w:val="28"/>
        </w:rPr>
      </w:pPr>
      <w:r>
        <w:rPr>
          <w:sz w:val="28"/>
          <w:szCs w:val="28"/>
        </w:rPr>
        <w:t>Возрастную группу 6-11 лет можно разделить на 3 этапа. Эта группа 6-7 лет, группа 8-9 лет и группа 10-11 лет. Каждая группа имеет свои возрастные особенности, и работа тренера должна быть с учетом этих особенностей ребят.</w:t>
      </w:r>
    </w:p>
    <w:p w:rsidR="00D51B81" w:rsidRDefault="00D51B81" w:rsidP="00D51B81">
      <w:pPr>
        <w:spacing w:line="360" w:lineRule="auto"/>
        <w:ind w:firstLine="851"/>
        <w:jc w:val="both"/>
        <w:rPr>
          <w:sz w:val="28"/>
          <w:szCs w:val="28"/>
        </w:rPr>
      </w:pPr>
      <w:r>
        <w:rPr>
          <w:sz w:val="28"/>
          <w:szCs w:val="28"/>
        </w:rPr>
        <w:t xml:space="preserve">Дети в возрасте 6-7 лет имеют общие представления о футболе, связанные в большей степени с чем-то внешним – с цветами любимого клуба, скажем, с именем любимого игрока. Дети еще не осознают в полной мере, что является целью игры, каковы ее правила, как проходят состязания между командами, какие действия должен выполнять игрок и какими навыками обладать. В этом возрасте ребенка интересует прежде всего мяч. И он влечется за мячом как привязанный. О командных действиях не может идти и </w:t>
      </w:r>
      <w:r>
        <w:rPr>
          <w:sz w:val="28"/>
          <w:szCs w:val="28"/>
        </w:rPr>
        <w:lastRenderedPageBreak/>
        <w:t>речи. Игра – скажем, 4 на 4 – у этой возрастной группы протекает не предсказуемо, так как по площадке гоняет мяч орущая ватага одетых в футболки двух цветов малышей, которым нет дела ни до партнеров по команде, ни до противников. Все, что они видят, мяч, по которому нужно двинуть ногой что есть мочи. Контроль мяча заключается лишь в ударе по нему, когда тот подкатывается под ноги.</w:t>
      </w:r>
    </w:p>
    <w:p w:rsidR="00D51B81" w:rsidRDefault="00D51B81" w:rsidP="00D51B81">
      <w:pPr>
        <w:spacing w:line="360" w:lineRule="auto"/>
        <w:ind w:firstLine="851"/>
        <w:jc w:val="both"/>
        <w:rPr>
          <w:sz w:val="28"/>
          <w:szCs w:val="28"/>
        </w:rPr>
      </w:pPr>
      <w:r>
        <w:rPr>
          <w:sz w:val="28"/>
          <w:szCs w:val="28"/>
        </w:rPr>
        <w:t xml:space="preserve">На этом этапе не стоит вразумлять детей и корректировать их действия. Рассказы о том, как надо играть, уйдут в песок. Необходимо лишь напомнить им о существовании ворот, двух команд, разметки на поле и о правилах в самых общих чертах. А одно наличие мяча гарантирует бурное продолжение игры. Вам останется только изредка подавать команды типа «отбери мяч»,  «веди мяч»,   «вперед»,  «забивай гол». </w:t>
      </w:r>
    </w:p>
    <w:p w:rsidR="00D51B81" w:rsidRDefault="00D51B81" w:rsidP="00D51B81">
      <w:pPr>
        <w:spacing w:line="360" w:lineRule="auto"/>
        <w:ind w:firstLine="851"/>
        <w:jc w:val="both"/>
        <w:rPr>
          <w:sz w:val="28"/>
          <w:szCs w:val="28"/>
        </w:rPr>
      </w:pPr>
      <w:r>
        <w:rPr>
          <w:sz w:val="28"/>
          <w:szCs w:val="28"/>
        </w:rPr>
        <w:t xml:space="preserve">Необходимо упомянуть, что разделение ребят на маленькие группы очень благотворно сказывается на результате. В маленьких группах автоматически увеличивается возможность индивидуальных контактов с игроками, а самих игроков с мячом. Чем больше ребенок касается мяча тем лучше. На этой стадии обучение – это главное правило. </w:t>
      </w:r>
    </w:p>
    <w:p w:rsidR="00D51B81" w:rsidRDefault="00D51B81" w:rsidP="00D51B81">
      <w:pPr>
        <w:spacing w:line="360" w:lineRule="auto"/>
        <w:ind w:firstLine="851"/>
        <w:jc w:val="both"/>
        <w:rPr>
          <w:sz w:val="28"/>
          <w:szCs w:val="28"/>
        </w:rPr>
      </w:pPr>
      <w:r>
        <w:rPr>
          <w:sz w:val="28"/>
          <w:szCs w:val="28"/>
        </w:rPr>
        <w:t xml:space="preserve">Стоит упомянуть, что роль домашнего задания в этом возрасте крайне важна. Необходимо поиграть с детьми в игру «кто больше набьет мяч ногой». Однако не стоит устраивать соревнований ребенок должен соревноваться с самим собой. Задача – улучшать свой собственный результат. Здесь большую роль и не только в этой игре играет родительское внимание. Необходимо объяснить родителям, чтобы они тоже принимали участие в воспитании и обучении. Но здесь четко нужно дать понять, что весь процесс должен происходить в виде игры. Без нажима и учительских наставлений.  На прогулку взяли мяч и поиграли с ребенком. Чем больше контактов с мячом, тем лучше. </w:t>
      </w:r>
    </w:p>
    <w:p w:rsidR="00D51B81" w:rsidRPr="00C774D3" w:rsidRDefault="00D51B81" w:rsidP="00D51B81">
      <w:pPr>
        <w:spacing w:line="360" w:lineRule="auto"/>
        <w:ind w:firstLine="851"/>
        <w:jc w:val="both"/>
        <w:rPr>
          <w:sz w:val="28"/>
          <w:szCs w:val="28"/>
        </w:rPr>
      </w:pPr>
      <w:r>
        <w:rPr>
          <w:sz w:val="28"/>
          <w:szCs w:val="28"/>
        </w:rPr>
        <w:t xml:space="preserve">В сознании детей младшего возраста  игра в футбол занимает центральное место. Это очень творческий период, период открытий и исканий. Важно с раннего детства привить ребятишками навыки скоростной </w:t>
      </w:r>
      <w:r>
        <w:rPr>
          <w:sz w:val="28"/>
          <w:szCs w:val="28"/>
        </w:rPr>
        <w:lastRenderedPageBreak/>
        <w:t xml:space="preserve">работы с мячом, научить их, как правильно отбирать мяч и выполнять обманные движения. Желательно побольше играть 2 на 2, а так же устраивать «дуэль» - 1 на 1 – между вратарями. Воспитание 6-7 летних игроков должно быть очень ответственным, с учетом специфики возраста. </w:t>
      </w:r>
    </w:p>
    <w:p w:rsidR="00D51B81" w:rsidRDefault="00D51B81" w:rsidP="00D51B81">
      <w:pPr>
        <w:spacing w:line="360" w:lineRule="auto"/>
        <w:ind w:firstLine="851"/>
        <w:jc w:val="both"/>
        <w:rPr>
          <w:sz w:val="28"/>
          <w:szCs w:val="28"/>
        </w:rPr>
      </w:pPr>
      <w:r>
        <w:rPr>
          <w:sz w:val="28"/>
          <w:szCs w:val="28"/>
        </w:rPr>
        <w:t>По завершении периода привыкания и открытия для себя, что такое мяч, как с ним обращаться и в каком направлении он должен двигаться, следует период (8-9 лет), в котором дети начинают больше понимать структуру игры, значение совместной игры с товарищами в майках такого же цвета и что планируют предпринять противники. Чувство мяча развивается все больше и больше. Речь еще не идет о том, чтобы осознанно обойти соперника, используя обманные движения или ворваться сопернику в тыл. Однако понемногу развиваются навыки владения мячом: его остановка, пас, дриблинг, прицеливание, хотя целенаправленное применение этих действий (техника) еще не стоит в списке первоочередных задач. Борьба за владение мячом является важнейшей частью игры.</w:t>
      </w:r>
    </w:p>
    <w:p w:rsidR="00D51B81" w:rsidRPr="00C774D3" w:rsidRDefault="00D51B81" w:rsidP="00D51B81">
      <w:pPr>
        <w:spacing w:line="360" w:lineRule="auto"/>
        <w:ind w:firstLine="851"/>
        <w:jc w:val="both"/>
        <w:rPr>
          <w:sz w:val="28"/>
          <w:szCs w:val="28"/>
        </w:rPr>
      </w:pPr>
      <w:r>
        <w:rPr>
          <w:sz w:val="28"/>
          <w:szCs w:val="28"/>
        </w:rPr>
        <w:t xml:space="preserve">Ощущение своего тела, времени и пространства возрастает. Эгоцентризм преодолевается, и дети учатся играть и выполнять задачи вместе. Их физические качества стремительно улучшаются, и овладевать техническими и тактическими навыками детям становиться все легче. Игроки все больше хотят учиться и меньше играть. Так же у них улучшается способность концентрироваться на игре и играть коллективно. Обучение в процессе игры, или «обучай, играя» - таким должен быть девиз тренера. На практике же важно продолжать варьировать упражнения. Способность концентрации у маленьких игроков еже гораздо выше, чем была, однако далеко не у всех. Но надо не забывать, дети приходят на тренировку, чтобы играть в футбол. Поэтому необходимо предлагать им множество небольших матчевых форм вперемежку с забавными игровыми промежуточными формами. </w:t>
      </w:r>
    </w:p>
    <w:p w:rsidR="00D51B81" w:rsidRPr="00A756D0" w:rsidRDefault="00D51B81" w:rsidP="00D51B81">
      <w:pPr>
        <w:spacing w:line="360" w:lineRule="auto"/>
        <w:ind w:firstLine="851"/>
        <w:jc w:val="both"/>
        <w:rPr>
          <w:sz w:val="28"/>
          <w:szCs w:val="28"/>
        </w:rPr>
      </w:pPr>
      <w:r>
        <w:rPr>
          <w:sz w:val="28"/>
          <w:szCs w:val="28"/>
        </w:rPr>
        <w:t xml:space="preserve"> Г</w:t>
      </w:r>
      <w:r w:rsidRPr="00A756D0">
        <w:rPr>
          <w:sz w:val="28"/>
          <w:szCs w:val="28"/>
        </w:rPr>
        <w:t xml:space="preserve">руппа </w:t>
      </w:r>
      <w:r>
        <w:rPr>
          <w:sz w:val="28"/>
          <w:szCs w:val="28"/>
        </w:rPr>
        <w:t xml:space="preserve">10-11 лет </w:t>
      </w:r>
      <w:r w:rsidRPr="00A756D0">
        <w:rPr>
          <w:sz w:val="28"/>
          <w:szCs w:val="28"/>
        </w:rPr>
        <w:t>– середина «золотого возраста</w:t>
      </w:r>
      <w:r>
        <w:rPr>
          <w:sz w:val="28"/>
          <w:szCs w:val="28"/>
        </w:rPr>
        <w:t>»</w:t>
      </w:r>
      <w:r w:rsidRPr="00A756D0">
        <w:rPr>
          <w:sz w:val="28"/>
          <w:szCs w:val="28"/>
        </w:rPr>
        <w:t xml:space="preserve">: игроки учатся очень быстро и очень много, и не только технике игры. Психологический </w:t>
      </w:r>
      <w:r w:rsidRPr="00A756D0">
        <w:rPr>
          <w:sz w:val="28"/>
          <w:szCs w:val="28"/>
        </w:rPr>
        <w:lastRenderedPageBreak/>
        <w:t>аспект обеспечивает дополнительную стимуляцию: они хотят помериться силами со сверстниками и принимаются за работу, засучив рукава. Они хотят быть лучшими. Это обеспечивает иную ментальную оценку своих собственных достижений и достижений других ребят:  они становятся более критичными. Наша задача в качестве воспитателей состоит в том, чтобы направить этот процесс по правильному пути: индивидуальный подход</w:t>
      </w:r>
      <w:r>
        <w:rPr>
          <w:sz w:val="28"/>
          <w:szCs w:val="28"/>
        </w:rPr>
        <w:t xml:space="preserve"> (</w:t>
      </w:r>
      <w:r w:rsidRPr="00A756D0">
        <w:rPr>
          <w:sz w:val="28"/>
          <w:szCs w:val="28"/>
        </w:rPr>
        <w:t>анализ сильных и слабых сторон, индивидуальные установки, эволюция собственной оценки) помогает игроку развиваться. Здесь центральное место занимают развитие и воспитание, а не результат соревнования.</w:t>
      </w:r>
    </w:p>
    <w:p w:rsidR="00D51B81" w:rsidRDefault="00D51B81" w:rsidP="00D51B81">
      <w:pPr>
        <w:spacing w:line="360" w:lineRule="auto"/>
        <w:ind w:firstLine="851"/>
        <w:jc w:val="both"/>
        <w:rPr>
          <w:bCs/>
          <w:sz w:val="28"/>
          <w:szCs w:val="28"/>
        </w:rPr>
      </w:pPr>
      <w:r>
        <w:rPr>
          <w:bCs/>
          <w:sz w:val="28"/>
          <w:szCs w:val="28"/>
        </w:rPr>
        <w:t>В этом возрасте проявляются первые контуры осознанной командной игры. Игроки обращают большое внимание друг на друга. Тренеру необходимо видеть различия между игроками, у кого какие аспекты игры получаются лучше, а у кого пока что имеются определенные сложности. Работа над упражнениями идет более «сознательно». В общем, дети могут уже концентрироваться гораздо дольше на одной и той же части тренировки. Развивается целенаправленность в игре и в выполнении упражнений. Совместная игра, командная работа приобретает большое значение, и это выражается в большем понимании ходов противника, в том, как его закрыть или уйти в свободную зону.</w:t>
      </w:r>
    </w:p>
    <w:p w:rsidR="00AF69DC" w:rsidRDefault="00AF69DC" w:rsidP="00F43C2E">
      <w:pPr>
        <w:spacing w:line="360" w:lineRule="auto"/>
        <w:jc w:val="both"/>
        <w:rPr>
          <w:bCs/>
          <w:sz w:val="28"/>
          <w:szCs w:val="28"/>
        </w:rPr>
      </w:pPr>
    </w:p>
    <w:p w:rsidR="00AF69DC" w:rsidRPr="00502E5A" w:rsidRDefault="00AF69DC" w:rsidP="00AF69DC">
      <w:pPr>
        <w:spacing w:line="360" w:lineRule="auto"/>
        <w:ind w:firstLine="851"/>
        <w:jc w:val="both"/>
        <w:rPr>
          <w:sz w:val="28"/>
          <w:szCs w:val="28"/>
        </w:rPr>
      </w:pPr>
      <w:r>
        <w:rPr>
          <w:sz w:val="28"/>
          <w:szCs w:val="28"/>
        </w:rPr>
        <w:t>Тренировать и обучать детей</w:t>
      </w:r>
      <w:r w:rsidRPr="00502E5A">
        <w:rPr>
          <w:sz w:val="28"/>
          <w:szCs w:val="28"/>
        </w:rPr>
        <w:t xml:space="preserve"> игре в футбол </w:t>
      </w:r>
      <w:r>
        <w:rPr>
          <w:sz w:val="28"/>
          <w:szCs w:val="28"/>
        </w:rPr>
        <w:t>–</w:t>
      </w:r>
      <w:r w:rsidRPr="00502E5A">
        <w:rPr>
          <w:sz w:val="28"/>
          <w:szCs w:val="28"/>
        </w:rPr>
        <w:t xml:space="preserve"> непростая задача. Необходимо, чтобы специалист был в состоянии сочетать технические, тактические, воспитательные, психологические и коммуникативные качества, всегда учитывая возрастные особенности   обучающихся. Его компетентность касается всех сфер преподавания в школьном возрасте и подразумевает наличие достаточных знаний для решения проблем, связанных с динамикой моторного обучения.  Он также должен знать и учитывать процессы, регулирующие физическое созревание, и чувствительные этапы, являющиеся основой биологического развития обучения, в особенности,  координационных способностей, что является </w:t>
      </w:r>
      <w:r w:rsidRPr="00502E5A">
        <w:rPr>
          <w:sz w:val="28"/>
          <w:szCs w:val="28"/>
        </w:rPr>
        <w:lastRenderedPageBreak/>
        <w:t>основной поддержкой технических движений. Для тренера молодых футболистов, наделенного такими характеристиками, они являются определяющим фактором в достижении результатов, приносящих удовлетворение, и, как мы полагаем, предостерегают от возможных ошибок и уменьшают риск навредить растущим способностям ребенка.  Поэтому профессиональная компетентность специалиста футбольной школы должна быть многосторонней и значительной в культурном плане.</w:t>
      </w:r>
    </w:p>
    <w:p w:rsidR="00AF69DC" w:rsidRPr="00502E5A" w:rsidRDefault="00AF69DC" w:rsidP="00AF69DC">
      <w:pPr>
        <w:spacing w:line="360" w:lineRule="auto"/>
        <w:ind w:firstLine="851"/>
        <w:jc w:val="both"/>
        <w:rPr>
          <w:sz w:val="28"/>
          <w:szCs w:val="28"/>
        </w:rPr>
      </w:pPr>
      <w:r>
        <w:rPr>
          <w:sz w:val="28"/>
          <w:szCs w:val="28"/>
        </w:rPr>
        <w:t>Детский</w:t>
      </w:r>
      <w:r w:rsidRPr="00502E5A">
        <w:rPr>
          <w:sz w:val="28"/>
          <w:szCs w:val="28"/>
        </w:rPr>
        <w:t xml:space="preserve"> тренер должен отдавать себе отчет, что его работа имеет образовательную ценность, она должна модулировать его предложения, учитывая собственные характеристики каждого возраста.</w:t>
      </w:r>
    </w:p>
    <w:p w:rsidR="00AF69DC" w:rsidRDefault="00AF69DC" w:rsidP="00AF69DC">
      <w:pPr>
        <w:rPr>
          <w:sz w:val="28"/>
          <w:szCs w:val="28"/>
        </w:rPr>
      </w:pPr>
      <w:r w:rsidRPr="004F373D">
        <w:rPr>
          <w:i/>
          <w:sz w:val="28"/>
          <w:szCs w:val="28"/>
        </w:rPr>
        <w:t>Общаясь с мальчиками и юношами, и предлагая им учебную программу  для взрослых, сокращенную только в количественном плане, можно нанести вред не только росту техники, но и психологии учеников</w:t>
      </w:r>
      <w:r w:rsidRPr="00502E5A">
        <w:rPr>
          <w:sz w:val="28"/>
          <w:szCs w:val="28"/>
        </w:rPr>
        <w:t xml:space="preserve">. </w:t>
      </w:r>
      <w:r>
        <w:rPr>
          <w:sz w:val="28"/>
          <w:szCs w:val="28"/>
        </w:rPr>
        <w:t xml:space="preserve"> </w:t>
      </w:r>
    </w:p>
    <w:p w:rsidR="00630E02" w:rsidRDefault="00630E02" w:rsidP="00AF5D99">
      <w:pPr>
        <w:spacing w:line="360" w:lineRule="auto"/>
        <w:jc w:val="both"/>
        <w:rPr>
          <w:b/>
          <w:bCs/>
          <w:sz w:val="28"/>
          <w:szCs w:val="28"/>
        </w:rPr>
      </w:pPr>
    </w:p>
    <w:p w:rsidR="00630E02" w:rsidRPr="003C76B8" w:rsidRDefault="00F31506" w:rsidP="00AF5D99">
      <w:pPr>
        <w:spacing w:line="360" w:lineRule="auto"/>
        <w:ind w:firstLine="851"/>
        <w:rPr>
          <w:b/>
          <w:bCs/>
          <w:sz w:val="28"/>
          <w:szCs w:val="28"/>
        </w:rPr>
      </w:pPr>
      <w:r w:rsidRPr="003C76B8">
        <w:rPr>
          <w:b/>
          <w:bCs/>
          <w:sz w:val="28"/>
          <w:szCs w:val="28"/>
        </w:rPr>
        <w:t>Заключение</w:t>
      </w:r>
    </w:p>
    <w:p w:rsidR="00F43C2E" w:rsidRPr="00744C30" w:rsidRDefault="00F31506" w:rsidP="00744C30">
      <w:pPr>
        <w:spacing w:line="360" w:lineRule="auto"/>
        <w:jc w:val="both"/>
        <w:rPr>
          <w:rFonts w:eastAsiaTheme="minorHAnsi"/>
          <w:sz w:val="28"/>
          <w:szCs w:val="28"/>
          <w:lang w:eastAsia="en-US"/>
        </w:rPr>
      </w:pPr>
      <w:r w:rsidRPr="003C76B8">
        <w:rPr>
          <w:rFonts w:eastAsiaTheme="minorHAnsi"/>
          <w:i/>
          <w:iCs/>
          <w:sz w:val="28"/>
          <w:szCs w:val="28"/>
          <w:lang w:eastAsia="en-US"/>
        </w:rPr>
        <w:t xml:space="preserve">           </w:t>
      </w:r>
      <w:r w:rsidRPr="003C76B8">
        <w:rPr>
          <w:rFonts w:eastAsiaTheme="minorHAnsi"/>
          <w:iCs/>
          <w:sz w:val="28"/>
          <w:szCs w:val="28"/>
          <w:lang w:eastAsia="en-US"/>
        </w:rPr>
        <w:t>Технические приёмы</w:t>
      </w:r>
      <w:r w:rsidRPr="00544DE5">
        <w:rPr>
          <w:rFonts w:eastAsiaTheme="minorHAnsi"/>
          <w:i/>
          <w:iCs/>
          <w:sz w:val="28"/>
          <w:szCs w:val="28"/>
          <w:lang w:eastAsia="en-US"/>
        </w:rPr>
        <w:t xml:space="preserve"> </w:t>
      </w:r>
      <w:r w:rsidRPr="00544DE5">
        <w:rPr>
          <w:rFonts w:eastAsiaTheme="minorHAnsi"/>
          <w:sz w:val="28"/>
          <w:szCs w:val="28"/>
          <w:lang w:eastAsia="en-US"/>
        </w:rPr>
        <w:t>являются  средствами ведения игры. От того, насколько</w:t>
      </w:r>
      <w:r>
        <w:rPr>
          <w:sz w:val="28"/>
          <w:szCs w:val="28"/>
        </w:rPr>
        <w:t xml:space="preserve"> </w:t>
      </w:r>
      <w:r w:rsidRPr="00544DE5">
        <w:rPr>
          <w:rFonts w:eastAsiaTheme="minorHAnsi"/>
          <w:sz w:val="28"/>
          <w:szCs w:val="28"/>
          <w:lang w:eastAsia="en-US"/>
        </w:rPr>
        <w:t>полно владеет футболист всем многообразием этих средств в условиях</w:t>
      </w:r>
      <w:r>
        <w:rPr>
          <w:sz w:val="28"/>
          <w:szCs w:val="28"/>
        </w:rPr>
        <w:t xml:space="preserve"> </w:t>
      </w:r>
      <w:r w:rsidRPr="00544DE5">
        <w:rPr>
          <w:rFonts w:eastAsiaTheme="minorHAnsi"/>
          <w:sz w:val="28"/>
          <w:szCs w:val="28"/>
          <w:lang w:eastAsia="en-US"/>
        </w:rPr>
        <w:t>вариативной игровой деятельности, б</w:t>
      </w:r>
      <w:r>
        <w:rPr>
          <w:rFonts w:eastAsiaTheme="minorHAnsi"/>
          <w:sz w:val="28"/>
          <w:szCs w:val="28"/>
          <w:lang w:eastAsia="en-US"/>
        </w:rPr>
        <w:t>орьбы с соперником, постоянным</w:t>
      </w:r>
      <w:r>
        <w:rPr>
          <w:sz w:val="28"/>
          <w:szCs w:val="28"/>
        </w:rPr>
        <w:t xml:space="preserve"> </w:t>
      </w:r>
      <w:r w:rsidRPr="00544DE5">
        <w:rPr>
          <w:rFonts w:eastAsiaTheme="minorHAnsi"/>
          <w:sz w:val="28"/>
          <w:szCs w:val="28"/>
          <w:lang w:eastAsia="en-US"/>
        </w:rPr>
        <w:t xml:space="preserve">прогрессирующем </w:t>
      </w:r>
      <w:r>
        <w:rPr>
          <w:rFonts w:eastAsiaTheme="minorHAnsi"/>
          <w:sz w:val="28"/>
          <w:szCs w:val="28"/>
          <w:lang w:eastAsia="en-US"/>
        </w:rPr>
        <w:t xml:space="preserve"> физиологическом утомлении, </w:t>
      </w:r>
      <w:r w:rsidRPr="00544DE5">
        <w:rPr>
          <w:rFonts w:eastAsiaTheme="minorHAnsi"/>
          <w:sz w:val="28"/>
          <w:szCs w:val="28"/>
          <w:lang w:eastAsia="en-US"/>
        </w:rPr>
        <w:t xml:space="preserve">зависит </w:t>
      </w:r>
      <w:r>
        <w:rPr>
          <w:rFonts w:eastAsiaTheme="minorHAnsi"/>
          <w:sz w:val="28"/>
          <w:szCs w:val="28"/>
          <w:lang w:eastAsia="en-US"/>
        </w:rPr>
        <w:t xml:space="preserve"> эффективность действий игрока и соответственно </w:t>
      </w:r>
      <w:r w:rsidRPr="00544DE5">
        <w:rPr>
          <w:rFonts w:eastAsiaTheme="minorHAnsi"/>
          <w:sz w:val="28"/>
          <w:szCs w:val="28"/>
          <w:lang w:eastAsia="en-US"/>
        </w:rPr>
        <w:t>достижение высоких</w:t>
      </w:r>
      <w:r>
        <w:rPr>
          <w:sz w:val="28"/>
          <w:szCs w:val="28"/>
        </w:rPr>
        <w:t xml:space="preserve"> </w:t>
      </w:r>
      <w:r w:rsidRPr="00544DE5">
        <w:rPr>
          <w:rFonts w:eastAsiaTheme="minorHAnsi"/>
          <w:sz w:val="28"/>
          <w:szCs w:val="28"/>
          <w:lang w:eastAsia="en-US"/>
        </w:rPr>
        <w:t>спортивных результатов</w:t>
      </w:r>
      <w:r>
        <w:rPr>
          <w:rFonts w:eastAsiaTheme="minorHAnsi"/>
          <w:sz w:val="28"/>
          <w:szCs w:val="28"/>
          <w:lang w:eastAsia="en-US"/>
        </w:rPr>
        <w:t xml:space="preserve"> команды</w:t>
      </w:r>
      <w:r w:rsidRPr="00544DE5">
        <w:rPr>
          <w:rFonts w:eastAsiaTheme="minorHAnsi"/>
          <w:sz w:val="28"/>
          <w:szCs w:val="28"/>
          <w:lang w:eastAsia="en-US"/>
        </w:rPr>
        <w:t>.</w:t>
      </w:r>
    </w:p>
    <w:p w:rsidR="00F31506" w:rsidRDefault="00F31506" w:rsidP="00F31506">
      <w:pPr>
        <w:spacing w:line="360" w:lineRule="auto"/>
        <w:ind w:firstLine="851"/>
        <w:jc w:val="both"/>
        <w:rPr>
          <w:bCs/>
          <w:sz w:val="28"/>
          <w:szCs w:val="28"/>
        </w:rPr>
      </w:pPr>
      <w:r>
        <w:rPr>
          <w:rFonts w:eastAsiaTheme="minorHAnsi"/>
          <w:sz w:val="28"/>
          <w:szCs w:val="28"/>
          <w:lang w:eastAsia="en-US"/>
        </w:rPr>
        <w:t>Умение быстро и надёжно</w:t>
      </w:r>
      <w:r w:rsidRPr="00544DE5">
        <w:rPr>
          <w:rFonts w:eastAsiaTheme="minorHAnsi"/>
          <w:sz w:val="28"/>
          <w:szCs w:val="28"/>
          <w:lang w:eastAsia="en-US"/>
        </w:rPr>
        <w:t>,</w:t>
      </w:r>
      <w:r>
        <w:rPr>
          <w:rFonts w:eastAsiaTheme="minorHAnsi"/>
          <w:sz w:val="28"/>
          <w:szCs w:val="28"/>
          <w:lang w:eastAsia="en-US"/>
        </w:rPr>
        <w:t xml:space="preserve"> а соответственно просто и эффективно выполнить технический прием</w:t>
      </w:r>
      <w:r w:rsidRPr="00544DE5">
        <w:rPr>
          <w:rFonts w:eastAsiaTheme="minorHAnsi"/>
          <w:sz w:val="28"/>
          <w:szCs w:val="28"/>
          <w:lang w:eastAsia="en-US"/>
        </w:rPr>
        <w:t xml:space="preserve"> – вот современные</w:t>
      </w:r>
      <w:r>
        <w:rPr>
          <w:rFonts w:eastAsiaTheme="minorHAnsi"/>
          <w:sz w:val="28"/>
          <w:szCs w:val="28"/>
          <w:lang w:eastAsia="en-US"/>
        </w:rPr>
        <w:t xml:space="preserve"> требования к технике футболиста</w:t>
      </w:r>
      <w:r w:rsidRPr="00544DE5">
        <w:rPr>
          <w:rFonts w:eastAsiaTheme="minorHAnsi"/>
          <w:sz w:val="28"/>
          <w:szCs w:val="28"/>
          <w:lang w:eastAsia="en-US"/>
        </w:rPr>
        <w:t>.</w:t>
      </w:r>
      <w:r>
        <w:rPr>
          <w:rFonts w:eastAsiaTheme="minorHAnsi"/>
          <w:sz w:val="28"/>
          <w:szCs w:val="28"/>
          <w:lang w:eastAsia="en-US"/>
        </w:rPr>
        <w:t xml:space="preserve"> Именно это умение приводит к преимуществу игрока перед соперником</w:t>
      </w:r>
      <w:r>
        <w:rPr>
          <w:bCs/>
          <w:sz w:val="28"/>
          <w:szCs w:val="28"/>
        </w:rPr>
        <w:t>.</w:t>
      </w:r>
    </w:p>
    <w:p w:rsidR="00734745" w:rsidRDefault="00734745" w:rsidP="00734745">
      <w:pPr>
        <w:spacing w:line="360" w:lineRule="auto"/>
        <w:jc w:val="both"/>
        <w:rPr>
          <w:rFonts w:eastAsiaTheme="minorHAnsi"/>
          <w:sz w:val="28"/>
          <w:szCs w:val="28"/>
          <w:lang w:eastAsia="en-US"/>
        </w:rPr>
      </w:pPr>
      <w:r>
        <w:rPr>
          <w:rFonts w:eastAsiaTheme="minorHAnsi"/>
          <w:sz w:val="28"/>
          <w:szCs w:val="28"/>
          <w:lang w:eastAsia="en-US"/>
        </w:rPr>
        <w:t xml:space="preserve">              Однако технические навыки начинают закладываться с раннего детства, и не учитывать возрастные особенности каждого возраста тренеру не представляет быть возможным. До 11 лет детскому тренеру также необходимо делать акцент на развитии в первую очередь техническим навыкам и психологической подготовки ребенка в ущерб даже может быть тактике и физической подготовке игрока. </w:t>
      </w:r>
    </w:p>
    <w:p w:rsidR="00734745" w:rsidRPr="00502E5A" w:rsidRDefault="00734745" w:rsidP="00734745">
      <w:pPr>
        <w:spacing w:line="360" w:lineRule="auto"/>
        <w:jc w:val="both"/>
        <w:rPr>
          <w:sz w:val="28"/>
          <w:szCs w:val="28"/>
        </w:rPr>
      </w:pPr>
      <w:r>
        <w:rPr>
          <w:rFonts w:eastAsiaTheme="minorHAnsi"/>
          <w:sz w:val="28"/>
          <w:szCs w:val="28"/>
          <w:lang w:eastAsia="en-US"/>
        </w:rPr>
        <w:lastRenderedPageBreak/>
        <w:t xml:space="preserve">                </w:t>
      </w:r>
      <w:r w:rsidRPr="00502E5A">
        <w:rPr>
          <w:sz w:val="28"/>
          <w:szCs w:val="28"/>
        </w:rPr>
        <w:t xml:space="preserve">Тот, кто решает посвятить свое время тренировке ребят, должен быть </w:t>
      </w:r>
      <w:r>
        <w:rPr>
          <w:sz w:val="28"/>
          <w:szCs w:val="28"/>
        </w:rPr>
        <w:t>сильно увлечен детским</w:t>
      </w:r>
      <w:r w:rsidRPr="00C33CB2">
        <w:rPr>
          <w:sz w:val="28"/>
          <w:szCs w:val="28"/>
        </w:rPr>
        <w:t xml:space="preserve"> футболом, так как часто ему приходится раб</w:t>
      </w:r>
      <w:r w:rsidRPr="00502E5A">
        <w:rPr>
          <w:sz w:val="28"/>
          <w:szCs w:val="28"/>
        </w:rPr>
        <w:t xml:space="preserve">отать в довольно трудных условиях, таких как, например: управление весьма многочисленной и неоднородной группой, нехватка  материальной базы и снаряжения и т.д. Мотивация является той психологической величиной, которая позволяет </w:t>
      </w:r>
      <w:r w:rsidRPr="00C33CB2">
        <w:rPr>
          <w:sz w:val="28"/>
          <w:szCs w:val="28"/>
        </w:rPr>
        <w:t>преодолевать трудности и разочарования</w:t>
      </w:r>
      <w:r w:rsidRPr="00502E5A">
        <w:rPr>
          <w:sz w:val="28"/>
          <w:szCs w:val="28"/>
        </w:rPr>
        <w:t>, и, наблюдая за ребятами и полученными результатами, она может расти и вызывать энтузиазм.</w:t>
      </w:r>
    </w:p>
    <w:p w:rsidR="00734745" w:rsidRDefault="00734745" w:rsidP="00734745">
      <w:pPr>
        <w:spacing w:line="360" w:lineRule="auto"/>
        <w:jc w:val="both"/>
        <w:rPr>
          <w:rFonts w:eastAsiaTheme="minorHAnsi"/>
          <w:sz w:val="28"/>
          <w:szCs w:val="28"/>
          <w:lang w:eastAsia="en-US"/>
        </w:rPr>
      </w:pPr>
    </w:p>
    <w:p w:rsidR="00734745" w:rsidRDefault="00734745" w:rsidP="00F31506">
      <w:pPr>
        <w:spacing w:line="360" w:lineRule="auto"/>
        <w:ind w:firstLine="851"/>
        <w:jc w:val="both"/>
        <w:rPr>
          <w:bCs/>
          <w:sz w:val="28"/>
          <w:szCs w:val="28"/>
        </w:rPr>
      </w:pPr>
    </w:p>
    <w:p w:rsidR="00F31506" w:rsidRPr="003E262C" w:rsidRDefault="00F31506" w:rsidP="00D51B81">
      <w:pPr>
        <w:spacing w:line="360" w:lineRule="auto"/>
        <w:ind w:firstLine="851"/>
        <w:jc w:val="both"/>
        <w:rPr>
          <w:bCs/>
          <w:sz w:val="28"/>
          <w:szCs w:val="28"/>
        </w:rPr>
      </w:pPr>
    </w:p>
    <w:p w:rsidR="00D51B81" w:rsidRDefault="00D51B81" w:rsidP="00D51B81">
      <w:pPr>
        <w:spacing w:line="360" w:lineRule="auto"/>
        <w:ind w:firstLine="851"/>
        <w:jc w:val="both"/>
        <w:rPr>
          <w:b/>
          <w:bCs/>
          <w:sz w:val="28"/>
          <w:szCs w:val="28"/>
        </w:rPr>
      </w:pPr>
    </w:p>
    <w:p w:rsidR="00D51B81" w:rsidRDefault="00D51B81" w:rsidP="00D51B81">
      <w:pPr>
        <w:spacing w:line="360" w:lineRule="auto"/>
        <w:ind w:firstLine="851"/>
        <w:jc w:val="both"/>
        <w:rPr>
          <w:b/>
          <w:bCs/>
          <w:sz w:val="28"/>
          <w:szCs w:val="28"/>
        </w:rPr>
      </w:pPr>
    </w:p>
    <w:p w:rsidR="00D51B81" w:rsidRDefault="00D51B81" w:rsidP="00D51B81">
      <w:pPr>
        <w:spacing w:line="360" w:lineRule="auto"/>
        <w:ind w:firstLine="851"/>
        <w:jc w:val="both"/>
        <w:rPr>
          <w:b/>
          <w:bCs/>
          <w:sz w:val="28"/>
          <w:szCs w:val="28"/>
        </w:rPr>
      </w:pPr>
    </w:p>
    <w:p w:rsidR="00D51B81" w:rsidRDefault="00D51B81" w:rsidP="00D51B81">
      <w:pPr>
        <w:spacing w:line="360" w:lineRule="auto"/>
        <w:ind w:firstLine="851"/>
        <w:jc w:val="both"/>
        <w:rPr>
          <w:b/>
          <w:bCs/>
          <w:sz w:val="28"/>
          <w:szCs w:val="28"/>
        </w:rPr>
      </w:pPr>
    </w:p>
    <w:p w:rsidR="00D51B81" w:rsidRDefault="00D51B81" w:rsidP="00D51B81">
      <w:pPr>
        <w:spacing w:line="360" w:lineRule="auto"/>
        <w:ind w:firstLine="851"/>
        <w:jc w:val="both"/>
        <w:rPr>
          <w:b/>
          <w:bCs/>
          <w:sz w:val="28"/>
          <w:szCs w:val="28"/>
        </w:rPr>
      </w:pPr>
    </w:p>
    <w:p w:rsidR="00D51B81" w:rsidRDefault="00D51B81" w:rsidP="00D51B81"/>
    <w:p w:rsidR="00F42179" w:rsidRDefault="00F42179"/>
    <w:sectPr w:rsidR="00F42179" w:rsidSect="007903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NewRoman">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51B81"/>
    <w:rsid w:val="00097884"/>
    <w:rsid w:val="001F2F14"/>
    <w:rsid w:val="003C6F48"/>
    <w:rsid w:val="004B54BD"/>
    <w:rsid w:val="004F373D"/>
    <w:rsid w:val="00507F5B"/>
    <w:rsid w:val="0051276C"/>
    <w:rsid w:val="00630E02"/>
    <w:rsid w:val="006D1A01"/>
    <w:rsid w:val="00734745"/>
    <w:rsid w:val="00744C30"/>
    <w:rsid w:val="00AF5D99"/>
    <w:rsid w:val="00AF69DC"/>
    <w:rsid w:val="00D51B81"/>
    <w:rsid w:val="00D97B6B"/>
    <w:rsid w:val="00E774A2"/>
    <w:rsid w:val="00F30096"/>
    <w:rsid w:val="00F31506"/>
    <w:rsid w:val="00F42179"/>
    <w:rsid w:val="00F43C2E"/>
    <w:rsid w:val="00FA2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36C3D-4ABB-4DED-B24B-050D355D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B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1B81"/>
    <w:rPr>
      <w:b/>
      <w:bCs/>
    </w:rPr>
  </w:style>
  <w:style w:type="paragraph" w:styleId="a4">
    <w:name w:val="Title"/>
    <w:basedOn w:val="a"/>
    <w:link w:val="a5"/>
    <w:qFormat/>
    <w:rsid w:val="00D51B81"/>
    <w:pPr>
      <w:jc w:val="center"/>
    </w:pPr>
    <w:rPr>
      <w:b/>
      <w:bCs/>
    </w:rPr>
  </w:style>
  <w:style w:type="character" w:customStyle="1" w:styleId="a5">
    <w:name w:val="Название Знак"/>
    <w:basedOn w:val="a0"/>
    <w:link w:val="a4"/>
    <w:rsid w:val="00D51B81"/>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9</Pages>
  <Words>2315</Words>
  <Characters>13197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ДДТ Солнечный</cp:lastModifiedBy>
  <cp:revision>9</cp:revision>
  <dcterms:created xsi:type="dcterms:W3CDTF">2018-06-09T06:35:00Z</dcterms:created>
  <dcterms:modified xsi:type="dcterms:W3CDTF">2018-06-13T13:13:00Z</dcterms:modified>
</cp:coreProperties>
</file>