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DE" w:rsidRDefault="00D07FF4"/>
    <w:p w:rsidR="00E25A66" w:rsidRDefault="00E25A66" w:rsidP="00E25A66">
      <w:pPr>
        <w:jc w:val="center"/>
        <w:rPr>
          <w:rFonts w:ascii="Times New Roman" w:hAnsi="Times New Roman"/>
          <w:b/>
          <w:color w:val="002060"/>
          <w:sz w:val="36"/>
          <w:szCs w:val="36"/>
          <w:u w:val="single"/>
        </w:rPr>
      </w:pPr>
      <w:r>
        <w:rPr>
          <w:rFonts w:ascii="Times New Roman" w:hAnsi="Times New Roman"/>
          <w:b/>
          <w:color w:val="002060"/>
          <w:sz w:val="36"/>
          <w:szCs w:val="36"/>
          <w:u w:val="single"/>
        </w:rPr>
        <w:t xml:space="preserve">Условия работы комиссии по отбору </w:t>
      </w:r>
      <w:proofErr w:type="gramStart"/>
      <w:r>
        <w:rPr>
          <w:rFonts w:ascii="Times New Roman" w:hAnsi="Times New Roman"/>
          <w:b/>
          <w:color w:val="002060"/>
          <w:sz w:val="36"/>
          <w:szCs w:val="36"/>
          <w:u w:val="single"/>
        </w:rPr>
        <w:t>поступающих</w:t>
      </w:r>
      <w:proofErr w:type="gramEnd"/>
      <w:r>
        <w:rPr>
          <w:rFonts w:ascii="Times New Roman" w:hAnsi="Times New Roman"/>
          <w:b/>
          <w:color w:val="002060"/>
          <w:sz w:val="36"/>
          <w:szCs w:val="36"/>
          <w:u w:val="single"/>
        </w:rPr>
        <w:t xml:space="preserve"> в </w:t>
      </w:r>
      <w:r w:rsidR="0029161F">
        <w:rPr>
          <w:rFonts w:ascii="Times New Roman" w:hAnsi="Times New Roman"/>
          <w:b/>
          <w:color w:val="002060"/>
          <w:sz w:val="36"/>
          <w:szCs w:val="36"/>
          <w:u w:val="single"/>
        </w:rPr>
        <w:t>Д</w:t>
      </w:r>
      <w:r>
        <w:rPr>
          <w:rFonts w:ascii="Times New Roman" w:hAnsi="Times New Roman"/>
          <w:b/>
          <w:color w:val="002060"/>
          <w:sz w:val="36"/>
          <w:szCs w:val="36"/>
          <w:u w:val="single"/>
        </w:rPr>
        <w:t>ШИ № 65</w:t>
      </w:r>
    </w:p>
    <w:p w:rsidR="00E25A66" w:rsidRDefault="00E25A66" w:rsidP="00E25A66">
      <w:pPr>
        <w:rPr>
          <w:rFonts w:ascii="Times New Roman" w:hAnsi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Период работы комиссии по отбору </w:t>
      </w:r>
      <w:proofErr w:type="gramStart"/>
      <w:r>
        <w:rPr>
          <w:rFonts w:ascii="Times New Roman" w:hAnsi="Times New Roman"/>
          <w:b/>
          <w:i/>
          <w:color w:val="7030A0"/>
          <w:sz w:val="32"/>
          <w:szCs w:val="32"/>
        </w:rPr>
        <w:t>поступающих</w:t>
      </w:r>
      <w:proofErr w:type="gramEnd"/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 в </w:t>
      </w:r>
      <w:r w:rsidR="0029161F">
        <w:rPr>
          <w:rFonts w:ascii="Times New Roman" w:hAnsi="Times New Roman"/>
          <w:b/>
          <w:i/>
          <w:color w:val="7030A0"/>
          <w:sz w:val="32"/>
          <w:szCs w:val="32"/>
        </w:rPr>
        <w:t>Д</w:t>
      </w:r>
      <w:r>
        <w:rPr>
          <w:rFonts w:ascii="Times New Roman" w:hAnsi="Times New Roman"/>
          <w:b/>
          <w:i/>
          <w:color w:val="7030A0"/>
          <w:sz w:val="32"/>
          <w:szCs w:val="32"/>
        </w:rPr>
        <w:t>ШИ №</w:t>
      </w:r>
      <w:r w:rsidR="00D07FF4">
        <w:rPr>
          <w:rFonts w:ascii="Times New Roman" w:hAnsi="Times New Roman"/>
          <w:b/>
          <w:i/>
          <w:color w:val="7030A0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65: </w:t>
      </w:r>
    </w:p>
    <w:p w:rsidR="00E25A66" w:rsidRDefault="00E25A66" w:rsidP="00E25A66">
      <w:pPr>
        <w:spacing w:after="0"/>
        <w:ind w:left="360"/>
        <w:jc w:val="center"/>
        <w:rPr>
          <w:rFonts w:ascii="Times New Roman" w:hAnsi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/>
          <w:b/>
          <w:i/>
          <w:color w:val="7030A0"/>
          <w:sz w:val="32"/>
          <w:szCs w:val="32"/>
        </w:rPr>
        <w:t>с 2</w:t>
      </w:r>
      <w:r w:rsidR="00D07FF4">
        <w:rPr>
          <w:rFonts w:ascii="Times New Roman" w:hAnsi="Times New Roman"/>
          <w:b/>
          <w:i/>
          <w:color w:val="7030A0"/>
          <w:sz w:val="32"/>
          <w:szCs w:val="32"/>
        </w:rPr>
        <w:t>7</w:t>
      </w: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 </w:t>
      </w:r>
      <w:r w:rsidR="0029161F">
        <w:rPr>
          <w:rFonts w:ascii="Times New Roman" w:hAnsi="Times New Roman"/>
          <w:b/>
          <w:i/>
          <w:color w:val="7030A0"/>
          <w:sz w:val="32"/>
          <w:szCs w:val="32"/>
        </w:rPr>
        <w:t>,2</w:t>
      </w:r>
      <w:r w:rsidR="00D07FF4">
        <w:rPr>
          <w:rFonts w:ascii="Times New Roman" w:hAnsi="Times New Roman"/>
          <w:b/>
          <w:i/>
          <w:color w:val="7030A0"/>
          <w:sz w:val="32"/>
          <w:szCs w:val="32"/>
        </w:rPr>
        <w:t>8</w:t>
      </w:r>
      <w:r w:rsidR="0029161F">
        <w:rPr>
          <w:rFonts w:ascii="Times New Roman" w:hAnsi="Times New Roman"/>
          <w:b/>
          <w:i/>
          <w:color w:val="7030A0"/>
          <w:sz w:val="32"/>
          <w:szCs w:val="32"/>
        </w:rPr>
        <w:t>,</w:t>
      </w:r>
      <w:r w:rsidR="00D07FF4">
        <w:rPr>
          <w:rFonts w:ascii="Times New Roman" w:hAnsi="Times New Roman"/>
          <w:b/>
          <w:i/>
          <w:color w:val="7030A0"/>
          <w:sz w:val="32"/>
          <w:szCs w:val="32"/>
        </w:rPr>
        <w:t>29</w:t>
      </w: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 мая 20</w:t>
      </w:r>
      <w:r w:rsidR="00B84BBD">
        <w:rPr>
          <w:rFonts w:ascii="Times New Roman" w:hAnsi="Times New Roman"/>
          <w:b/>
          <w:i/>
          <w:color w:val="7030A0"/>
          <w:sz w:val="32"/>
          <w:szCs w:val="32"/>
        </w:rPr>
        <w:t>2</w:t>
      </w:r>
      <w:r w:rsidR="00D07FF4">
        <w:rPr>
          <w:rFonts w:ascii="Times New Roman" w:hAnsi="Times New Roman"/>
          <w:b/>
          <w:i/>
          <w:color w:val="7030A0"/>
          <w:sz w:val="32"/>
          <w:szCs w:val="32"/>
        </w:rPr>
        <w:t>4</w:t>
      </w: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 г.  </w:t>
      </w:r>
      <w:r w:rsidR="0029161F">
        <w:rPr>
          <w:rFonts w:ascii="Times New Roman" w:hAnsi="Times New Roman"/>
          <w:b/>
          <w:i/>
          <w:color w:val="7030A0"/>
          <w:sz w:val="32"/>
          <w:szCs w:val="32"/>
        </w:rPr>
        <w:br/>
        <w:t>Приёмные экзамены 3</w:t>
      </w:r>
      <w:r w:rsidR="00D07FF4">
        <w:rPr>
          <w:rFonts w:ascii="Times New Roman" w:hAnsi="Times New Roman"/>
          <w:b/>
          <w:i/>
          <w:color w:val="7030A0"/>
          <w:sz w:val="32"/>
          <w:szCs w:val="32"/>
        </w:rPr>
        <w:t>0</w:t>
      </w:r>
      <w:r w:rsidR="0029161F">
        <w:rPr>
          <w:rFonts w:ascii="Times New Roman" w:hAnsi="Times New Roman"/>
          <w:b/>
          <w:i/>
          <w:color w:val="7030A0"/>
          <w:sz w:val="32"/>
          <w:szCs w:val="32"/>
        </w:rPr>
        <w:t xml:space="preserve"> мая</w:t>
      </w: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  </w:t>
      </w:r>
    </w:p>
    <w:p w:rsidR="00E25A66" w:rsidRDefault="00E25A66" w:rsidP="00E25A66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E25A66" w:rsidRDefault="00E25A66" w:rsidP="00E25A66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График проведения процедуры отбора поступающих по дополнительным общеобразовательным предпрофессиональным программам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619"/>
        <w:gridCol w:w="2842"/>
        <w:gridCol w:w="1967"/>
        <w:gridCol w:w="1843"/>
      </w:tblGrid>
      <w:tr w:rsidR="00E25A66" w:rsidTr="00635563">
        <w:trPr>
          <w:trHeight w:val="109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общеобразовательной дополнительной предпрофессиональной программы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 отбора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кабинета</w:t>
            </w:r>
          </w:p>
        </w:tc>
      </w:tr>
      <w:tr w:rsidR="00E25A66" w:rsidTr="00635563">
        <w:trPr>
          <w:trHeight w:val="37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6" w:rsidRDefault="00E25A66" w:rsidP="00291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7FF4">
              <w:rPr>
                <w:rFonts w:ascii="Times New Roman" w:hAnsi="Times New Roman"/>
                <w:sz w:val="24"/>
                <w:szCs w:val="24"/>
              </w:rPr>
              <w:t>7</w:t>
            </w:r>
            <w:r w:rsidR="0029161F">
              <w:rPr>
                <w:rFonts w:ascii="Times New Roman" w:hAnsi="Times New Roman"/>
                <w:sz w:val="24"/>
                <w:szCs w:val="24"/>
              </w:rPr>
              <w:t>,2</w:t>
            </w:r>
            <w:r w:rsidR="00D07FF4">
              <w:rPr>
                <w:rFonts w:ascii="Times New Roman" w:hAnsi="Times New Roman"/>
                <w:sz w:val="24"/>
                <w:szCs w:val="24"/>
              </w:rPr>
              <w:t>8</w:t>
            </w:r>
            <w:r w:rsidR="0029161F">
              <w:rPr>
                <w:rFonts w:ascii="Times New Roman" w:hAnsi="Times New Roman"/>
                <w:sz w:val="24"/>
                <w:szCs w:val="24"/>
              </w:rPr>
              <w:t>,</w:t>
            </w:r>
            <w:r w:rsidR="00D07FF4">
              <w:rPr>
                <w:rFonts w:ascii="Times New Roman" w:hAnsi="Times New Roman"/>
                <w:sz w:val="24"/>
                <w:szCs w:val="24"/>
              </w:rPr>
              <w:t>29</w:t>
            </w:r>
            <w:r w:rsidR="0029161F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E25A66" w:rsidRDefault="00E25A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</w:t>
            </w:r>
            <w:r w:rsidR="00A44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="00A44BC7">
              <w:rPr>
                <w:rFonts w:ascii="Times New Roman" w:hAnsi="Times New Roman"/>
                <w:sz w:val="24"/>
                <w:szCs w:val="24"/>
              </w:rPr>
              <w:t>: (баян, аккордеон).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BC7">
              <w:rPr>
                <w:rFonts w:ascii="Times New Roman" w:hAnsi="Times New Roman"/>
                <w:sz w:val="24"/>
                <w:szCs w:val="24"/>
              </w:rPr>
              <w:t>Ф</w:t>
            </w:r>
            <w:r w:rsidR="0029161F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 и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635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5A66">
              <w:rPr>
                <w:rFonts w:ascii="Times New Roman" w:hAnsi="Times New Roman"/>
                <w:sz w:val="24"/>
                <w:szCs w:val="24"/>
              </w:rPr>
              <w:t>(сольфеджио)</w:t>
            </w:r>
          </w:p>
        </w:tc>
      </w:tr>
      <w:tr w:rsidR="00E25A66" w:rsidTr="00635563">
        <w:trPr>
          <w:trHeight w:val="37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29161F" w:rsidP="00D07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7FF4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291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баян, аккордеон, фортепиано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29161F" w:rsidP="0029161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Вступительные экзамены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6" w:rsidRDefault="00E25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(сольфеджио)</w:t>
            </w:r>
          </w:p>
        </w:tc>
      </w:tr>
    </w:tbl>
    <w:p w:rsidR="00E25A66" w:rsidRDefault="00E25A66" w:rsidP="00E25A66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E25A66" w:rsidRDefault="00E25A66" w:rsidP="00E25A66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Состав комиссии по отбору поступающих на ДПОП «Фортепиано»:</w:t>
      </w:r>
    </w:p>
    <w:p w:rsidR="00E25A66" w:rsidRDefault="00E25A66" w:rsidP="00E25A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Эргарт Виктор Викторович – председатель комиссии;</w:t>
      </w:r>
    </w:p>
    <w:p w:rsidR="00E25A66" w:rsidRDefault="00E25A66" w:rsidP="00E25A6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Бычкова Светлана Михайловна – заместитель председателя комиссии;</w:t>
      </w:r>
    </w:p>
    <w:p w:rsidR="00E25A66" w:rsidRDefault="00E25A66" w:rsidP="00E25A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Худякова Ольга Анатольевна – член комиссии;</w:t>
      </w:r>
    </w:p>
    <w:p w:rsidR="00E25A66" w:rsidRDefault="0029161F" w:rsidP="00E25A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Дождикова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Ге</w:t>
      </w:r>
      <w:r w:rsidR="00BF2CF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надьевна</w:t>
      </w:r>
      <w:r w:rsidR="00E25A66">
        <w:rPr>
          <w:rFonts w:ascii="Times New Roman" w:hAnsi="Times New Roman"/>
          <w:sz w:val="28"/>
          <w:szCs w:val="28"/>
        </w:rPr>
        <w:t xml:space="preserve">  – член комиссии;</w:t>
      </w:r>
    </w:p>
    <w:p w:rsidR="00E25A66" w:rsidRDefault="00B84BBD" w:rsidP="00E25A6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Горностаева</w:t>
      </w:r>
      <w:proofErr w:type="spellEnd"/>
      <w:r w:rsidR="00E25A66">
        <w:rPr>
          <w:rFonts w:ascii="Times New Roman" w:hAnsi="Times New Roman"/>
          <w:sz w:val="28"/>
          <w:szCs w:val="28"/>
        </w:rPr>
        <w:t xml:space="preserve"> Ольга </w:t>
      </w:r>
      <w:r>
        <w:rPr>
          <w:rFonts w:ascii="Times New Roman" w:hAnsi="Times New Roman"/>
          <w:sz w:val="28"/>
          <w:szCs w:val="28"/>
        </w:rPr>
        <w:t>Станиславовна</w:t>
      </w:r>
      <w:r w:rsidR="00E25A66">
        <w:rPr>
          <w:rFonts w:ascii="Times New Roman" w:hAnsi="Times New Roman"/>
          <w:sz w:val="28"/>
          <w:szCs w:val="28"/>
        </w:rPr>
        <w:t xml:space="preserve"> – член комиссии.</w:t>
      </w:r>
    </w:p>
    <w:p w:rsidR="00E25A66" w:rsidRDefault="00E25A66" w:rsidP="00E25A66">
      <w:pPr>
        <w:pStyle w:val="a3"/>
        <w:ind w:left="0"/>
        <w:jc w:val="center"/>
        <w:rPr>
          <w:rFonts w:ascii="Times New Roman" w:hAnsi="Times New Roman"/>
          <w:b/>
          <w:color w:val="323E4F"/>
          <w:sz w:val="28"/>
          <w:szCs w:val="28"/>
        </w:rPr>
      </w:pPr>
    </w:p>
    <w:p w:rsidR="00E25A66" w:rsidRDefault="00E25A66" w:rsidP="00E25A66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Состав комиссии по отбору поступающих на ДПОП «Народные инструменты»</w:t>
      </w:r>
      <w:r w:rsidR="00BF2CF3">
        <w:rPr>
          <w:rFonts w:ascii="Times New Roman" w:hAnsi="Times New Roman"/>
          <w:b/>
          <w:color w:val="002060"/>
          <w:sz w:val="32"/>
          <w:szCs w:val="32"/>
        </w:rPr>
        <w:t>, «Фортепиано»</w:t>
      </w:r>
      <w:r>
        <w:rPr>
          <w:rFonts w:ascii="Times New Roman" w:hAnsi="Times New Roman"/>
          <w:b/>
          <w:color w:val="002060"/>
          <w:sz w:val="32"/>
          <w:szCs w:val="32"/>
        </w:rPr>
        <w:t>:</w:t>
      </w:r>
    </w:p>
    <w:p w:rsidR="00E25A66" w:rsidRDefault="00E25A66" w:rsidP="00E25A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Эргарт Виктор Викторович – председатель комиссии;</w:t>
      </w:r>
    </w:p>
    <w:p w:rsidR="00E25A66" w:rsidRDefault="00E25A66" w:rsidP="00E25A6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Бычкова Светлана Михайловна – заместитель председателя комиссии;</w:t>
      </w:r>
    </w:p>
    <w:p w:rsidR="00E25A66" w:rsidRDefault="00E25A66" w:rsidP="00E25A6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Штельмах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Иванович -  член комиссии</w:t>
      </w:r>
    </w:p>
    <w:p w:rsidR="00E25A66" w:rsidRDefault="00E25A66" w:rsidP="00E25A6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Штельмах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 – член комиссии</w:t>
      </w:r>
    </w:p>
    <w:p w:rsidR="00E25A66" w:rsidRDefault="00E25A66" w:rsidP="00E25A66">
      <w:pPr>
        <w:pStyle w:val="a3"/>
        <w:ind w:left="0"/>
        <w:jc w:val="center"/>
        <w:rPr>
          <w:rFonts w:ascii="Times New Roman" w:hAnsi="Times New Roman"/>
          <w:b/>
          <w:color w:val="323E4F"/>
          <w:sz w:val="28"/>
          <w:szCs w:val="28"/>
        </w:rPr>
      </w:pPr>
    </w:p>
    <w:p w:rsidR="00E25A66" w:rsidRDefault="00E25A66" w:rsidP="00E25A66">
      <w:pPr>
        <w:ind w:left="435"/>
        <w:jc w:val="center"/>
        <w:rPr>
          <w:rFonts w:ascii="Times New Roman" w:hAnsi="Times New Roman"/>
          <w:b/>
          <w:color w:val="1F4E79"/>
          <w:sz w:val="28"/>
          <w:szCs w:val="28"/>
        </w:rPr>
      </w:pPr>
      <w:r>
        <w:rPr>
          <w:rFonts w:ascii="Times New Roman" w:hAnsi="Times New Roman"/>
          <w:b/>
          <w:color w:val="1F4E79"/>
          <w:sz w:val="28"/>
          <w:szCs w:val="28"/>
        </w:rPr>
        <w:t>Контактный телефон для справок: 6-57-62 – зам. председателя приёмной комиссии Бычкова Светлана Михайловна</w:t>
      </w:r>
    </w:p>
    <w:p w:rsidR="00E25A66" w:rsidRPr="000557AE" w:rsidRDefault="00E25A66" w:rsidP="00E25A66">
      <w:pPr>
        <w:pBdr>
          <w:bottom w:val="single" w:sz="12" w:space="2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E</w:t>
      </w:r>
      <w:r w:rsidRPr="000557A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Pr="000557AE"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lang w:val="en-US"/>
        </w:rPr>
        <w:t>ivik</w:t>
      </w:r>
      <w:proofErr w:type="spellEnd"/>
      <w:r w:rsidRPr="000557AE">
        <w:t>2010@</w:t>
      </w:r>
      <w:r>
        <w:rPr>
          <w:lang w:val="en-US"/>
        </w:rPr>
        <w:t>mail</w:t>
      </w:r>
      <w:r w:rsidRPr="000557AE">
        <w:t>.</w:t>
      </w:r>
      <w:proofErr w:type="spellStart"/>
      <w:r>
        <w:rPr>
          <w:lang w:val="en-US"/>
        </w:rPr>
        <w:t>ru</w:t>
      </w:r>
      <w:proofErr w:type="spellEnd"/>
    </w:p>
    <w:p w:rsidR="00E25A66" w:rsidRPr="00A67088" w:rsidRDefault="000557AE" w:rsidP="000557AE">
      <w:pPr>
        <w:jc w:val="center"/>
        <w:rPr>
          <w:color w:val="0070C0"/>
          <w:sz w:val="36"/>
          <w:szCs w:val="36"/>
        </w:rPr>
      </w:pPr>
      <w:r w:rsidRPr="00A67088">
        <w:rPr>
          <w:color w:val="0070C0"/>
          <w:sz w:val="36"/>
          <w:szCs w:val="36"/>
        </w:rPr>
        <w:t>Состав апе</w:t>
      </w:r>
      <w:r w:rsidR="00A67088" w:rsidRPr="00A67088">
        <w:rPr>
          <w:color w:val="0070C0"/>
          <w:sz w:val="36"/>
          <w:szCs w:val="36"/>
        </w:rPr>
        <w:t>л</w:t>
      </w:r>
      <w:r w:rsidRPr="00A67088">
        <w:rPr>
          <w:color w:val="0070C0"/>
          <w:sz w:val="36"/>
          <w:szCs w:val="36"/>
        </w:rPr>
        <w:t>ляционной комиссии</w:t>
      </w:r>
      <w:r w:rsidR="00A67088">
        <w:rPr>
          <w:color w:val="0070C0"/>
          <w:sz w:val="36"/>
          <w:szCs w:val="36"/>
        </w:rPr>
        <w:t>:</w:t>
      </w:r>
    </w:p>
    <w:p w:rsidR="00E25A66" w:rsidRDefault="00BF2CF3" w:rsidP="00A67088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Худякова О.А.              </w:t>
      </w:r>
      <w:r w:rsidR="00A67088" w:rsidRPr="00A67088">
        <w:rPr>
          <w:sz w:val="32"/>
          <w:szCs w:val="32"/>
        </w:rPr>
        <w:t>– председатель комиссии</w:t>
      </w:r>
      <w:r w:rsidR="00A67088">
        <w:rPr>
          <w:sz w:val="32"/>
          <w:szCs w:val="32"/>
        </w:rPr>
        <w:t>;</w:t>
      </w:r>
    </w:p>
    <w:p w:rsidR="00A67088" w:rsidRDefault="00B84BBD" w:rsidP="00A67088">
      <w:pPr>
        <w:pStyle w:val="a3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Горностаева</w:t>
      </w:r>
      <w:proofErr w:type="spellEnd"/>
      <w:r>
        <w:rPr>
          <w:sz w:val="32"/>
          <w:szCs w:val="32"/>
        </w:rPr>
        <w:t xml:space="preserve"> </w:t>
      </w:r>
      <w:r w:rsidR="00A67088">
        <w:rPr>
          <w:sz w:val="32"/>
          <w:szCs w:val="32"/>
        </w:rPr>
        <w:t xml:space="preserve"> О.</w:t>
      </w:r>
      <w:r>
        <w:rPr>
          <w:sz w:val="32"/>
          <w:szCs w:val="32"/>
        </w:rPr>
        <w:t>С</w:t>
      </w:r>
      <w:r w:rsidR="00A67088">
        <w:rPr>
          <w:sz w:val="32"/>
          <w:szCs w:val="32"/>
        </w:rPr>
        <w:t xml:space="preserve">.   </w:t>
      </w:r>
      <w:r w:rsidR="00BF2CF3">
        <w:rPr>
          <w:sz w:val="32"/>
          <w:szCs w:val="32"/>
        </w:rPr>
        <w:t xml:space="preserve">   </w:t>
      </w:r>
      <w:r w:rsidR="00A67088">
        <w:rPr>
          <w:sz w:val="32"/>
          <w:szCs w:val="32"/>
        </w:rPr>
        <w:t xml:space="preserve"> – член комиссии;</w:t>
      </w:r>
    </w:p>
    <w:p w:rsidR="00A67088" w:rsidRPr="00A67088" w:rsidRDefault="00A44BC7" w:rsidP="00A67088">
      <w:pPr>
        <w:pStyle w:val="a3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Дождикова</w:t>
      </w:r>
      <w:proofErr w:type="spellEnd"/>
      <w:r>
        <w:rPr>
          <w:sz w:val="32"/>
          <w:szCs w:val="32"/>
        </w:rPr>
        <w:t xml:space="preserve"> Т.Г</w:t>
      </w:r>
      <w:r w:rsidR="00B84BBD">
        <w:rPr>
          <w:sz w:val="32"/>
          <w:szCs w:val="32"/>
        </w:rPr>
        <w:t>.</w:t>
      </w:r>
      <w:r w:rsidR="00BF2CF3">
        <w:rPr>
          <w:sz w:val="32"/>
          <w:szCs w:val="32"/>
        </w:rPr>
        <w:t xml:space="preserve">   </w:t>
      </w:r>
      <w:r w:rsidR="00A67088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A67088">
        <w:rPr>
          <w:sz w:val="32"/>
          <w:szCs w:val="32"/>
        </w:rPr>
        <w:t xml:space="preserve"> -  член комиссии.</w:t>
      </w:r>
    </w:p>
    <w:sectPr w:rsidR="00A67088" w:rsidRPr="00A67088" w:rsidSect="007D7C5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16298"/>
    <w:multiLevelType w:val="hybridMultilevel"/>
    <w:tmpl w:val="3EBC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94CD2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66"/>
    <w:rsid w:val="000557AE"/>
    <w:rsid w:val="001505DF"/>
    <w:rsid w:val="0029161F"/>
    <w:rsid w:val="00635563"/>
    <w:rsid w:val="0071596F"/>
    <w:rsid w:val="007D7C5F"/>
    <w:rsid w:val="00A44BC7"/>
    <w:rsid w:val="00A67088"/>
    <w:rsid w:val="00B84BBD"/>
    <w:rsid w:val="00BF2CF3"/>
    <w:rsid w:val="00D07FF4"/>
    <w:rsid w:val="00E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1</cp:lastModifiedBy>
  <cp:revision>16</cp:revision>
  <dcterms:created xsi:type="dcterms:W3CDTF">2017-04-14T02:34:00Z</dcterms:created>
  <dcterms:modified xsi:type="dcterms:W3CDTF">2024-04-02T08:34:00Z</dcterms:modified>
</cp:coreProperties>
</file>