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AF1" w:rsidRPr="00C114CF" w:rsidRDefault="00E43AF1" w:rsidP="00E43AF1">
      <w:pPr>
        <w:pStyle w:val="ConsPlusNormal"/>
        <w:ind w:firstLine="540"/>
        <w:jc w:val="both"/>
        <w:rPr>
          <w:lang w:val="en-US"/>
        </w:rPr>
      </w:pPr>
      <w:bookmarkStart w:id="0" w:name="_GoBack"/>
      <w:bookmarkEnd w:id="0"/>
    </w:p>
    <w:p w:rsidR="00E43AF1" w:rsidRPr="00A228C4" w:rsidRDefault="00E43AF1" w:rsidP="00A228C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2220"/>
      <w:bookmarkEnd w:id="1"/>
      <w:r w:rsidRPr="00A228C4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E43AF1" w:rsidRPr="00A228C4" w:rsidRDefault="00E43AF1" w:rsidP="00A228C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8C4">
        <w:rPr>
          <w:rFonts w:ascii="Times New Roman" w:hAnsi="Times New Roman" w:cs="Times New Roman"/>
          <w:b/>
          <w:sz w:val="24"/>
          <w:szCs w:val="24"/>
        </w:rPr>
        <w:t>оценки обеспечения готовности к отопительному периоду</w:t>
      </w:r>
    </w:p>
    <w:p w:rsidR="00E43AF1" w:rsidRPr="00A228C4" w:rsidRDefault="00411B2A" w:rsidP="00A228C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2026/2027</w:t>
      </w:r>
      <w:r w:rsidR="00E43AF1" w:rsidRPr="00A228C4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2"/>
      </w:tblGrid>
      <w:tr w:rsidR="00E43AF1" w:rsidRPr="00A228C4" w:rsidTr="000060CE">
        <w:trPr>
          <w:trHeight w:val="598"/>
        </w:trPr>
        <w:tc>
          <w:tcPr>
            <w:tcW w:w="4673" w:type="dxa"/>
          </w:tcPr>
          <w:p w:rsidR="00B25FA5" w:rsidRPr="00A228C4" w:rsidRDefault="00B25FA5" w:rsidP="00A22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Верхняя Салда</w:t>
            </w:r>
          </w:p>
          <w:p w:rsidR="00E43AF1" w:rsidRPr="00A228C4" w:rsidRDefault="00E43AF1" w:rsidP="00A22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(место составления акта)</w:t>
            </w:r>
          </w:p>
          <w:p w:rsidR="00E43AF1" w:rsidRPr="00A228C4" w:rsidRDefault="00E43AF1" w:rsidP="00A22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B25FA5" w:rsidRPr="00A228C4" w:rsidRDefault="00B25FA5" w:rsidP="00A22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2272573"/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  <w:bookmarkEnd w:id="2"/>
          <w:p w:rsidR="00E43AF1" w:rsidRPr="00A228C4" w:rsidRDefault="00E43AF1" w:rsidP="00A22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(дата составления акта)</w:t>
            </w:r>
          </w:p>
        </w:tc>
      </w:tr>
    </w:tbl>
    <w:p w:rsidR="009D1B68" w:rsidRDefault="009D1B68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28C4">
        <w:rPr>
          <w:rFonts w:ascii="Times New Roman" w:hAnsi="Times New Roman" w:cs="Times New Roman"/>
          <w:sz w:val="24"/>
          <w:szCs w:val="24"/>
        </w:rPr>
        <w:t>Комиссия, образованная постановлением от 2026-05-15 № 579</w:t>
      </w:r>
    </w:p>
    <w:p w:rsidR="009D1B68" w:rsidRDefault="00E43AF1" w:rsidP="009D1B6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(форма документа и его реквизиты, которым образована комиссия)</w:t>
      </w:r>
    </w:p>
    <w:p w:rsidR="00E43AF1" w:rsidRPr="00A228C4" w:rsidRDefault="00E43AF1" w:rsidP="009D1B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в соотв</w:t>
      </w:r>
      <w:r w:rsidR="001E57C5">
        <w:rPr>
          <w:rFonts w:ascii="Times New Roman" w:hAnsi="Times New Roman" w:cs="Times New Roman"/>
          <w:sz w:val="24"/>
          <w:szCs w:val="24"/>
        </w:rPr>
        <w:t>етствии с программой проведения</w:t>
      </w:r>
      <w:r w:rsidRPr="00A228C4">
        <w:rPr>
          <w:rFonts w:ascii="Times New Roman" w:hAnsi="Times New Roman" w:cs="Times New Roman"/>
          <w:sz w:val="24"/>
          <w:szCs w:val="24"/>
        </w:rPr>
        <w:t xml:space="preserve"> оценки обеспечения готовности к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отопительному периоду от 2026-05-26г., утвержденной</w:t>
      </w:r>
    </w:p>
    <w:p w:rsidR="00E43AF1" w:rsidRPr="00A228C4" w:rsidRDefault="00B25FA5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28C4">
        <w:rPr>
          <w:rFonts w:ascii="Times New Roman" w:hAnsi="Times New Roman" w:cs="Times New Roman"/>
          <w:sz w:val="24"/>
          <w:szCs w:val="24"/>
        </w:rPr>
        <w:t>Душин</w:t>
      </w:r>
      <w:proofErr w:type="spellEnd"/>
      <w:r w:rsidRPr="00A228C4">
        <w:rPr>
          <w:rFonts w:ascii="Times New Roman" w:hAnsi="Times New Roman" w:cs="Times New Roman"/>
          <w:sz w:val="24"/>
          <w:szCs w:val="24"/>
        </w:rPr>
        <w:t xml:space="preserve"> А.Б.,</w:t>
      </w:r>
    </w:p>
    <w:p w:rsidR="00E43AF1" w:rsidRPr="00A228C4" w:rsidRDefault="00E43AF1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(Фамилия, </w:t>
      </w:r>
      <w:r w:rsidR="001E57C5">
        <w:rPr>
          <w:rFonts w:ascii="Times New Roman" w:hAnsi="Times New Roman" w:cs="Times New Roman"/>
          <w:sz w:val="24"/>
          <w:szCs w:val="24"/>
        </w:rPr>
        <w:t>инициалы руководителя (его заместителя)</w:t>
      </w:r>
      <w:r w:rsidRPr="00A228C4">
        <w:rPr>
          <w:rFonts w:ascii="Times New Roman" w:hAnsi="Times New Roman" w:cs="Times New Roman"/>
          <w:sz w:val="24"/>
          <w:szCs w:val="24"/>
        </w:rPr>
        <w:t xml:space="preserve"> уполномоченного</w:t>
      </w:r>
    </w:p>
    <w:p w:rsidR="00E43AF1" w:rsidRPr="00A228C4" w:rsidRDefault="00E43AF1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органа, проводящего оценку обеспечения готовности к отопительному периоду)</w:t>
      </w:r>
    </w:p>
    <w:p w:rsidR="001E57C5" w:rsidRPr="00C64E7D" w:rsidRDefault="00E43AF1" w:rsidP="001E57C5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с 27.07.2026 г.  </w:t>
      </w:r>
    </w:p>
    <w:p w:rsidR="001E57C5" w:rsidRPr="00C64E7D" w:rsidRDefault="001E57C5" w:rsidP="001E57C5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по 28.07.2026 г. </w:t>
      </w:r>
    </w:p>
    <w:p w:rsidR="00E43AF1" w:rsidRPr="00A228C4" w:rsidRDefault="001E57C5" w:rsidP="001E57C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43AF1" w:rsidRPr="00A228C4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4">
        <w:r w:rsidR="00E43AF1" w:rsidRPr="00A228C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E43AF1" w:rsidRPr="00A228C4">
        <w:rPr>
          <w:rFonts w:ascii="Times New Roman" w:hAnsi="Times New Roman" w:cs="Times New Roman"/>
          <w:sz w:val="24"/>
          <w:szCs w:val="24"/>
        </w:rPr>
        <w:t xml:space="preserve"> от 27 июля 2010 г. N 190-ФЗ "О теплоснабжении"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AF1" w:rsidRPr="00A228C4">
        <w:rPr>
          <w:rFonts w:ascii="Times New Roman" w:hAnsi="Times New Roman" w:cs="Times New Roman"/>
          <w:sz w:val="24"/>
          <w:szCs w:val="24"/>
        </w:rPr>
        <w:t>провела оценку обеспечения готовности к отопительному периоду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43AF1" w:rsidRPr="00A228C4" w:rsidRDefault="00B25FA5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228C4">
        <w:rPr>
          <w:rFonts w:ascii="Times New Roman" w:hAnsi="Times New Roman" w:cs="Times New Roman"/>
          <w:sz w:val="24"/>
          <w:szCs w:val="24"/>
          <w:u w:val="single"/>
        </w:rPr>
        <w:t>МУНИЦИПАЛЬНОЕ АВТОНОМНОЕ  ДОШКОЛЬНОЕ ОБРАЗОВАТЕЛЬНОЕ УЧРЕЖДЕНИЕ "ДЕТСКИЙ САД №52 "РЯБИНКА" КОМБИНИРОВАННОГО ВИДА" (ИНН6607008185)</w:t>
      </w:r>
    </w:p>
    <w:p w:rsidR="001E57C5" w:rsidRDefault="00E43AF1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(наименование лица, подлежащего оценке обеспечения готовности)</w:t>
      </w:r>
    </w:p>
    <w:p w:rsidR="001E57C5" w:rsidRDefault="001E57C5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43AF1" w:rsidRPr="00A228C4" w:rsidRDefault="00E43AF1" w:rsidP="001E57C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Оценка обеспечения готовности к отопительному периоду проводилась в</w:t>
      </w:r>
      <w:r w:rsidR="001E57C5">
        <w:rPr>
          <w:rFonts w:ascii="Times New Roman" w:hAnsi="Times New Roman" w:cs="Times New Roman"/>
          <w:sz w:val="24"/>
          <w:szCs w:val="24"/>
        </w:rPr>
        <w:t xml:space="preserve"> </w:t>
      </w:r>
      <w:r w:rsidRPr="00A228C4">
        <w:rPr>
          <w:rFonts w:ascii="Times New Roman" w:hAnsi="Times New Roman" w:cs="Times New Roman"/>
          <w:sz w:val="24"/>
          <w:szCs w:val="24"/>
        </w:rPr>
        <w:t>отношении следующих объектов оценки обеспечения готовности: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    1. Свердловская область,г. Верхняя Салда, ул. Энгельса, 74 корп. 1</w:t>
      </w:r>
    </w:p>
    <w:p w:rsidR="001E57C5" w:rsidRDefault="001E57C5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В ходе проведения оценки обеспечения готовности к отопительному периоду</w:t>
      </w:r>
      <w:r w:rsidR="001E57C5">
        <w:rPr>
          <w:rFonts w:ascii="Times New Roman" w:hAnsi="Times New Roman" w:cs="Times New Roman"/>
          <w:sz w:val="24"/>
          <w:szCs w:val="24"/>
        </w:rPr>
        <w:t xml:space="preserve"> </w:t>
      </w:r>
      <w:r w:rsidRPr="00A228C4">
        <w:rPr>
          <w:rFonts w:ascii="Times New Roman" w:hAnsi="Times New Roman" w:cs="Times New Roman"/>
          <w:sz w:val="24"/>
          <w:szCs w:val="24"/>
        </w:rPr>
        <w:t>комиссия установила: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    1. Уровни готовности объектов оценки обеспечения готовности:</w:t>
      </w:r>
    </w:p>
    <w:p w:rsidR="00E43AF1" w:rsidRPr="00A228C4" w:rsidRDefault="00E43AF1" w:rsidP="00E43A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E43AF1" w:rsidRPr="00A228C4" w:rsidTr="000060CE">
        <w:tc>
          <w:tcPr>
            <w:tcW w:w="4649" w:type="dxa"/>
          </w:tcPr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Объект оценки обеспечения готовности</w:t>
            </w:r>
          </w:p>
        </w:tc>
        <w:tc>
          <w:tcPr>
            <w:tcW w:w="4421" w:type="dxa"/>
          </w:tcPr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Уровень готовности</w:t>
            </w:r>
          </w:p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(Готов/готов с условиями/не готов)</w:t>
            </w:r>
          </w:p>
        </w:tc>
      </w:tr>
      <w:tr w:rsidR="00E43AF1" w:rsidRPr="00A228C4" w:rsidTr="00B25FA5">
        <w:trPr>
          <w:trHeight w:val="172"/>
        </w:trPr>
        <w:tc>
          <w:tcPr>
            <w:tcW w:w="4649" w:type="dxa"/>
          </w:tcPr>
          <w:p w:rsidR="00E43AF1" w:rsidRPr="00A228C4" w:rsidRDefault="00B25FA5" w:rsidP="000060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Свердловская область,г. Верхняя Салда, ул. Энгельса, 74 корп. 1</w:t>
            </w:r>
          </w:p>
        </w:tc>
        <w:tc>
          <w:tcPr>
            <w:tcW w:w="4421" w:type="dxa"/>
          </w:tcPr>
          <w:p w:rsidR="00E43AF1" w:rsidRPr="00C114CF" w:rsidRDefault="00C114CF" w:rsidP="000060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</w:tr>
    </w:tbl>
    <w:p w:rsidR="00E43AF1" w:rsidRPr="00A228C4" w:rsidRDefault="00E43AF1" w:rsidP="00E43A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    2. Уровень готовности лица, подлежащего оценке обеспечения готовности:</w:t>
      </w:r>
    </w:p>
    <w:p w:rsidR="00E43AF1" w:rsidRPr="00A228C4" w:rsidRDefault="00E43AF1" w:rsidP="00E43A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E43AF1" w:rsidRPr="00A228C4" w:rsidTr="000060CE">
        <w:tc>
          <w:tcPr>
            <w:tcW w:w="4649" w:type="dxa"/>
          </w:tcPr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Лицо, подлежащее оценке обеспечения готовности</w:t>
            </w:r>
          </w:p>
        </w:tc>
        <w:tc>
          <w:tcPr>
            <w:tcW w:w="4421" w:type="dxa"/>
          </w:tcPr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Уровень готовности</w:t>
            </w:r>
          </w:p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(Готов/готов с условиями/не готов)</w:t>
            </w:r>
          </w:p>
        </w:tc>
      </w:tr>
      <w:tr w:rsidR="00E43AF1" w:rsidRPr="00A228C4" w:rsidTr="000060CE">
        <w:tc>
          <w:tcPr>
            <w:tcW w:w="4649" w:type="dxa"/>
          </w:tcPr>
          <w:p w:rsidR="00E43AF1" w:rsidRPr="00A228C4" w:rsidRDefault="00B25FA5" w:rsidP="000060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МУНИЦИПАЛЬНОЕ АВТОНОМНОЕ  ДОШКОЛЬНОЕ ОБРАЗОВАТЕЛЬНОЕ УЧРЕЖДЕНИЕ "ДЕТСКИЙ САД №52 "РЯБИНКА" КОМБИНИРОВАННОГО ВИДА" (ИНН 6607008185)</w:t>
            </w:r>
          </w:p>
        </w:tc>
        <w:tc>
          <w:tcPr>
            <w:tcW w:w="4421" w:type="dxa"/>
          </w:tcPr>
          <w:p w:rsidR="00E43AF1" w:rsidRPr="00A228C4" w:rsidRDefault="00C114CF" w:rsidP="000060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</w:tr>
    </w:tbl>
    <w:p w:rsidR="00E43AF1" w:rsidRDefault="00E43AF1" w:rsidP="00E43A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D1B68" w:rsidRPr="00A228C4" w:rsidRDefault="009D1B68" w:rsidP="00E43A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3AF1" w:rsidRPr="00A228C4" w:rsidRDefault="002A1177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Приложение: </w:t>
      </w:r>
      <w:r w:rsidR="00E43AF1" w:rsidRPr="00A228C4">
        <w:rPr>
          <w:rFonts w:ascii="Times New Roman" w:hAnsi="Times New Roman" w:cs="Times New Roman"/>
          <w:sz w:val="24"/>
          <w:szCs w:val="24"/>
        </w:rPr>
        <w:t>Оценочный лист для расчета индекса готовности к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                отопительному периоду 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3AF1" w:rsidRPr="00A228C4" w:rsidRDefault="00E43AF1" w:rsidP="002A11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П</w:t>
      </w:r>
      <w:r w:rsidR="002A1177">
        <w:rPr>
          <w:rFonts w:ascii="Times New Roman" w:hAnsi="Times New Roman" w:cs="Times New Roman"/>
          <w:sz w:val="24"/>
          <w:szCs w:val="24"/>
        </w:rPr>
        <w:t xml:space="preserve">одпись </w:t>
      </w:r>
      <w:proofErr w:type="gramStart"/>
      <w:r w:rsidR="002A1177">
        <w:rPr>
          <w:rFonts w:ascii="Times New Roman" w:hAnsi="Times New Roman" w:cs="Times New Roman"/>
          <w:sz w:val="24"/>
          <w:szCs w:val="24"/>
        </w:rPr>
        <w:t xml:space="preserve">комиссии:   </w:t>
      </w:r>
      <w:proofErr w:type="gramEnd"/>
      <w:r w:rsidR="002A11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228C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43AF1" w:rsidRPr="00A228C4" w:rsidRDefault="002A1177" w:rsidP="002A11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(подпись</w:t>
      </w:r>
      <w:r w:rsidR="00E43AF1" w:rsidRPr="00A228C4">
        <w:rPr>
          <w:rFonts w:ascii="Times New Roman" w:hAnsi="Times New Roman" w:cs="Times New Roman"/>
          <w:sz w:val="24"/>
          <w:szCs w:val="24"/>
        </w:rPr>
        <w:t>)</w:t>
      </w:r>
    </w:p>
    <w:p w:rsidR="00E43AF1" w:rsidRPr="00A228C4" w:rsidRDefault="00E43AF1" w:rsidP="001E57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030" w:rsidRPr="00A228C4" w:rsidRDefault="002B5030">
      <w:pPr>
        <w:rPr>
          <w:rFonts w:ascii="Times New Roman" w:hAnsi="Times New Roman" w:cs="Times New Roman"/>
          <w:sz w:val="24"/>
          <w:szCs w:val="24"/>
        </w:rPr>
      </w:pPr>
    </w:p>
    <w:sectPr w:rsidR="002B5030" w:rsidRPr="00A2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5BE"/>
    <w:rsid w:val="00064134"/>
    <w:rsid w:val="00113AC6"/>
    <w:rsid w:val="001E57C5"/>
    <w:rsid w:val="00211200"/>
    <w:rsid w:val="00270B42"/>
    <w:rsid w:val="002A1177"/>
    <w:rsid w:val="002B5030"/>
    <w:rsid w:val="00411B2A"/>
    <w:rsid w:val="00430EBC"/>
    <w:rsid w:val="0051108C"/>
    <w:rsid w:val="0073760C"/>
    <w:rsid w:val="008745BE"/>
    <w:rsid w:val="009D1B68"/>
    <w:rsid w:val="00A228C4"/>
    <w:rsid w:val="00B25FA5"/>
    <w:rsid w:val="00C114CF"/>
    <w:rsid w:val="00C64E7D"/>
    <w:rsid w:val="00E21C2F"/>
    <w:rsid w:val="00E43AF1"/>
    <w:rsid w:val="00EF05BB"/>
    <w:rsid w:val="00FA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7D407-6CF1-4388-BBD3-73434E09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3A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43AF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3">
    <w:name w:val="Table Grid"/>
    <w:basedOn w:val="a1"/>
    <w:uiPriority w:val="39"/>
    <w:rsid w:val="00E43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3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Гимгин Егор Николаевич</dc:creator>
  <cp:lastModifiedBy>RePack by Diakov</cp:lastModifiedBy>
  <cp:revision>2</cp:revision>
  <dcterms:created xsi:type="dcterms:W3CDTF">2026-07-28T04:37:00Z</dcterms:created>
  <dcterms:modified xsi:type="dcterms:W3CDTF">2026-07-28T04:37:00Z</dcterms:modified>
</cp:coreProperties>
</file>