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ind w:firstLine="709"/>
        <w:jc w:val="center"/>
        <w:spacing w:after="0" w:line="276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УЧЕБНО-МЕТОДИЧЕСКИЕ МАТЕРИАЛЫ К ИЗУЧЕНИЮ ТЕМЫ «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ДОСТИЖЕНИЯ РОССИИ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contextualSpacing/>
        <w:ind w:firstLine="709"/>
        <w:jc w:val="center"/>
        <w:spacing w:after="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709"/>
        <w:jc w:val="center"/>
        <w:spacing w:after="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right"/>
        <w:spacing w:after="0" w:line="276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ind w:firstLine="709"/>
        <w:jc w:val="right"/>
        <w:spacing w:after="0" w:line="276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ind w:firstLine="709"/>
        <w:jc w:val="right"/>
        <w:spacing w:after="0" w:line="276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ind w:firstLine="709"/>
        <w:jc w:val="right"/>
        <w:spacing w:after="0" w:line="276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ind w:firstLine="709"/>
        <w:jc w:val="right"/>
        <w:spacing w:after="0" w:line="276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ind w:firstLine="709"/>
        <w:jc w:val="right"/>
        <w:spacing w:after="0" w:line="276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ind w:firstLine="709"/>
        <w:jc w:val="right"/>
        <w:spacing w:after="0" w:line="276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ind w:firstLine="709"/>
        <w:jc w:val="right"/>
        <w:spacing w:after="0" w:line="276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ind w:firstLine="709"/>
        <w:jc w:val="right"/>
        <w:spacing w:after="0" w:line="276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ind w:firstLine="709"/>
        <w:jc w:val="right"/>
        <w:spacing w:after="0" w:line="276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ind w:firstLine="709"/>
        <w:jc w:val="right"/>
        <w:spacing w:after="0" w:line="276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ind w:firstLine="709"/>
        <w:jc w:val="right"/>
        <w:spacing w:after="0" w:line="276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ind w:firstLine="709"/>
        <w:jc w:val="right"/>
        <w:spacing w:after="0" w:line="276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ind w:firstLine="709"/>
        <w:jc w:val="right"/>
        <w:spacing w:after="0" w:line="276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ind w:firstLine="709"/>
        <w:jc w:val="right"/>
        <w:spacing w:after="0" w:line="276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ind w:firstLine="709"/>
        <w:jc w:val="right"/>
        <w:spacing w:after="0" w:line="276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ind w:firstLine="709"/>
        <w:jc w:val="right"/>
        <w:spacing w:after="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Автор-составитель: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right"/>
        <w:spacing w:after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Гомозов Антон Васильевич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right"/>
        <w:spacing w:after="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методист, БУ ОО ДПО «Институт развития образования»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709"/>
        <w:jc w:val="center"/>
        <w:spacing w:after="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709"/>
        <w:jc w:val="center"/>
        <w:spacing w:after="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709"/>
        <w:jc w:val="center"/>
        <w:spacing w:after="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709"/>
        <w:jc w:val="center"/>
        <w:spacing w:after="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Москва, 2023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709"/>
        <w:jc w:val="center"/>
        <w:spacing w:after="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ЗАНЯТИЕ по теме «ДОСТИЖЕНИЯ РОССИИ»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Цели занятия: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81"/>
        <w:numPr>
          <w:ilvl w:val="0"/>
          <w:numId w:val="1"/>
        </w:num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 слушателей представлени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о практическом применении знаний в процессе развития и самореализации;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1"/>
        <w:numPr>
          <w:ilvl w:val="0"/>
          <w:numId w:val="1"/>
        </w:num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активизация познавательной активности, расширение кругоз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о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ра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1"/>
        <w:numPr>
          <w:ilvl w:val="0"/>
          <w:numId w:val="1"/>
        </w:num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побуждение к овладению новыми актуальными знаниями для личностного и профессионального роста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1"/>
        <w:numPr>
          <w:ilvl w:val="0"/>
          <w:numId w:val="1"/>
        </w:num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формирование у педагогов чувства гордости за достижения российской науки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Формирующиеся ценности:</w:t>
      </w:r>
      <w:r>
        <w:rPr>
          <w:rFonts w:ascii="Times New Roman" w:hAnsi="Times New Roman" w:cs="Times New Roman"/>
          <w:sz w:val="28"/>
          <w:szCs w:val="28"/>
        </w:rPr>
        <w:t xml:space="preserve"> патриотизм, любовь к Родине, ценность знаний, самореализация, саморазвитие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Основные смыслы: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современном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 w:cs="Times New Roman"/>
          <w:color w:val="040c28"/>
          <w:sz w:val="28"/>
          <w:szCs w:val="28"/>
        </w:rPr>
        <w:t xml:space="preserve">обществе информация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 является ключевой характеристикой, одной из </w:t>
      </w:r>
      <w:r>
        <w:rPr>
          <w:rFonts w:ascii="Times New Roman" w:hAnsi="Times New Roman" w:cs="Times New Roman"/>
          <w:color w:val="040c28"/>
          <w:sz w:val="28"/>
          <w:szCs w:val="28"/>
        </w:rPr>
        <w:t xml:space="preserve">основных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 социальных ценностей, ресурсом развития, объединяющей средой, основой </w:t>
      </w:r>
      <w:r>
        <w:rPr>
          <w:rFonts w:ascii="Times New Roman" w:hAnsi="Times New Roman" w:cs="Times New Roman"/>
          <w:color w:val="040c28"/>
          <w:sz w:val="28"/>
          <w:szCs w:val="28"/>
        </w:rPr>
        <w:t xml:space="preserve">общественной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 жизни и существования человека. 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Овладение новой информацией, способность к анализу и применению новых знаний развивает не только конкретного человека, но все общество в целом, 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увеличивая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его человеческий 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капитал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, способствуя 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общественному прогрессу, 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новым открытиям и достижениям во всех сферах жизн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едеятельности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Продолжительность занятия: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35-40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Рекомендуемая форма занятия:</w:t>
      </w:r>
      <w:r>
        <w:rPr>
          <w:rFonts w:ascii="Times New Roman" w:hAnsi="Times New Roman" w:cs="Times New Roman"/>
          <w:sz w:val="28"/>
          <w:szCs w:val="28"/>
        </w:rPr>
        <w:t xml:space="preserve"> интерактивная лекция, дискуссия. Занятие предполагает </w:t>
      </w:r>
      <w:r>
        <w:rPr>
          <w:rFonts w:ascii="Times New Roman" w:hAnsi="Times New Roman" w:cs="Times New Roman"/>
          <w:sz w:val="28"/>
          <w:szCs w:val="28"/>
        </w:rPr>
        <w:t xml:space="preserve">демонстрацию</w:t>
      </w:r>
      <w:r>
        <w:rPr>
          <w:rFonts w:ascii="Times New Roman" w:hAnsi="Times New Roman" w:cs="Times New Roman"/>
          <w:sz w:val="28"/>
          <w:szCs w:val="28"/>
        </w:rPr>
        <w:t xml:space="preserve"> видеоролика, презентации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обсуждение проблемных вопросов на основе анализа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представленной </w:t>
      </w:r>
      <w:r>
        <w:rPr>
          <w:rFonts w:ascii="Times New Roman" w:hAnsi="Times New Roman" w:cs="Times New Roman"/>
          <w:sz w:val="28"/>
          <w:szCs w:val="28"/>
        </w:rPr>
        <w:t xml:space="preserve">информации.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материалов: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методические рекомендации;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презентация;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видеоролики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Структура занятия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Часть 1. Мотивационная.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Вступительное слово </w:t>
      </w:r>
      <w:r>
        <w:rPr>
          <w:rFonts w:ascii="Times New Roman" w:hAnsi="Times New Roman" w:cs="Times New Roman"/>
          <w:sz w:val="28"/>
          <w:szCs w:val="28"/>
        </w:rPr>
        <w:t xml:space="preserve">лектора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интерактивное взаимодействие с аудиторией, дискуссия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Часть 2. Основная.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освеща</w:t>
      </w:r>
      <w:r>
        <w:rPr>
          <w:rFonts w:ascii="Times New Roman" w:hAnsi="Times New Roman" w:cs="Times New Roman"/>
          <w:sz w:val="28"/>
          <w:szCs w:val="28"/>
        </w:rPr>
        <w:t xml:space="preserve">ет</w:t>
      </w:r>
      <w:r>
        <w:rPr>
          <w:rFonts w:ascii="Times New Roman" w:hAnsi="Times New Roman" w:cs="Times New Roman"/>
          <w:sz w:val="28"/>
          <w:szCs w:val="28"/>
        </w:rPr>
        <w:t xml:space="preserve"> основные достижения России в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XXI</w:t>
      </w:r>
      <w:r>
        <w:rPr>
          <w:rFonts w:ascii="Times New Roman" w:hAnsi="Times New Roman" w:cs="Times New Roman"/>
          <w:sz w:val="28"/>
          <w:szCs w:val="28"/>
        </w:rPr>
        <w:t xml:space="preserve"> в. в различных </w:t>
      </w:r>
      <w:r>
        <w:rPr>
          <w:rFonts w:ascii="Times New Roman" w:hAnsi="Times New Roman" w:cs="Times New Roman"/>
          <w:sz w:val="28"/>
          <w:szCs w:val="28"/>
        </w:rPr>
        <w:t xml:space="preserve">сферах 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– науке, культуре, искусстве, </w:t>
      </w:r>
      <w:r>
        <w:rPr>
          <w:rFonts w:ascii="Times New Roman" w:hAnsi="Times New Roman" w:cs="Times New Roman"/>
          <w:sz w:val="28"/>
          <w:szCs w:val="28"/>
        </w:rPr>
        <w:t xml:space="preserve">спорте, </w:t>
      </w:r>
      <w:r>
        <w:rPr>
          <w:rFonts w:ascii="Times New Roman" w:hAnsi="Times New Roman" w:cs="Times New Roman"/>
          <w:sz w:val="28"/>
          <w:szCs w:val="28"/>
        </w:rPr>
        <w:t xml:space="preserve">бизнесе, промышленности,</w:t>
      </w:r>
      <w:r>
        <w:rPr>
          <w:rFonts w:ascii="Times New Roman" w:hAnsi="Times New Roman" w:cs="Times New Roman"/>
          <w:sz w:val="28"/>
          <w:szCs w:val="28"/>
        </w:rPr>
        <w:t xml:space="preserve"> сопровождается</w:t>
      </w:r>
      <w:r>
        <w:rPr>
          <w:rFonts w:ascii="Times New Roman" w:hAnsi="Times New Roman" w:cs="Times New Roman"/>
          <w:sz w:val="28"/>
          <w:szCs w:val="28"/>
        </w:rPr>
        <w:t xml:space="preserve"> демонстраци</w:t>
      </w:r>
      <w:r>
        <w:rPr>
          <w:rFonts w:ascii="Times New Roman" w:hAnsi="Times New Roman" w:cs="Times New Roman"/>
          <w:sz w:val="28"/>
          <w:szCs w:val="28"/>
        </w:rPr>
        <w:t xml:space="preserve">ей</w:t>
      </w:r>
      <w:r>
        <w:rPr>
          <w:rFonts w:ascii="Times New Roman" w:hAnsi="Times New Roman" w:cs="Times New Roman"/>
          <w:sz w:val="28"/>
          <w:szCs w:val="28"/>
        </w:rPr>
        <w:t xml:space="preserve"> презентации и просмотр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t xml:space="preserve">видеоролика.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Часть 3. Заключение.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итогов, определение</w:t>
      </w:r>
      <w:r>
        <w:rPr>
          <w:rFonts w:ascii="Times New Roman" w:hAnsi="Times New Roman" w:cs="Times New Roman"/>
          <w:sz w:val="28"/>
          <w:szCs w:val="28"/>
        </w:rPr>
        <w:t xml:space="preserve"> перспектив использования учебных материалов в профессиональной деятельности педагогов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учебных </w:t>
      </w:r>
      <w:r>
        <w:rPr>
          <w:rFonts w:ascii="Times New Roman" w:hAnsi="Times New Roman" w:cs="Times New Roman"/>
          <w:sz w:val="28"/>
          <w:szCs w:val="28"/>
        </w:rPr>
        <w:t xml:space="preserve">занятиях</w:t>
      </w:r>
      <w:r>
        <w:rPr>
          <w:rFonts w:ascii="Times New Roman" w:hAnsi="Times New Roman" w:cs="Times New Roman"/>
          <w:sz w:val="28"/>
          <w:szCs w:val="28"/>
        </w:rPr>
        <w:t xml:space="preserve">, в рамках </w:t>
      </w:r>
      <w:r>
        <w:rPr>
          <w:rFonts w:ascii="Times New Roman" w:hAnsi="Times New Roman" w:cs="Times New Roman"/>
          <w:sz w:val="28"/>
          <w:szCs w:val="28"/>
        </w:rPr>
        <w:t xml:space="preserve">рабочих программ учебных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 «Окружающий мир»,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«И</w:t>
      </w:r>
      <w:r>
        <w:rPr>
          <w:rFonts w:ascii="Times New Roman" w:hAnsi="Times New Roman" w:cs="Times New Roman"/>
          <w:sz w:val="28"/>
          <w:szCs w:val="28"/>
        </w:rPr>
        <w:t xml:space="preserve">стори</w:t>
      </w:r>
      <w:r>
        <w:rPr>
          <w:rFonts w:ascii="Times New Roman" w:hAnsi="Times New Roman" w:cs="Times New Roman"/>
          <w:sz w:val="28"/>
          <w:szCs w:val="28"/>
        </w:rPr>
        <w:t xml:space="preserve">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«О</w:t>
      </w:r>
      <w:r>
        <w:rPr>
          <w:rFonts w:ascii="Times New Roman" w:hAnsi="Times New Roman" w:cs="Times New Roman"/>
          <w:sz w:val="28"/>
          <w:szCs w:val="28"/>
        </w:rPr>
        <w:t xml:space="preserve">бществознани</w:t>
      </w:r>
      <w:r>
        <w:rPr>
          <w:rFonts w:ascii="Times New Roman" w:hAnsi="Times New Roman" w:cs="Times New Roman"/>
          <w:sz w:val="28"/>
          <w:szCs w:val="28"/>
        </w:rPr>
        <w:t xml:space="preserve">е»</w:t>
      </w:r>
      <w:r>
        <w:rPr>
          <w:rFonts w:ascii="Times New Roman" w:hAnsi="Times New Roman" w:cs="Times New Roman"/>
          <w:sz w:val="28"/>
          <w:szCs w:val="28"/>
        </w:rPr>
        <w:t xml:space="preserve">, «Технология»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«Математика», «Химия»</w:t>
      </w:r>
      <w:r>
        <w:rPr>
          <w:rFonts w:ascii="Times New Roman" w:hAnsi="Times New Roman" w:cs="Times New Roman"/>
          <w:sz w:val="28"/>
          <w:szCs w:val="28"/>
        </w:rPr>
        <w:t xml:space="preserve">, «Физика»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СЦЕНАРИЙ ЗАНЯТИЯ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Часть 1. Мотивационная.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Россия – великая страна с огромной территорией, масштабы которой иногда даже сложно вообра</w:t>
      </w:r>
      <w:r>
        <w:rPr>
          <w:rFonts w:ascii="Times New Roman" w:hAnsi="Times New Roman" w:cs="Times New Roman"/>
          <w:sz w:val="28"/>
          <w:szCs w:val="28"/>
        </w:rPr>
        <w:t xml:space="preserve">зить! Только подумайте, территория нашей страны занимает треть материка, омывается 13 морями, пятая часть всех лесов мира растет на территории нашей страны! А еще в нашей стране живут более 160 национальностей с уникальным колоритом, историей и традициями.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более чем тысячелетнюю историю наша страна подарила миру множество выдающихся деятеле</w:t>
      </w:r>
      <w:r>
        <w:rPr>
          <w:rFonts w:ascii="Times New Roman" w:hAnsi="Times New Roman" w:cs="Times New Roman"/>
          <w:sz w:val="28"/>
          <w:szCs w:val="28"/>
        </w:rPr>
        <w:t xml:space="preserve">й культуры и искусства, ученых и исследователей, спортсменов, политиков, мыслителей. Именно они первыми изучили и описали более 1/8 части суши и значительные морские пространства, исследовали и составили карты Арктики, открыли человечеству дорогу в космос.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Часть 2. Основная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живем в мире, где самый тяжелый и вредный труд автоматизирован, многие опасные болезни успешно лечатся, а в магазинах можно купить любые необходимые то</w:t>
      </w:r>
      <w:r>
        <w:rPr>
          <w:rFonts w:ascii="Times New Roman" w:hAnsi="Times New Roman" w:cs="Times New Roman"/>
          <w:sz w:val="28"/>
          <w:szCs w:val="28"/>
        </w:rPr>
        <w:t xml:space="preserve">вары. Все это стало возможным благодаря научному и техническому прогрессу. Одним из его локомотивов, безусловно, является Россия. Каждый гражданин нашей великой страны должен знать о ее достижениях и гордиться ими. Это наше достоинство, наследие и история.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прошлого века Россия переживала тяжелые времена. Развивать науку, технологии, экономику было крайне сложно. Но наша страна успешно справилась со всеми испытаниями, выпавшими на ее судьбу.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2000-х гг. Россия перешла на новый этап развития. Для большой страны это стало началом экономического восстановления, социально-политической стабилизации и укрепления российской государственности. 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новом столетии важным условием независимости стал научно-технологический суверенитет. В каком состоянии была отечественная наука в 1990-х и как развивается сегодня? Каково место российской науки в мире? Давайте вместе ответим на эти вопросы.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 w:clear="all"/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Наука и технологии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Было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середине XX века советская промышленность и наука были одними из самых передовых и развитых в мире. Наука</w:t>
      </w:r>
      <w:r>
        <w:rPr>
          <w:rFonts w:ascii="Times New Roman" w:hAnsi="Times New Roman" w:cs="Times New Roman"/>
          <w:sz w:val="28"/>
          <w:szCs w:val="28"/>
        </w:rPr>
        <w:t xml:space="preserve"> была одним из главных предметов гордости за страну в советское время. С 1950 по 1990 год число научных работников в РСФСР возросло со 170 тысяч до более чем миллиона. По относительному числу учёных СССР вышел на ведущее место в мире. Наша страна получила </w:t>
      </w: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 Нобелевских премий, а также три медали Филдса в математике.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1990-е гг. российская наука пережила катастрофу. В 90-е годы прекратили своё существование 800 институтов, что привело фактически к отмиранию понятия «отраслевая наука». Из </w:t>
      </w:r>
      <w:r>
        <w:rPr>
          <w:rFonts w:ascii="Times New Roman" w:hAnsi="Times New Roman" w:cs="Times New Roman"/>
          <w:sz w:val="28"/>
          <w:szCs w:val="28"/>
        </w:rPr>
        <w:t xml:space="preserve">2 100 000 специалистов, работавших в научно-исследовательской и опытно-конструкторской сфере, 1 300 000 человек ушли из профессии, многие покинули Родину. Количество научных и проектных организаций сократилось в 7,8 раза, конструкторских бюро — в 3,6 раза.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Реанимация российской науки после событий 1990-</w:t>
      </w:r>
      <w:r>
        <w:rPr>
          <w:rFonts w:ascii="Times New Roman" w:hAnsi="Times New Roman" w:cs="Times New Roman"/>
          <w:sz w:val="28"/>
          <w:szCs w:val="28"/>
        </w:rPr>
        <w:t xml:space="preserve">х годов была трудной и длительной. В августе 1999 года премьер-министром России стал Владимир Путин. Уже 1 октября молодой премьер побывал в Курчатовском центре на открытии источника синхротронного излучения. Это был первый ускоритель элементарных частиц, </w:t>
      </w:r>
      <w:r>
        <w:rPr>
          <w:rFonts w:ascii="Times New Roman" w:hAnsi="Times New Roman" w:cs="Times New Roman"/>
          <w:sz w:val="28"/>
          <w:szCs w:val="28"/>
        </w:rPr>
        <w:t xml:space="preserve">запущенный в России за долгое время. «Ситуация в российской науке сейчас не такая праздничная», – сказал тогда премьер и подтвердил, что «в последние годы средств, выделяемых на науку, с трудом хватало только на зарплату». При этом он тут же обозначил прин</w:t>
      </w:r>
      <w:r>
        <w:rPr>
          <w:rFonts w:ascii="Times New Roman" w:hAnsi="Times New Roman" w:cs="Times New Roman"/>
          <w:sz w:val="28"/>
          <w:szCs w:val="28"/>
        </w:rPr>
        <w:t xml:space="preserve">ципиально новую политику государства в данном вопросе, отмежевавшись от наследия своих предшественников: «Только опора на отечественную науку позволит сегодня стране восстановить утраченные позиции и обеспечить России достойное место в мировом сообществе».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Стало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наша страна лидирует в области теоретической и экспериментальной физики, разработке медицинских препаратов, ядерной энергетике. 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России ежегодно регистрируют около 25–30 тыс. изобретений</w:t>
      </w:r>
      <w:r>
        <w:rPr>
          <w:rFonts w:ascii="Times New Roman" w:hAnsi="Times New Roman" w:cs="Times New Roman"/>
          <w:sz w:val="28"/>
          <w:szCs w:val="28"/>
        </w:rPr>
        <w:t xml:space="preserve">. Одни впоследствии получают международное признание и иностранные патенты, другие продолжают развиваться внутри страны. В 2020 году Россия вошла в топ-10 международных лидеров по числу зарегистрированных изобретений международного патентного рейтинга IFI </w:t>
      </w:r>
      <w:r>
        <w:rPr>
          <w:rFonts w:ascii="Times New Roman" w:hAnsi="Times New Roman" w:cs="Times New Roman"/>
          <w:sz w:val="28"/>
          <w:szCs w:val="28"/>
        </w:rPr>
        <w:t xml:space="preserve">Claims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Patent</w:t>
      </w:r>
      <w:r>
        <w:rPr>
          <w:rFonts w:ascii="Times New Roman" w:hAnsi="Times New Roman" w:cs="Times New Roman"/>
          <w:sz w:val="28"/>
          <w:szCs w:val="28"/>
        </w:rPr>
        <w:t xml:space="preserve"> Service. И сейчас я хочу </w:t>
      </w:r>
      <w:r>
        <w:rPr>
          <w:rFonts w:ascii="Times New Roman" w:hAnsi="Times New Roman" w:cs="Times New Roman"/>
          <w:sz w:val="28"/>
          <w:szCs w:val="28"/>
        </w:rPr>
        <w:t xml:space="preserve">ра</w:t>
      </w:r>
      <w:r>
        <w:rPr>
          <w:rFonts w:ascii="Times New Roman" w:hAnsi="Times New Roman" w:cs="Times New Roman"/>
          <w:sz w:val="28"/>
          <w:szCs w:val="28"/>
        </w:rPr>
        <w:t xml:space="preserve">ссказать вам современные достижения российских исследователей, среди которых есть лауреаты национальных и международных премий, чьи имена золотыми буквами вписаны в историю не только нашей страны, но и получили признание международного научного сообщества.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Гипотеза Пуанкаре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Первое, на что я хотела обратить ваше внимание, это Гипотеза Пуанкаре, которая считается одной из семи Задач тысячелетия, определенных Математическим институтом Клэя в 2000 году </w:t>
      </w:r>
      <w:r>
        <w:rPr>
          <w:rFonts w:ascii="Times New Roman" w:hAnsi="Times New Roman" w:cs="Times New Roman"/>
          <w:sz w:val="28"/>
          <w:szCs w:val="28"/>
        </w:rPr>
        <w:t xml:space="preserve">как «важные классические задачи, решение которых не найдено в течение многих лет». Она относится к топологии – одной из самых сложных и молодых областей математики, которая исследует свойства геометрических фигур и их деформаций, происходящих без разрыва.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Первоначально Гипотеза Пуанкаре была сформулирована в 1904 году известным французским математиком Анри Пуанкаре. Ее суть заключается в том, что любой компактный трехмерный объект можно преобразовать в сферу с помощью деформации.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лишь спустя 98 лет, в 2002 г. она была доказана российским ученым Григорием Перельманом, получив </w:t>
      </w:r>
      <w:r>
        <w:rPr>
          <w:rFonts w:ascii="Times New Roman" w:hAnsi="Times New Roman" w:cs="Times New Roman"/>
          <w:sz w:val="28"/>
          <w:szCs w:val="28"/>
        </w:rPr>
        <w:t xml:space="preserve">название теоремы Пуанкаре-Перельмана. После подтверждения доказательства математическим сообществом в 2006 году гипотеза Пуанкаре стала первой и единственной на данный момент решенной задачей тысячелетия. А Г. Перельман отказался от всех почестей и наград.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Новые элементы таблицы Менделеева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математики перейд</w:t>
      </w:r>
      <w:r>
        <w:rPr>
          <w:rFonts w:ascii="Times New Roman" w:hAnsi="Times New Roman" w:cs="Times New Roman"/>
          <w:sz w:val="28"/>
          <w:szCs w:val="28"/>
        </w:rPr>
        <w:t xml:space="preserve">ем в область химических исследований. В подмосковной Дубне работает Объединенный институт ядерных исследований. Это всемирно известный научный центр, где ученые, создавшие отечественный коллайдер NICA, воссоздают материю, из которой состоит наша Вселенная.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 физики открыли шесть самых тяжелых элементов с атомными номерами от 113 до 118, которые получили следующие названия — </w:t>
      </w:r>
      <w:r>
        <w:rPr>
          <w:rFonts w:ascii="Times New Roman" w:hAnsi="Times New Roman" w:cs="Times New Roman"/>
          <w:sz w:val="28"/>
          <w:szCs w:val="28"/>
        </w:rPr>
        <w:t xml:space="preserve">нихоний</w:t>
      </w:r>
      <w:r>
        <w:rPr>
          <w:rFonts w:ascii="Times New Roman" w:hAnsi="Times New Roman" w:cs="Times New Roman"/>
          <w:sz w:val="28"/>
          <w:szCs w:val="28"/>
        </w:rPr>
        <w:t xml:space="preserve"> (113), флеровий (114), </w:t>
      </w:r>
      <w:r>
        <w:rPr>
          <w:rFonts w:ascii="Times New Roman" w:hAnsi="Times New Roman" w:cs="Times New Roman"/>
          <w:sz w:val="28"/>
          <w:szCs w:val="28"/>
        </w:rPr>
        <w:t xml:space="preserve">московий</w:t>
      </w:r>
      <w:r>
        <w:rPr>
          <w:rFonts w:ascii="Times New Roman" w:hAnsi="Times New Roman" w:cs="Times New Roman"/>
          <w:sz w:val="28"/>
          <w:szCs w:val="28"/>
        </w:rPr>
        <w:t xml:space="preserve"> (115), ливерморий (116), </w:t>
      </w:r>
      <w:r>
        <w:rPr>
          <w:rFonts w:ascii="Times New Roman" w:hAnsi="Times New Roman" w:cs="Times New Roman"/>
          <w:sz w:val="28"/>
          <w:szCs w:val="28"/>
        </w:rPr>
        <w:t xml:space="preserve">теннессин</w:t>
      </w:r>
      <w:r>
        <w:rPr>
          <w:rFonts w:ascii="Times New Roman" w:hAnsi="Times New Roman" w:cs="Times New Roman"/>
          <w:sz w:val="28"/>
          <w:szCs w:val="28"/>
        </w:rPr>
        <w:t xml:space="preserve"> (117) и </w:t>
      </w:r>
      <w:r>
        <w:rPr>
          <w:rFonts w:ascii="Times New Roman" w:hAnsi="Times New Roman" w:cs="Times New Roman"/>
          <w:sz w:val="28"/>
          <w:szCs w:val="28"/>
        </w:rPr>
        <w:t xml:space="preserve">оганесон</w:t>
      </w:r>
      <w:r>
        <w:rPr>
          <w:rFonts w:ascii="Times New Roman" w:hAnsi="Times New Roman" w:cs="Times New Roman"/>
          <w:sz w:val="28"/>
          <w:szCs w:val="28"/>
        </w:rPr>
        <w:t xml:space="preserve"> (118), названый в честь выдающегося физика Юрия Оганесяна. А в 2012 году </w:t>
      </w:r>
      <w:r>
        <w:rPr>
          <w:rFonts w:ascii="Times New Roman" w:hAnsi="Times New Roman" w:cs="Times New Roman"/>
          <w:sz w:val="28"/>
          <w:szCs w:val="28"/>
        </w:rPr>
        <w:t xml:space="preserve">все синтезированные элементы были добавлены в периодическую таблицу Менделеева.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Хочу отметить, что </w:t>
      </w:r>
      <w:r>
        <w:rPr>
          <w:rFonts w:ascii="Times New Roman" w:hAnsi="Times New Roman" w:cs="Times New Roman"/>
          <w:sz w:val="28"/>
          <w:szCs w:val="28"/>
        </w:rPr>
        <w:t xml:space="preserve">нихоний</w:t>
      </w:r>
      <w:r>
        <w:rPr>
          <w:rFonts w:ascii="Times New Roman" w:hAnsi="Times New Roman" w:cs="Times New Roman"/>
          <w:sz w:val="28"/>
          <w:szCs w:val="28"/>
        </w:rPr>
        <w:t xml:space="preserve"> — самый дорогой металл во Вселенной. Его цена за грамм составляет приблизительно 450 </w:t>
      </w:r>
      <w:r>
        <w:rPr>
          <w:rFonts w:ascii="Times New Roman" w:hAnsi="Times New Roman" w:cs="Times New Roman"/>
          <w:sz w:val="28"/>
          <w:szCs w:val="28"/>
        </w:rPr>
        <w:t xml:space="preserve">октилионов</w:t>
      </w:r>
      <w:r>
        <w:rPr>
          <w:rFonts w:ascii="Times New Roman" w:hAnsi="Times New Roman" w:cs="Times New Roman"/>
          <w:sz w:val="28"/>
          <w:szCs w:val="28"/>
        </w:rPr>
        <w:t xml:space="preserve"> долларов.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Объединенный институт ядерных исследований строит первую в мире фабрику сверхтяжелых элементов, чтобы производить и детально изучать свойства ранее полученных элементов.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Лазеры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химии перейдем к лазерам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лазеры только появились, они стали настоящим чудом научно-технического прогресса. В наши дни подобные установки используются необычайно широко: в медицине, промышленности, строительстве, военном деле и других отраслях.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2006 году завершилось строительство мощнейшего лазера PEARL (</w:t>
      </w:r>
      <w:r>
        <w:rPr>
          <w:rFonts w:ascii="Times New Roman" w:hAnsi="Times New Roman" w:cs="Times New Roman"/>
          <w:sz w:val="28"/>
          <w:szCs w:val="28"/>
        </w:rPr>
        <w:t xml:space="preserve">PEtawatt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pARametric</w:t>
      </w:r>
      <w:r>
        <w:rPr>
          <w:rFonts w:ascii="Times New Roman" w:hAnsi="Times New Roman" w:cs="Times New Roman"/>
          <w:sz w:val="28"/>
          <w:szCs w:val="28"/>
        </w:rPr>
        <w:t xml:space="preserve"> Laser). Его соорудили ученые в Институте прикладной физики РАН. Устройство способно создавать импульс, сила которого в сотни раз превышает мощность всех электростанций мира. Мощность лазера составляет 0,56 </w:t>
      </w:r>
      <w:r>
        <w:rPr>
          <w:rFonts w:ascii="Times New Roman" w:hAnsi="Times New Roman" w:cs="Times New Roman"/>
          <w:sz w:val="28"/>
          <w:szCs w:val="28"/>
        </w:rPr>
        <w:t xml:space="preserve">петаватт</w:t>
      </w:r>
      <w:r>
        <w:rPr>
          <w:rFonts w:ascii="Times New Roman" w:hAnsi="Times New Roman" w:cs="Times New Roman"/>
          <w:sz w:val="28"/>
          <w:szCs w:val="28"/>
        </w:rPr>
        <w:t xml:space="preserve">. Изобретение помогает изучать сложные физические процессы. 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Достижение отечественных ученых стало невероятным прорывом в данной сфере.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чего он? Лазеры большой мощности открывают еще более широкие горизонты для на</w:t>
      </w:r>
      <w:r>
        <w:rPr>
          <w:rFonts w:ascii="Times New Roman" w:hAnsi="Times New Roman" w:cs="Times New Roman"/>
          <w:sz w:val="28"/>
          <w:szCs w:val="28"/>
        </w:rPr>
        <w:t xml:space="preserve">уки. С их помощью можно определять точные значения микроскопических расстояний, в том числе временных, а также отслеживать гравитационные волны. Благодаря последнему стало возможным, к примеру, находить еще не обнаруженные месторождения руды, газа и нефти.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Космос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страна успе</w:t>
      </w:r>
      <w:r>
        <w:rPr>
          <w:rFonts w:ascii="Times New Roman" w:hAnsi="Times New Roman" w:cs="Times New Roman"/>
          <w:sz w:val="28"/>
          <w:szCs w:val="28"/>
        </w:rPr>
        <w:t xml:space="preserve">шно поддерживает статус космической державы, используя новые технологии в космическом пространстве. В 2022 году российские космонавты на МКС провели успешные эксперименты по применению технологий 3D-печати в невесомости. Эта технология позволит оперативно </w:t>
      </w:r>
      <w:r>
        <w:rPr>
          <w:rFonts w:ascii="Times New Roman" w:hAnsi="Times New Roman" w:cs="Times New Roman"/>
          <w:sz w:val="28"/>
          <w:szCs w:val="28"/>
        </w:rPr>
        <w:t xml:space="preserve">создавать на борту космической станции необходимые детали в случае их поломки, а не ждать, когда их отправят на ракете с поверхности Земли.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Другие научные открытия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много открытий было сделано нашими соотечественниками: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доказали небиологическое происхождение нефти и газа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Получили магнитное поле, в миллионы раз сильнее земного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Добыли первые образцы воды из реликтового озера «Восток». Озеро находится в Антарктиде </w:t>
      </w:r>
      <w:r>
        <w:rPr>
          <w:rFonts w:ascii="Times New Roman" w:hAnsi="Times New Roman" w:cs="Times New Roman"/>
          <w:sz w:val="28"/>
          <w:szCs w:val="28"/>
        </w:rPr>
        <w:t xml:space="preserve">глубиной более </w:t>
      </w:r>
      <w:r>
        <w:rPr>
          <w:rFonts w:ascii="Times New Roman" w:hAnsi="Times New Roman" w:cs="Times New Roman"/>
          <w:sz w:val="28"/>
          <w:szCs w:val="28"/>
        </w:rPr>
        <w:t xml:space="preserve">1220 м, оно было изолировано 14 млн лет.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нашей страны – огромный научный потенциал, а потенциал этот создают люди, которые изучают, открывают, доказывают и экспериментируют.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Государство всячески поддерживает научный потенциал нашей страны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Будет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февраля 2023 года Владимир Путин обозначил направление работы в сфере науки на ближайшие десятилетия: «… добиться того, чтобы … госкорпорации, предприятия, … обеспечили устойчивый, гарантированный внутренний спрос на достижения отечественной науки».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 наших лабораториях кипит постоянно. В 2023-2024 годах специалисты Института ядерной физики им. Г. И. Будкера завершат разработку ускорителя нейтронов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проведения испытаний бор-нейтронозахватной терапии. Это метод лечения онкологических заболеваний, который способен значительно продлить жизнь людей с онкологией. По предварительным данным, такой способ будет спасать более 2 млн больных раком ежегодно.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/>
      <w:bookmarkStart w:id="0" w:name="_heading=h.a4idnim6t04d"/>
      <w:r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МЕДИЦИНА И ЗДРАВООХРАНЕНИЕ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Было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1990-х гг. в России было закрыто более 2000 больниц с общей численностью коек в 300 000. Было закрыто 100 станций скорой медицинской помощи. Время </w:t>
      </w:r>
      <w:r>
        <w:rPr>
          <w:rFonts w:ascii="Times New Roman" w:hAnsi="Times New Roman" w:cs="Times New Roman"/>
          <w:sz w:val="28"/>
          <w:szCs w:val="28"/>
        </w:rPr>
        <w:t xml:space="preserve">прибытия бригады медиков к пациенту увеличилось в два раза. У каждого участкового врача нагрузка возросла в два раза. Задолженность медикам по зарплате исчислялась триллионами рублей. Смертность в России к 1994 г. в 1,5 раза превышала рождаемость.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Стало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21 веке весь мир потрясла эпидемия, которая получила статус пандемии.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Самой масштабной вспышкой вируса стал хорошо известный нам Ковид-19. Каждый из нас в той или иной мере столкнулся с ним.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Вспышка заболеваемости вирусом впервые была зафиксирована в Китае в декабре 2019 года. 30 января 2020 г. ВОЗ объявила эту вспышку чрезвычайной ситуа</w:t>
      </w:r>
      <w:r>
        <w:rPr>
          <w:rFonts w:ascii="Times New Roman" w:hAnsi="Times New Roman" w:cs="Times New Roman"/>
          <w:sz w:val="28"/>
          <w:szCs w:val="28"/>
        </w:rPr>
        <w:t xml:space="preserve">цией в области общественного здравоохранения, имеющей международное значение, а 11 марта — пандемией. На 27 сентября 2023 года зарегистрировано свыше 770 миллионов случаев заболевания по всему миру; подтверждено более 6,9 млн летальных исходов заболевания.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Уже к концу 2020 года наши соотечественники провели первые клинические испытания вакцины против вируса. Конечно же мы говорим о вакцине «Спутник V».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Вакцина названа в честь первого советского космического спутника. Запуск «Спутника-1» в 1957 году дал новый импульс космическим исследованиям во всем мире, создав так называемый «момент Спутника» для мирового сообщества.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препарата входит неспособный размножаться аденовирус с геном коронавирусного белка. Именно на этот белок и реагирует наш иммунитет, выделяя антитела, которые при встрече с реальным вирусом помогут его уничтожить.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Эффективность вакцины составляет 97,6% по результатам анализа дан</w:t>
      </w:r>
      <w:r>
        <w:rPr>
          <w:rFonts w:ascii="Times New Roman" w:hAnsi="Times New Roman" w:cs="Times New Roman"/>
          <w:sz w:val="28"/>
          <w:szCs w:val="28"/>
        </w:rPr>
        <w:t xml:space="preserve">ных о заболеваемости коронавирусом среди россиян, привитых обоими компонентами препарата в период с 5 декабря 2020 года по 31 марта 2021 года. Она является первой в мире зарегистрированной вакциной и одобрена в 71 стране с общим населением 4 млрд человек.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более 60% населения нашей страны привито хотя бы одним компонентом вакцины.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еще несколько достижений нашей страны в медицине и здравоохранении.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Национальный медицинский исследовательский центр радиологии разработал новые противоопухолевые средства.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Российские ученые разработали средства от рака на основе кислоты из экстрактов яблок и оливок. Прототипы лекарств способны уничтожать опухолевые клетки и при этом наносят минимальный вред соседним здоровым тканям тела.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НМИЦ им. В.А. Алмазова проводятся исследования </w:t>
      </w:r>
      <w:r>
        <w:rPr>
          <w:rFonts w:ascii="Times New Roman" w:hAnsi="Times New Roman" w:cs="Times New Roman"/>
          <w:sz w:val="28"/>
          <w:szCs w:val="28"/>
        </w:rPr>
        <w:t xml:space="preserve">нейропротезов</w:t>
      </w:r>
      <w:r>
        <w:rPr>
          <w:rFonts w:ascii="Times New Roman" w:hAnsi="Times New Roman" w:cs="Times New Roman"/>
          <w:sz w:val="28"/>
          <w:szCs w:val="28"/>
        </w:rPr>
        <w:t xml:space="preserve">, которым нет аналогов в мире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Педиатрическом университете Петербурга успешно проводят внутриутробные операции еще не родившимся детям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самых труднодоступных местах страны работают бригады санавиации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Активно в России развивается сеть перинатальных центров, где выхаживают практически 100% новорожденных детей. Всего в стране работает около 175 таких учреждений. Более 30 из них были построены в последнее десятилетие. Благодаря работе неонатол</w:t>
      </w:r>
      <w:r>
        <w:rPr>
          <w:rFonts w:ascii="Times New Roman" w:hAnsi="Times New Roman" w:cs="Times New Roman"/>
          <w:sz w:val="28"/>
          <w:szCs w:val="28"/>
        </w:rPr>
        <w:t xml:space="preserve">огов младенческая смертность в России с 2013 по 2020 год сократилась более чем на 40%. В целом по стране 95% детей, рожденных с различными пороками, выживают. По уровню сохранения жизни детей Россия сегодня превосходит показатели США и многих других стран.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Будет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планах Минздрава провести бесплатную проверку здоровья у 87 млн россиян, завершить строительство 21 детской больницы и 17 онкологических диспансеров, создать 4 000 новых фельдшерских и акушерских пунктов.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текущем году работа по программам модернизации здравоохранения будет, безусловно, продолжена, и здесь хочу напомнить про возможность их опережающего финансирования в рамках бюджетных лимитов на 2024 год» — отметил Владимир Путин 15 февраля 2023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Сельское хозяйство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Было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1991 по 1999 в сельском хозяйстве отмечают следующие негативные последствия: примерно в два раза сократилось поголовье крупного рогатого скота, </w:t>
      </w:r>
      <w:r>
        <w:rPr>
          <w:rFonts w:ascii="Times New Roman" w:hAnsi="Times New Roman" w:cs="Times New Roman"/>
          <w:sz w:val="28"/>
          <w:szCs w:val="28"/>
        </w:rPr>
        <w:t xml:space="preserve">на 15 млн. га сократились посевные площади под зерновыми культурами, не возделываются почти 30 млн. га сельскохозяйственных угодий, более чем в 2 раза уменьшился тракторный и автомобильный парк на селе, в 10 раз – использование минеральных удобрений и т.д.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1992-м году производство м</w:t>
      </w:r>
      <w:r>
        <w:rPr>
          <w:rFonts w:ascii="Times New Roman" w:hAnsi="Times New Roman" w:cs="Times New Roman"/>
          <w:sz w:val="28"/>
          <w:szCs w:val="28"/>
        </w:rPr>
        <w:t xml:space="preserve">яса в России сократилось по сравнению с 1989-м г. на 53%. В связи с этим выросла доля импорта. На Россию приходилось до 40% поставок курицы из США. Производство овощей и фруктов сократилось на 48%. Полки продовольственных магазинов были хронически пустыми.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Стало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 лет страна вышла на уровень полного самообеспечения продуктами питания, а значит, продовольственной безопасности. Об этом заявил в мае 2023 года президент России Владимир Путин.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Россия — один из ведущих экспортеров сельхозпродукции. По итогам 2020 г. экспорт продовольствия составил $30,665 млрд.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Россия занимает 1-ое место в мире по объему экспорта пшеницы. 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Урожай зерна в 2022 году стал рекордным за всю новейшую историю: 158 млн тонн. 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327 миллионов гектаров черноземных земель находится в России. По площади – это примерно десять Германий или 50 Латвий.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сельское хозяйство активно внедряется искусственный интеллект и роботизированная сельхозтехника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Даже несмотря на санкции, за 2022 год российский агропромышленный комплекс вновь показал положительную динамику – рост сельхозпроизводства составил более 110%.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отстает и животноводство, также с каждым годом показывающее уверенный рост.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Россия производит многие деликатесные продукты: оленину, мед, икру, грибы.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за 2022 год наша страна произвела: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- 16,2 миллиона тонн мяса – это почти 30 миллионов коров;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- 33 миллиона тонн молока – это более 13 тысяч олимпийских бассейнов;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- 46,1 миллиарда штук яиц – где-то по 310 штук на каждого жителя России.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Нетрудно посчита</w:t>
      </w:r>
      <w:r>
        <w:rPr>
          <w:rFonts w:ascii="Times New Roman" w:hAnsi="Times New Roman" w:cs="Times New Roman"/>
          <w:sz w:val="28"/>
          <w:szCs w:val="28"/>
        </w:rPr>
        <w:t xml:space="preserve">ть, сколько такой продукции приходится на каждого жителя страны. Таких показателей фактически не было со времен СССР. И это с учетом того, что в нашей стране лето длится не круглый год, как, например, в Латинской Америке, и сельскохозяйственные животные не</w:t>
      </w:r>
      <w:r>
        <w:rPr>
          <w:rFonts w:ascii="Times New Roman" w:hAnsi="Times New Roman" w:cs="Times New Roman"/>
          <w:sz w:val="28"/>
          <w:szCs w:val="28"/>
        </w:rPr>
        <w:t xml:space="preserve"> гуляют все 12 месяцев на свободном выпасе по свежей траве, а получают заготовленные корма. При всем этом такие показатели в России достигаются без применения ГМО, и продукция наших аграриев безопасна для здоровья как потребителей, так и будущих поколений.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перевести прошлогодние достижения аграриев в деньги – то получается сумма в 8,85 триллиона рублей. Почти 6 процентов ВВП страны.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Конечно, это не сверхдоходы, как от добычи нефти и газа, но здесь важнее другое. Россия полностью обеспечивает свою продовольственную безопасность.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Россия — один из мировых лидеров по производству и экспорту удобрений. Наша страна стабильно лидирует по экспорту всех основных видов удобрений: азотных, калийных и смешанных.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2021 году объем поставок за рубеж составил 37–38 млн тонн, на следующий год произошло небольшое падение из-за введения международных санкций.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последние десять лет Россия нарастила производство на 40% — до 55 млн тонн — всех видов удобрений. Мы обогнали Соединенные Штаты, </w:t>
      </w:r>
      <w:hyperlink r:id="rId10" w:tooltip="https://ria.ru/location_Republic_of_India/" w:history="1">
        <w:r>
          <w:rPr>
            <w:rStyle w:val="675"/>
            <w:rFonts w:ascii="Times New Roman" w:hAnsi="Times New Roman" w:cs="Times New Roman"/>
            <w:sz w:val="28"/>
            <w:szCs w:val="28"/>
          </w:rPr>
          <w:t xml:space="preserve">Индию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производстве и сегодня являемся крупнейшим производителем в мире после Китая.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это стало возможным благодаря крупным инвестициям, которые были сделаны за последние десять лет— более 1,8 трлн рублей.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Будет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сельского хозяйства сообщил, что в 2023 году посевная площадь составит более 85 млн га., эта площадь примерно составляет площадь этих стран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Австрия Албания Бельгия Венгрия Греция Дания Ирландия Латвия Литва Нидерланды Португалия Словакия Словения Чехия, Швейцария.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ИНФРАСТРУКТУРА И СТРОИТЕЛЬСТВО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Было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ресурс улучшения жилищных условий населения - строите</w:t>
      </w:r>
      <w:r>
        <w:rPr>
          <w:rFonts w:ascii="Times New Roman" w:hAnsi="Times New Roman" w:cs="Times New Roman"/>
          <w:sz w:val="28"/>
          <w:szCs w:val="28"/>
        </w:rPr>
        <w:t xml:space="preserve">льство нового жилья и объектов инженерной инфраструктуры, обеспечивающих его благоустройство. В 90-е годы ввод жилья в России сократился вдвое. В отличие от других важнейших социально-экономических показателей, он резко сократился уже в начале десятилетия.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Стало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 году в России поставили рекорд в строительстве жилья – было введено 103 млн кв. м. Это более 1,8 млн средних по метражу российских квартир.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был перевыполнен план расселения из ветхого аварийного жилья. Только за один 2022 год в новые комфортные квартиры переехали 26,5 тыс. граждан.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России более 1100 городов, </w:t>
      </w:r>
      <w:r>
        <w:rPr>
          <w:rFonts w:ascii="Times New Roman" w:hAnsi="Times New Roman" w:cs="Times New Roman"/>
          <w:sz w:val="28"/>
          <w:szCs w:val="28"/>
        </w:rPr>
        <w:t xml:space="preserve">16</w:t>
      </w:r>
      <w:r>
        <w:rPr>
          <w:rFonts w:ascii="Times New Roman" w:hAnsi="Times New Roman" w:cs="Times New Roman"/>
          <w:sz w:val="28"/>
          <w:szCs w:val="28"/>
        </w:rPr>
        <w:t xml:space="preserve"> из которых – миллионники. Соединяют их свыше 1,5 млн километров автомобильных дорог.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сложить автодороги России в одну прямую линию, то они обогнут землю по экватору 37 раз.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за прошлый год в России построили более 1,2 тыс. км дорог – 170 млн кв. м асфальта. Эта площадь соотносится с размерами Таллина, Парижа, Любляны или Бишкека. На содержание и ремонт дорог только в 2022 году было направлено 1,7 трлн рублей.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не только асфальтовые дороги делают всех россиян ближе друг к другу. Нашу страну пересекают более 87 тыс. км железнодорожных путей.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 году стартовало строительство Северного широтного хода. Это самый масштабный железнодорожный проект в Арктической зоне. Протяженность нового пути – более 700 км. В общей сложности на его прокладку будет выделено 500 млрд рублей.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новейшей истории России начиная с 2000 года построено 22 из 32 самых длинных мостов в нашей стране. Их общая протяженность – более 100 километров.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них почти шестикилометровый мост через Волгу в Ульяновске, мост через Амурский залив во Владивостоке протяженностью 4,3 км, </w:t>
      </w:r>
      <w:r>
        <w:rPr>
          <w:rFonts w:ascii="Times New Roman" w:hAnsi="Times New Roman" w:cs="Times New Roman"/>
          <w:sz w:val="28"/>
          <w:szCs w:val="28"/>
        </w:rPr>
        <w:t xml:space="preserve">железнодорожный мост через реку Юрибей в Ямало-Ненецком автономном округе длиной почти 4 км.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2011 году было завершено строительство скоростной автомагистрал</w:t>
      </w:r>
      <w:r>
        <w:rPr>
          <w:rFonts w:ascii="Times New Roman" w:hAnsi="Times New Roman" w:cs="Times New Roman"/>
          <w:sz w:val="28"/>
          <w:szCs w:val="28"/>
        </w:rPr>
        <w:t xml:space="preserve">и по защитной дамбе Санкт-Петербурга с километровым разводным мостом, который может подниматься вертикально на 9 метров, и двухкилометровым туннелем по дну Финского залива, максимальная глубина которого 28 метров. Общая длина магистрали составляет почти 25</w:t>
      </w:r>
      <w:r>
        <w:rPr>
          <w:rFonts w:ascii="Times New Roman" w:hAnsi="Times New Roman" w:cs="Times New Roman"/>
          <w:sz w:val="28"/>
          <w:szCs w:val="28"/>
        </w:rPr>
        <w:t xml:space="preserve"> км. А в 2016 году в Северной столице был открыт Западный скоростной диаметр, протяженностью более 45 км. Большая часть этой трассы состоит из эстакад. Она включает в себя самый высокий в Санкт-Петербурге 720-метровый двухъярусный мост над Морским каналом.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Самый главный мост был открыт в России в 2018 году. Крымский мост самый крупный в России и Европе. Протяженность трассы 19 км.</w:t>
      </w:r>
      <w:r>
        <w:rPr>
          <w:rFonts w:ascii="Times New Roman" w:hAnsi="Times New Roman" w:cs="Times New Roman"/>
          <w:sz w:val="28"/>
          <w:szCs w:val="28"/>
        </w:rPr>
        <w:t xml:space="preserve"> Он возвышается над водой на 35 метров, состоит из четырех автомобильных полос и двух железнодорожных путей. Мост поддерживают 595 опор, а украшают две арки длиной 227 метров. В день он пропускает 40 тыс. автомобилей. Строили Крымский мост 25 тыс. человек.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 году в России также появилось два новых моста – Архангельский мост через реку Шексну в Череповце и мост через Амур в Благовещенске.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Спорт и туризм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Было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1990-е гг. из-за распада Советского Союза пространство внутренн</w:t>
      </w:r>
      <w:r>
        <w:rPr>
          <w:rFonts w:ascii="Times New Roman" w:hAnsi="Times New Roman" w:cs="Times New Roman"/>
          <w:sz w:val="28"/>
          <w:szCs w:val="28"/>
        </w:rPr>
        <w:t xml:space="preserve">его туризма сократилось в 6 раз. Финансирование санаторно-курортного комплекса сократилось в 10 раз. 50% гостиниц были закрыты. Из государственного бюджета исчезает статья «туризм». С 1991 по 1996 годы не было разработано ни одного туристического маршрута.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Современная туриндустрия России — это прежде всего персонализация, </w:t>
      </w:r>
      <w:r>
        <w:rPr>
          <w:rFonts w:ascii="Times New Roman" w:hAnsi="Times New Roman" w:cs="Times New Roman"/>
          <w:sz w:val="28"/>
          <w:szCs w:val="28"/>
        </w:rPr>
        <w:t xml:space="preserve">микросервисы</w:t>
      </w:r>
      <w:r>
        <w:rPr>
          <w:rFonts w:ascii="Times New Roman" w:hAnsi="Times New Roman" w:cs="Times New Roman"/>
          <w:sz w:val="28"/>
          <w:szCs w:val="28"/>
        </w:rPr>
        <w:t xml:space="preserve"> и возможность выбора. Наша страна успешно развивает все эти направления и предоставляет отдых на любой вкус.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2022-й год туристический рынок в России вырос до 18 200 млн рублей, количество гостиниц выросло до 22 000.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Ежегодно в страну приезжают больше 8 млн иностранных туристов.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Республики и регионы страны ежегодно представляют десятки новых туристических маршрутов.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Стало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последние 10 лет наша страна стала местом проведения крупнейших мировых первенств. Одной из самых ярких в современной истории стала Зимняя Олимпиада в Сочи 2014 года.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Олимпиаде построили 235 объектов спортивной, туристической и коммунальной инфраструктуры.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Олимпиаде в Сочи возвели 11 новых спортивных объектов: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Стадион «Фишт»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Ледовый дворец «Большой»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Арену «Шайба»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Керлинговый</w:t>
      </w:r>
      <w:r>
        <w:rPr>
          <w:rFonts w:ascii="Times New Roman" w:hAnsi="Times New Roman" w:cs="Times New Roman"/>
          <w:sz w:val="28"/>
          <w:szCs w:val="28"/>
        </w:rPr>
        <w:t xml:space="preserve"> центр «Ледяной куб»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Дворец зимнего спорта «Айсберг»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Конькобежный центр «Адлер-Арена»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Комплекс для соревнований по лыжным гонкам и биатлону «Лаура»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Горнолыжный центр «Роза Хутор»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Комплекс для прыжков с трамплина «Русские горки»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Центр санного спорта «Санки»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Экстрим-парк «Роза Хутор»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вместимость всех построенных объектов составила более 200 тысяч человек. За все дни соревнования посетили почти 1,5 млн зрителей.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Чемпионат мира по футболу 2018 года проходил сразу в 11 городах России — в Москве, Калининграде, Саранске, Санкт-Петербурге, Нижнем Новгороде, Волгограде, Самаре, Казани, </w:t>
      </w:r>
      <w:r>
        <w:rPr>
          <w:rFonts w:ascii="Times New Roman" w:hAnsi="Times New Roman" w:cs="Times New Roman"/>
          <w:sz w:val="28"/>
          <w:szCs w:val="28"/>
        </w:rPr>
        <w:t xml:space="preserve">Ростове</w:t>
      </w:r>
      <w:r>
        <w:rPr>
          <w:rFonts w:ascii="Times New Roman" w:hAnsi="Times New Roman" w:cs="Times New Roman"/>
          <w:sz w:val="28"/>
          <w:szCs w:val="28"/>
        </w:rPr>
        <w:t xml:space="preserve">-на-Дону, Сочи и Екатеринбурге.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Мундиаль 2018 года привлек почти 3,5 миллиона иностранных болельщиков. А вместе с россиянами их количество достигло 5,7 млн человек. Для сравнения, Чемпионат мира 2014 года в Бразилии посетили всего 1 млн иностранных туристов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время проведения ЧМ 2018 наша страна заработала более 130 миллиардов рублей.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Мундиалю в России подготовили 12 стадионов. Были реконструированы московские «Лужники», способные вместить 81 тысячу болельщиков. Также в Москве игры проводились на построенном в 2014 году стадионе «Спартак», рассчитанном на 45 тысяч зрителей.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2017 году в северной столице был открыт стадион «Газпром Арена», вмещающий 68 тысяч зрителей. В Екатеринбурге реконструировали «Центральный стадион», который во время проведения ЧМ-2018 вмещал 35 тысяч фанатов.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Татарстане игры проходили на построенной в 2013 году «Казань Арене», рассчитанном на 45 тысяч болельщиков. К самому началу мундиаля в 2018 году в Саранске открыли стадион «Мордовия Арена», с трибунами на 45 тысяч человек.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2016 году была построена «Самара Арена», способная принять 45 тысяч человек. Также матчи проводились и на сочинском «Фиште», там могло поместиться 40 тысяч зрителей.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2018 году на левом берегу Дона появилась «</w:t>
      </w:r>
      <w:r>
        <w:rPr>
          <w:rFonts w:ascii="Times New Roman" w:hAnsi="Times New Roman" w:cs="Times New Roman"/>
          <w:sz w:val="28"/>
          <w:szCs w:val="28"/>
        </w:rPr>
        <w:t xml:space="preserve">Ростов</w:t>
      </w:r>
      <w:r>
        <w:rPr>
          <w:rFonts w:ascii="Times New Roman" w:hAnsi="Times New Roman" w:cs="Times New Roman"/>
          <w:sz w:val="28"/>
          <w:szCs w:val="28"/>
        </w:rPr>
        <w:t xml:space="preserve"> Арена». В том же году были открыты стадионы «Калининград», «Нижний Новгород» и «Волгоград Арена». С трибун каждого из них за играми могли следить по 45 тысяч гостей.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Только в 2022 году российские спортсмены, несмотря на жесткие санкционные ограничения, принесли стране немало побед.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главном боксерском поединке года россиянин Дмитрий </w:t>
      </w:r>
      <w:r>
        <w:rPr>
          <w:rFonts w:ascii="Times New Roman" w:hAnsi="Times New Roman" w:cs="Times New Roman"/>
          <w:sz w:val="28"/>
          <w:szCs w:val="28"/>
        </w:rPr>
        <w:t xml:space="preserve">Бивол</w:t>
      </w:r>
      <w:r>
        <w:rPr>
          <w:rFonts w:ascii="Times New Roman" w:hAnsi="Times New Roman" w:cs="Times New Roman"/>
          <w:sz w:val="28"/>
          <w:szCs w:val="28"/>
        </w:rPr>
        <w:t xml:space="preserve"> побил абсолютного чемпиона мира во втором среднем весе мексиканца </w:t>
      </w:r>
      <w:r>
        <w:rPr>
          <w:rFonts w:ascii="Times New Roman" w:hAnsi="Times New Roman" w:cs="Times New Roman"/>
          <w:sz w:val="28"/>
          <w:szCs w:val="28"/>
        </w:rPr>
        <w:t xml:space="preserve">Сауля</w:t>
      </w:r>
      <w:r>
        <w:rPr>
          <w:rFonts w:ascii="Times New Roman" w:hAnsi="Times New Roman" w:cs="Times New Roman"/>
          <w:sz w:val="28"/>
          <w:szCs w:val="28"/>
        </w:rPr>
        <w:t xml:space="preserve"> Альвареса. Ислам Махачев стал новым чемпионом UFC в легком весе, одержав победу над Чарльзом </w:t>
      </w:r>
      <w:r>
        <w:rPr>
          <w:rFonts w:ascii="Times New Roman" w:hAnsi="Times New Roman" w:cs="Times New Roman"/>
          <w:sz w:val="28"/>
          <w:szCs w:val="28"/>
        </w:rPr>
        <w:t xml:space="preserve">Оливейрой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у россиян и несколько мировых рекордов, которые не удалось побить ни одному спортсмену.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беге на 3000 метров с препятствиями среди женщин лучшее время принадлежит Гульнаре Галкиной-</w:t>
      </w:r>
      <w:r>
        <w:rPr>
          <w:rFonts w:ascii="Times New Roman" w:hAnsi="Times New Roman" w:cs="Times New Roman"/>
          <w:sz w:val="28"/>
          <w:szCs w:val="28"/>
        </w:rPr>
        <w:t xml:space="preserve">Самитовой</w:t>
      </w:r>
      <w:r>
        <w:rPr>
          <w:rFonts w:ascii="Times New Roman" w:hAnsi="Times New Roman" w:cs="Times New Roman"/>
          <w:sz w:val="28"/>
          <w:szCs w:val="28"/>
        </w:rPr>
        <w:t xml:space="preserve">. На Играх в Пекине в 2008 году, когда дисциплина только дебютировала в олимпийской программе, россиянка преодолела дистанцию за 8 минут и 58,81 секунды.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Наших спортсменов действительно опасаются спортсмены по всему миру.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Будет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июня 2023 г. на ПМЭФ Владимир Путин поручил Правительству РФ: </w:t>
      </w:r>
      <w:r>
        <w:rPr>
          <w:rFonts w:ascii="Times New Roman" w:hAnsi="Times New Roman" w:cs="Times New Roman"/>
          <w:sz w:val="28"/>
          <w:szCs w:val="28"/>
        </w:rPr>
        <w:br/>
        <w:t xml:space="preserve">- увеличить количество строящихся гостиниц с акцентом на самый востребованный сегмент – 3–4*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ближайшие два года увеличить на 11 млрд рублей поддержку строительства модульных гостиниц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«Еще одна большая, значимая, очень перспективная задача – это масштабные проекты по созданию круглогодичных морских кур</w:t>
      </w:r>
      <w:r>
        <w:rPr>
          <w:rFonts w:ascii="Times New Roman" w:hAnsi="Times New Roman" w:cs="Times New Roman"/>
          <w:sz w:val="28"/>
          <w:szCs w:val="28"/>
        </w:rPr>
        <w:t xml:space="preserve">ортов, рассчитанных на прием не менее 10 млн человек в год, чтобы условия отдыха для наших граждан по соотношению цены и качества не уступали лучшим мировым стандартам, а лучше, как мы неоднократно говорили об этом, превосходили», — добавил Владимир Путин.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Цифровизация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Было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1999-м году всего 3% жителей России имели доступ к интернету. Стоим</w:t>
      </w:r>
      <w:r>
        <w:rPr>
          <w:rFonts w:ascii="Times New Roman" w:hAnsi="Times New Roman" w:cs="Times New Roman"/>
          <w:sz w:val="28"/>
          <w:szCs w:val="28"/>
        </w:rPr>
        <w:t xml:space="preserve">ость была очень высокой — 12 рублей за минуту. В 2001 году было всего 7 млн компьютеров на страну. 20% россиян даже не слышали об интернете. На оформление и получение документов в режиме офлайн уходили недели. Даже запись к врачу занимала не менее 3 часов.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Стало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Сервисы, доступные рос</w:t>
      </w:r>
      <w:r>
        <w:rPr>
          <w:rFonts w:ascii="Times New Roman" w:hAnsi="Times New Roman" w:cs="Times New Roman"/>
          <w:sz w:val="28"/>
          <w:szCs w:val="28"/>
        </w:rPr>
        <w:t xml:space="preserve">сиянам сегодня, 30 лет назад существовали только в фантастических произведениях. Человек видит на смартфоне движение нужного ему общественного транспорта, запись к врачу возможна в несколько кликов, а все нужные документы в течение 15 минут выдаются в МФЦ.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России насчитывается около 130 млн интернет-пользователей, что соответствует 90% населения страны- По уровню доступа к информационным технологиям Россия — на первом месте в Европе.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Более 80% совершеннолетних россиян ежедневно пользуются интернетом.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- 98% жителей имеют сотовые телефоны. 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- 72,6 % домохозяйств обеспечены постоянным доступом к интернету.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Портал «Госуслуги» значительно облегчил взаимодействие граждан с органами власти: 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2012 году на нем было зарегистрировано 2 млн пользователей, а в 2017 — 65 млн. 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2020 году уже 54% госкомпаний внедрили цифровые технологии в свою работу.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2020 году до 48% выросло число госкомпаний, разработавших и внедривших цифровые сервисы в свою работу. Средний уровень цифровизации процессов по всем отраслям в России составил 54%.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создания электронных сервисов «МФЦ» и «Госуслуги», заработала национальная платежная система «Мир», которая в 2021 году обогнала Visa и </w:t>
      </w:r>
      <w:r>
        <w:rPr>
          <w:rFonts w:ascii="Times New Roman" w:hAnsi="Times New Roman" w:cs="Times New Roman"/>
          <w:sz w:val="28"/>
          <w:szCs w:val="28"/>
        </w:rPr>
        <w:t xml:space="preserve">Mastercard</w:t>
      </w:r>
      <w:r>
        <w:rPr>
          <w:rFonts w:ascii="Times New Roman" w:hAnsi="Times New Roman" w:cs="Times New Roman"/>
          <w:sz w:val="28"/>
          <w:szCs w:val="28"/>
        </w:rPr>
        <w:t xml:space="preserve"> по охвату населения России. По состоянию на 1 сентября 2023 года было эмитировано уже 228,4 млн карт.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ЭНЕРГЕТИКА И АТОМНАЯ ПРОМЫШЛЕННОСТЬ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Было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1990-е гг. энергетика в России переживала кризис. Тарифы на электроэне</w:t>
      </w:r>
      <w:r>
        <w:rPr>
          <w:rFonts w:ascii="Times New Roman" w:hAnsi="Times New Roman" w:cs="Times New Roman"/>
          <w:sz w:val="28"/>
          <w:szCs w:val="28"/>
        </w:rPr>
        <w:t xml:space="preserve">ргию подскочили в 7 раз, отопление — в 9 раз, горячее водоснабжение — в 12 раз. Износ тепловых сетей превысил 63%, котельных — 55%, число прорывов и аварий на коммунальных объектах выросло в 5 раз. Изношенность линий электропередачи по стране достигла 65%.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Стало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30 лет был совершен гигантский скачок в развитии сферы энергетики. Для сравнения, в 1998 году было выработано 827 млрд кВт/ч, а в 2019 — 1121. Мощность электростанций в 1993 составляла 213,4 млн кВт/ч, а в 2019 — 275,8.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традиционных, в России развиваются и альтернативные виды энергетики. В 2022 году мощность ветроэнергетики в нашей стране составляла 2 218 МВт. Суммарная мощность </w:t>
      </w:r>
      <w:r>
        <w:rPr>
          <w:rFonts w:ascii="Times New Roman" w:hAnsi="Times New Roman" w:cs="Times New Roman"/>
          <w:sz w:val="28"/>
          <w:szCs w:val="28"/>
        </w:rPr>
        <w:t xml:space="preserve">ветроэлектростанций</w:t>
      </w:r>
      <w:r>
        <w:rPr>
          <w:rFonts w:ascii="Times New Roman" w:hAnsi="Times New Roman" w:cs="Times New Roman"/>
          <w:sz w:val="28"/>
          <w:szCs w:val="28"/>
        </w:rPr>
        <w:t xml:space="preserve"> в России на 1.01.2023 насчитывает 2 108 МВт, а выработка энергии за 2022 год составила 5,5 млрд кВт/ч.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Балаковская АЭС — крупнейший в России производитель электроэнергии.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Россия — единственная в мире страна, которая использует реакторы на быстрых нейтронах (Белоярская АЭС).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Саяно-Шушенская ГЭС — одна из высочайших плотин мира (242 м).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2014 году на полуострове </w:t>
      </w:r>
      <w:r>
        <w:rPr>
          <w:rFonts w:ascii="Times New Roman" w:hAnsi="Times New Roman" w:cs="Times New Roman"/>
          <w:sz w:val="28"/>
          <w:szCs w:val="28"/>
        </w:rPr>
        <w:t xml:space="preserve">Гамова</w:t>
      </w:r>
      <w:r>
        <w:rPr>
          <w:rFonts w:ascii="Times New Roman" w:hAnsi="Times New Roman" w:cs="Times New Roman"/>
          <w:sz w:val="28"/>
          <w:szCs w:val="28"/>
        </w:rPr>
        <w:t xml:space="preserve"> в Приморском крае запущена первая в России волновая электростанция, использующая энергию приливов и отливов.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Самая северная АЭС в мире — плавучая атомная теплоэлектростанция «Академик Ломоносов».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Ученые РАН разработали солнечный элемент на основе кремния с очень высоким КПД — 27%.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Будет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2040 году доля возобновляемых источников энергии (ВИЭ) увеличится с сегодняшних 1% до 10%. 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«Увеличение доли распределения генерации и ВИЭ в энергобалансе, водородная энергетика, развитие умных сетей и развитие хранения энергии, активные потребители», — перечислил тренды будущего доктор технических наук, профессор Александр Хренников.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Часть 3. Заключение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Россия - от</w:t>
      </w:r>
      <w:r>
        <w:rPr>
          <w:rFonts w:ascii="Times New Roman" w:hAnsi="Times New Roman" w:cs="Times New Roman"/>
          <w:sz w:val="28"/>
          <w:szCs w:val="28"/>
        </w:rPr>
        <w:t xml:space="preserve">крытая страна и при этом самобытная цивилизация. В этом утверждении нет никакой претензии на исключительность и превосходство, но эта цивилизация наша — вот что главное. Её нам передали предки, а мы должны сохранить её для наших потомков и передать дальше»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Президент России Владимир Путин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итог, </w:t>
      </w:r>
      <w:r>
        <w:rPr>
          <w:rFonts w:ascii="Times New Roman" w:hAnsi="Times New Roman" w:cs="Times New Roman"/>
          <w:sz w:val="28"/>
          <w:szCs w:val="28"/>
        </w:rPr>
        <w:t xml:space="preserve">хочется отметить, что </w:t>
      </w:r>
      <w:r>
        <w:rPr>
          <w:rFonts w:ascii="Times New Roman" w:hAnsi="Times New Roman" w:cs="Times New Roman"/>
          <w:sz w:val="28"/>
          <w:szCs w:val="28"/>
        </w:rPr>
        <w:t xml:space="preserve">достижения современной России по истине велики! Несмотря на все обстоятельства, Россия двигается вперед по пути прогресса, об этом говорят открытия и достижения во всех областях </w:t>
      </w:r>
      <w:r>
        <w:rPr>
          <w:rFonts w:ascii="Times New Roman" w:hAnsi="Times New Roman" w:cs="Times New Roman"/>
          <w:sz w:val="28"/>
          <w:szCs w:val="28"/>
        </w:rPr>
        <w:t xml:space="preserve">- в</w:t>
      </w:r>
      <w:r>
        <w:rPr>
          <w:rFonts w:ascii="Times New Roman" w:hAnsi="Times New Roman" w:cs="Times New Roman"/>
          <w:sz w:val="28"/>
          <w:szCs w:val="28"/>
        </w:rPr>
        <w:t xml:space="preserve"> науке, культуре, искусстве, производстве.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Достижения современных российских ученых меняют </w:t>
      </w:r>
      <w:r>
        <w:rPr>
          <w:rFonts w:ascii="Times New Roman" w:hAnsi="Times New Roman" w:cs="Times New Roman"/>
          <w:sz w:val="28"/>
          <w:szCs w:val="28"/>
        </w:rPr>
        <w:t xml:space="preserve">реальность</w:t>
      </w:r>
      <w:r>
        <w:rPr>
          <w:rFonts w:ascii="Times New Roman" w:hAnsi="Times New Roman" w:cs="Times New Roman"/>
          <w:sz w:val="28"/>
          <w:szCs w:val="28"/>
        </w:rPr>
        <w:t xml:space="preserve">, позволяя нам уже сегодня использовать новые технологии в повседневной жизни, </w:t>
      </w:r>
      <w:r>
        <w:rPr>
          <w:rFonts w:ascii="Times New Roman" w:hAnsi="Times New Roman" w:cs="Times New Roman"/>
          <w:sz w:val="28"/>
          <w:szCs w:val="28"/>
        </w:rPr>
        <w:t xml:space="preserve">совершенствова</w:t>
      </w:r>
      <w:r>
        <w:rPr>
          <w:rFonts w:ascii="Times New Roman" w:hAnsi="Times New Roman" w:cs="Times New Roman"/>
          <w:sz w:val="28"/>
          <w:szCs w:val="28"/>
        </w:rPr>
        <w:t xml:space="preserve">ть</w:t>
      </w:r>
      <w:r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 xml:space="preserve">е, здравоохранение, </w:t>
      </w:r>
      <w:r>
        <w:rPr>
          <w:rFonts w:ascii="Times New Roman" w:hAnsi="Times New Roman" w:cs="Times New Roman"/>
          <w:sz w:val="28"/>
          <w:szCs w:val="28"/>
        </w:rPr>
        <w:t xml:space="preserve">повыш</w:t>
      </w:r>
      <w:r>
        <w:rPr>
          <w:rFonts w:ascii="Times New Roman" w:hAnsi="Times New Roman" w:cs="Times New Roman"/>
          <w:sz w:val="28"/>
          <w:szCs w:val="28"/>
        </w:rPr>
        <w:t xml:space="preserve">ать</w:t>
      </w:r>
      <w:r>
        <w:rPr>
          <w:rFonts w:ascii="Times New Roman" w:hAnsi="Times New Roman" w:cs="Times New Roman"/>
          <w:sz w:val="28"/>
          <w:szCs w:val="28"/>
        </w:rPr>
        <w:t xml:space="preserve"> качеств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жизни миллион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 людей,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создавать конкурентоспособную экономику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способствовать появлению </w:t>
      </w:r>
      <w:r>
        <w:rPr>
          <w:rFonts w:ascii="Times New Roman" w:hAnsi="Times New Roman" w:cs="Times New Roman"/>
          <w:sz w:val="28"/>
          <w:szCs w:val="28"/>
        </w:rPr>
        <w:t xml:space="preserve">прорывных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во всех сферах жизни общества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Многонациональная к</w:t>
      </w:r>
      <w:r>
        <w:rPr>
          <w:rFonts w:ascii="Times New Roman" w:hAnsi="Times New Roman" w:cs="Times New Roman"/>
          <w:sz w:val="28"/>
          <w:szCs w:val="28"/>
        </w:rPr>
        <w:t xml:space="preserve">ультура </w:t>
      </w:r>
      <w:r>
        <w:rPr>
          <w:rFonts w:ascii="Times New Roman" w:hAnsi="Times New Roman" w:cs="Times New Roman"/>
          <w:sz w:val="28"/>
          <w:szCs w:val="28"/>
        </w:rPr>
        <w:t xml:space="preserve">России</w:t>
      </w:r>
      <w:r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тся морально-нравственн</w:t>
      </w:r>
      <w:r>
        <w:rPr>
          <w:rFonts w:ascii="Times New Roman" w:hAnsi="Times New Roman" w:cs="Times New Roman"/>
          <w:sz w:val="28"/>
          <w:szCs w:val="28"/>
        </w:rPr>
        <w:t xml:space="preserve">ым базисом</w:t>
      </w:r>
      <w:r>
        <w:rPr>
          <w:rFonts w:ascii="Times New Roman" w:hAnsi="Times New Roman" w:cs="Times New Roman"/>
          <w:sz w:val="28"/>
          <w:szCs w:val="28"/>
        </w:rPr>
        <w:t xml:space="preserve">, позволяющ</w:t>
      </w:r>
      <w:r>
        <w:rPr>
          <w:rFonts w:ascii="Times New Roman" w:hAnsi="Times New Roman" w:cs="Times New Roman"/>
          <w:sz w:val="28"/>
          <w:szCs w:val="28"/>
        </w:rPr>
        <w:t xml:space="preserve">им</w:t>
      </w:r>
      <w:r>
        <w:rPr>
          <w:rFonts w:ascii="Times New Roman" w:hAnsi="Times New Roman" w:cs="Times New Roman"/>
          <w:sz w:val="28"/>
          <w:szCs w:val="28"/>
        </w:rPr>
        <w:t xml:space="preserve"> сохранить и укрепить </w:t>
      </w:r>
      <w:r>
        <w:rPr>
          <w:rFonts w:ascii="Times New Roman" w:hAnsi="Times New Roman" w:cs="Times New Roman"/>
          <w:sz w:val="28"/>
          <w:szCs w:val="28"/>
        </w:rPr>
        <w:t xml:space="preserve">традиционные ценности, передать их молодому поколению,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</w:t>
      </w:r>
      <w:r>
        <w:rPr>
          <w:rFonts w:ascii="Times New Roman" w:hAnsi="Times New Roman" w:cs="Times New Roman"/>
          <w:sz w:val="28"/>
          <w:szCs w:val="28"/>
        </w:rPr>
        <w:t xml:space="preserve">то в свою очередь, является основой для </w:t>
      </w:r>
      <w:r>
        <w:rPr>
          <w:rFonts w:ascii="Times New Roman" w:hAnsi="Times New Roman" w:cs="Times New Roman"/>
          <w:sz w:val="28"/>
          <w:szCs w:val="28"/>
        </w:rPr>
        <w:t xml:space="preserve">формировани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человеческого </w:t>
      </w:r>
      <w:r>
        <w:rPr>
          <w:rFonts w:ascii="Times New Roman" w:hAnsi="Times New Roman" w:cs="Times New Roman"/>
          <w:sz w:val="28"/>
          <w:szCs w:val="28"/>
        </w:rPr>
        <w:t xml:space="preserve">потенциала страны, </w:t>
      </w:r>
      <w:r>
        <w:rPr>
          <w:rFonts w:ascii="Times New Roman" w:hAnsi="Times New Roman" w:cs="Times New Roman"/>
          <w:sz w:val="28"/>
          <w:szCs w:val="28"/>
        </w:rPr>
        <w:t xml:space="preserve">сохранения и приумножения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>
        <w:rPr>
          <w:rFonts w:ascii="Times New Roman" w:hAnsi="Times New Roman" w:cs="Times New Roman"/>
          <w:sz w:val="28"/>
          <w:szCs w:val="28"/>
        </w:rPr>
        <w:t xml:space="preserve">национальн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достояни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Нам есть чем гордиться!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Ссылки на источники: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/>
      <w:hyperlink r:id="rId11" w:tooltip="https://theoryandpractice.ru/posts/19968-povod-dlya-gordosti-samye-vazhnye-dostizheniya-rossiyskikh-uchenykh-v-xxi-veke" w:history="1">
        <w:r>
          <w:rPr>
            <w:rStyle w:val="675"/>
            <w:rFonts w:ascii="Times New Roman" w:hAnsi="Times New Roman" w:cs="Times New Roman"/>
            <w:sz w:val="28"/>
            <w:szCs w:val="28"/>
          </w:rPr>
          <w:t xml:space="preserve">https://theoryandpractice.ru/posts/19968-povod-dlya-gordosti-samye-vazhnye-dostizheniya-rossiyskikh-uchenykh-v-xxi-veke</w:t>
        </w:r>
      </w:hyperlink>
      <w:r/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/>
      <w:hyperlink r:id="rId12" w:tooltip="https://riamo.ru/article/634397/7-samyh-yarkih-otkrytij-rossijskih-uchenyh-xxi-veka" w:history="1">
        <w:r>
          <w:rPr>
            <w:rStyle w:val="675"/>
            <w:rFonts w:ascii="Times New Roman" w:hAnsi="Times New Roman" w:cs="Times New Roman"/>
            <w:sz w:val="28"/>
            <w:szCs w:val="28"/>
          </w:rPr>
          <w:t xml:space="preserve">https://riamo.ru/article/634397/7-samyh-yarkih-otkrytij-rossijskih-uchenyh-xxi-veka</w:t>
        </w:r>
      </w:hyperlink>
      <w:r/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/>
      <w:hyperlink r:id="rId13" w:tooltip="https://www.techinsider.ru/science/17225-denisovskiy-chelovek/" w:history="1">
        <w:r>
          <w:rPr>
            <w:rStyle w:val="675"/>
            <w:rFonts w:ascii="Times New Roman" w:hAnsi="Times New Roman" w:cs="Times New Roman"/>
            <w:sz w:val="28"/>
            <w:szCs w:val="28"/>
          </w:rPr>
          <w:t xml:space="preserve">https://www.techinsider.ru/science/17225-denisovskiy-chelovek/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/>
      <w:hyperlink r:id="rId14" w:tooltip="https://bigenc.ru/c/rossiia-iskusstvo-i-kul-tura-iskusstvo-2000-e-nachalo-2020-kh-godov-eef491" w:history="1">
        <w:r>
          <w:rPr>
            <w:rStyle w:val="675"/>
            <w:rFonts w:ascii="Times New Roman" w:hAnsi="Times New Roman" w:cs="Times New Roman"/>
            <w:sz w:val="28"/>
            <w:szCs w:val="28"/>
          </w:rPr>
          <w:t xml:space="preserve">https://bigenc.ru/c/rossiia-iskusstvo-i-kul-tura-iskusstvo-2000-e-nachalo-2020-kh-godov-eef491</w:t>
        </w:r>
      </w:hyperlink>
      <w:r/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50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66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2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9"/>
    <w:next w:val="66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2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2"/>
    <w:link w:val="670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72"/>
    <w:link w:val="671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9"/>
    <w:next w:val="66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9"/>
    <w:next w:val="66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9"/>
    <w:next w:val="66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9"/>
    <w:next w:val="66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9"/>
    <w:next w:val="66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9"/>
    <w:next w:val="66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9"/>
    <w:next w:val="66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2"/>
    <w:link w:val="34"/>
    <w:uiPriority w:val="10"/>
    <w:rPr>
      <w:sz w:val="48"/>
      <w:szCs w:val="48"/>
    </w:rPr>
  </w:style>
  <w:style w:type="paragraph" w:styleId="36">
    <w:name w:val="Subtitle"/>
    <w:basedOn w:val="669"/>
    <w:next w:val="66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2"/>
    <w:link w:val="36"/>
    <w:uiPriority w:val="11"/>
    <w:rPr>
      <w:sz w:val="24"/>
      <w:szCs w:val="24"/>
    </w:rPr>
  </w:style>
  <w:style w:type="paragraph" w:styleId="38">
    <w:name w:val="Quote"/>
    <w:basedOn w:val="669"/>
    <w:next w:val="66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9"/>
    <w:next w:val="66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2"/>
    <w:link w:val="690"/>
    <w:uiPriority w:val="99"/>
  </w:style>
  <w:style w:type="character" w:styleId="45">
    <w:name w:val="Footer Char"/>
    <w:basedOn w:val="672"/>
    <w:link w:val="692"/>
    <w:uiPriority w:val="99"/>
  </w:style>
  <w:style w:type="paragraph" w:styleId="46">
    <w:name w:val="Caption"/>
    <w:basedOn w:val="669"/>
    <w:next w:val="6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2"/>
    <w:uiPriority w:val="99"/>
  </w:style>
  <w:style w:type="table" w:styleId="48">
    <w:name w:val="Table Grid"/>
    <w:basedOn w:val="67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686"/>
    <w:uiPriority w:val="99"/>
    <w:rPr>
      <w:sz w:val="18"/>
    </w:rPr>
  </w:style>
  <w:style w:type="paragraph" w:styleId="178">
    <w:name w:val="endnote text"/>
    <w:basedOn w:val="66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2"/>
    <w:uiPriority w:val="99"/>
    <w:semiHidden/>
    <w:unhideWhenUsed/>
    <w:rPr>
      <w:vertAlign w:val="superscript"/>
    </w:rPr>
  </w:style>
  <w:style w:type="paragraph" w:styleId="181">
    <w:name w:val="toc 1"/>
    <w:basedOn w:val="669"/>
    <w:next w:val="66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9"/>
    <w:next w:val="66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9"/>
    <w:next w:val="66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9"/>
    <w:next w:val="66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9"/>
    <w:next w:val="66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9"/>
    <w:next w:val="66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9"/>
    <w:next w:val="66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9"/>
    <w:next w:val="66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9"/>
    <w:next w:val="66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9"/>
    <w:next w:val="669"/>
    <w:uiPriority w:val="99"/>
    <w:unhideWhenUsed/>
    <w:pPr>
      <w:spacing w:after="0" w:afterAutospacing="0"/>
    </w:pPr>
  </w:style>
  <w:style w:type="paragraph" w:styleId="669" w:default="1">
    <w:name w:val="Normal"/>
    <w:qFormat/>
  </w:style>
  <w:style w:type="paragraph" w:styleId="670">
    <w:name w:val="Heading 2"/>
    <w:basedOn w:val="669"/>
    <w:link w:val="678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  <w14:ligatures w14:val="none"/>
    </w:rPr>
  </w:style>
  <w:style w:type="paragraph" w:styleId="671">
    <w:name w:val="Heading 3"/>
    <w:basedOn w:val="669"/>
    <w:next w:val="669"/>
    <w:link w:val="685"/>
    <w:uiPriority w:val="9"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672" w:default="1">
    <w:name w:val="Default Paragraph Font"/>
    <w:uiPriority w:val="1"/>
    <w:semiHidden/>
    <w:unhideWhenUsed/>
  </w:style>
  <w:style w:type="table" w:styleId="6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4" w:default="1">
    <w:name w:val="No List"/>
    <w:uiPriority w:val="99"/>
    <w:semiHidden/>
    <w:unhideWhenUsed/>
  </w:style>
  <w:style w:type="character" w:styleId="675">
    <w:name w:val="Hyperlink"/>
    <w:basedOn w:val="672"/>
    <w:uiPriority w:val="99"/>
    <w:unhideWhenUsed/>
    <w:rPr>
      <w:color w:val="0563c1" w:themeColor="hyperlink"/>
      <w:u w:val="single"/>
    </w:rPr>
  </w:style>
  <w:style w:type="character" w:styleId="676">
    <w:name w:val="Unresolved Mention"/>
    <w:basedOn w:val="672"/>
    <w:uiPriority w:val="99"/>
    <w:semiHidden/>
    <w:unhideWhenUsed/>
    <w:rPr>
      <w:color w:val="605e5c"/>
      <w:shd w:val="clear" w:color="auto" w:fill="e1dfdd"/>
    </w:rPr>
  </w:style>
  <w:style w:type="paragraph" w:styleId="677">
    <w:name w:val="Normal (Web)"/>
    <w:basedOn w:val="66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character" w:styleId="678" w:customStyle="1">
    <w:name w:val="Заголовок 2 Знак"/>
    <w:basedOn w:val="672"/>
    <w:link w:val="670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  <w14:ligatures w14:val="none"/>
    </w:rPr>
  </w:style>
  <w:style w:type="character" w:styleId="679" w:customStyle="1">
    <w:name w:val="tw-line-clamp-3"/>
    <w:basedOn w:val="672"/>
  </w:style>
  <w:style w:type="paragraph" w:styleId="680" w:customStyle="1">
    <w:name w:val="ywx5e"/>
    <w:basedOn w:val="66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681">
    <w:name w:val="List Paragraph"/>
    <w:basedOn w:val="669"/>
    <w:uiPriority w:val="34"/>
    <w:qFormat/>
    <w:pPr>
      <w:contextualSpacing/>
      <w:ind w:left="720"/>
    </w:pPr>
  </w:style>
  <w:style w:type="character" w:styleId="682">
    <w:name w:val="Emphasis"/>
    <w:basedOn w:val="672"/>
    <w:uiPriority w:val="20"/>
    <w:qFormat/>
    <w:rPr>
      <w:i/>
      <w:iCs/>
    </w:rPr>
  </w:style>
  <w:style w:type="character" w:styleId="683">
    <w:name w:val="Strong"/>
    <w:basedOn w:val="672"/>
    <w:uiPriority w:val="22"/>
    <w:qFormat/>
    <w:rPr>
      <w:b/>
      <w:bCs/>
    </w:rPr>
  </w:style>
  <w:style w:type="paragraph" w:styleId="684" w:customStyle="1">
    <w:name w:val="trt0xe"/>
    <w:basedOn w:val="66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character" w:styleId="685" w:customStyle="1">
    <w:name w:val="Заголовок 3 Знак"/>
    <w:basedOn w:val="672"/>
    <w:link w:val="671"/>
    <w:uiPriority w:val="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686">
    <w:name w:val="footnote text"/>
    <w:basedOn w:val="669"/>
    <w:link w:val="68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687" w:customStyle="1">
    <w:name w:val="Текст сноски Знак"/>
    <w:basedOn w:val="672"/>
    <w:link w:val="686"/>
    <w:uiPriority w:val="99"/>
    <w:semiHidden/>
    <w:rPr>
      <w:sz w:val="20"/>
      <w:szCs w:val="20"/>
    </w:rPr>
  </w:style>
  <w:style w:type="character" w:styleId="688">
    <w:name w:val="footnote reference"/>
    <w:basedOn w:val="672"/>
    <w:uiPriority w:val="99"/>
    <w:semiHidden/>
    <w:unhideWhenUsed/>
    <w:rPr>
      <w:vertAlign w:val="superscript"/>
    </w:rPr>
  </w:style>
  <w:style w:type="character" w:styleId="689" w:customStyle="1">
    <w:name w:val="cskcde"/>
    <w:basedOn w:val="672"/>
  </w:style>
  <w:style w:type="paragraph" w:styleId="690">
    <w:name w:val="Header"/>
    <w:basedOn w:val="669"/>
    <w:link w:val="691"/>
    <w:uiPriority w:val="99"/>
    <w:unhideWhenUsed/>
    <w:pPr>
      <w:spacing w:after="0" w:line="240" w:lineRule="auto"/>
      <w:tabs>
        <w:tab w:val="center" w:pos="4513" w:leader="none"/>
        <w:tab w:val="right" w:pos="9026" w:leader="none"/>
      </w:tabs>
    </w:pPr>
  </w:style>
  <w:style w:type="character" w:styleId="691" w:customStyle="1">
    <w:name w:val="Верхний колонтитул Знак"/>
    <w:basedOn w:val="672"/>
    <w:link w:val="690"/>
    <w:uiPriority w:val="99"/>
  </w:style>
  <w:style w:type="paragraph" w:styleId="692">
    <w:name w:val="Footer"/>
    <w:basedOn w:val="669"/>
    <w:link w:val="693"/>
    <w:uiPriority w:val="99"/>
    <w:unhideWhenUsed/>
    <w:pPr>
      <w:spacing w:after="0" w:line="240" w:lineRule="auto"/>
      <w:tabs>
        <w:tab w:val="center" w:pos="4513" w:leader="none"/>
        <w:tab w:val="right" w:pos="9026" w:leader="none"/>
      </w:tabs>
    </w:pPr>
  </w:style>
  <w:style w:type="character" w:styleId="693" w:customStyle="1">
    <w:name w:val="Нижний колонтитул Знак"/>
    <w:basedOn w:val="672"/>
    <w:link w:val="692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ria.ru/location_Republic_of_India/" TargetMode="External"/><Relationship Id="rId11" Type="http://schemas.openxmlformats.org/officeDocument/2006/relationships/hyperlink" Target="https://theoryandpractice.ru/posts/19968-povod-dlya-gordosti-samye-vazhnye-dostizheniya-rossiyskikh-uchenykh-v-xxi-veke" TargetMode="External"/><Relationship Id="rId12" Type="http://schemas.openxmlformats.org/officeDocument/2006/relationships/hyperlink" Target="https://riamo.ru/article/634397/7-samyh-yarkih-otkrytij-rossijskih-uchenyh-xxi-veka" TargetMode="External"/><Relationship Id="rId13" Type="http://schemas.openxmlformats.org/officeDocument/2006/relationships/hyperlink" Target="https://www.techinsider.ru/science/17225-denisovskiy-chelovek/" TargetMode="External"/><Relationship Id="rId14" Type="http://schemas.openxmlformats.org/officeDocument/2006/relationships/hyperlink" Target="https://bigenc.ru/c/rossiia-iskusstvo-i-kul-tura-iskusstvo-2000-e-nachalo-2020-kh-godov-eef49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69631-D60B-49E3-89C6-D33196125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Бессчетнова</dc:creator>
  <cp:keywords/>
  <dc:description/>
  <cp:lastModifiedBy>Саркис Гюласарян</cp:lastModifiedBy>
  <cp:revision>3</cp:revision>
  <dcterms:created xsi:type="dcterms:W3CDTF">2023-11-23T01:23:00Z</dcterms:created>
  <dcterms:modified xsi:type="dcterms:W3CDTF">2024-01-19T14:19:52Z</dcterms:modified>
</cp:coreProperties>
</file>