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80" w:rsidRPr="00D44480" w:rsidRDefault="00D44480" w:rsidP="00D44480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44"/>
          <w:lang w:eastAsia="ru-RU"/>
        </w:rPr>
      </w:pPr>
      <w:r w:rsidRPr="00D44480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44"/>
          <w:lang w:eastAsia="ru-RU"/>
        </w:rPr>
        <w:t>Консультация для родителей: «Как помочь застенчивому ребёнку преодолеть трудности в общении?»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Застенчивый ребёнок робок, тих и удивительно послушен, безмолвен, словно тень, ни в чём вам не перечит, похож на пластилин, который можно мять, как хочешь и когда захочешь. Такой ребёнок не устроит вам истерику, в гостях не станет «вождём краснокожих», а просто будет правильным «пай-мальчиком», своей воспитанностью потрясая всех вокруг.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в три года он способен управлять собою и не выплёскивать эмоции наружу. И кризис возраста трёх лет проходит для него почти бескризисно.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ребёнок – часть комфорта для родителей и удивительно удобен: он 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есть… и в то же время его нет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… вернее нет тех атрибутов детства, которые лишают вас покоя и создают разные проблемы. Такой ребёнок просто беспроблемен. И только лишь в тех случаях, когда малыш </w:t>
      </w:r>
      <w:proofErr w:type="spell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сверхзастенчив</w:t>
      </w:r>
      <w:proofErr w:type="spell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: всего боится, избегает сверстников, ни с кем не дружит, изолируется и дичает, возникает тревога у взрослых по поводу поведения ребёнка.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Застенчивость – это особенность, характерная для очень многих людей, как детей, так и взрослых. Наверное, её даже можно назвать наиболее распространенной причиной, осложняющей общение. Застенчивость может быть душевным недугом, калечащим человека не менее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самая тяжёлая болезнь тела. Её последствия могут быть удручающими: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застенчивость препятствует тому, чтобы встречаться с новыми людьми, заводить друзей и получать удовольствие от приятного общения;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она удерживает человека от выражения своего мнения и отстаивания своих прав;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застенчивость не даёт другим людям возможности оценить положительные качества человека;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она усугубляет чрезмерную сосредоточенность на себе и своём поведении;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она мешает ясно мыслить и эффективно общаться;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застенчивость, как правило, сопровождается негативными переживаниями одиночества, тревоги и депрессии.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застенчивым – значит бояться людей, особенно тех, от которых исходит, по мнению ребёнка, какая-то эмоциональная угроза. На сегодняшний день в психологии распространена точка зрения, что, застенчивость является результатом реакции на эмоцию страха, которая возникает в определённый момент при взаимодействии ребёнка с другими людьми и закрепляется.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быть, ваш ребёнок за свои пять или шесть лет уже несколько раз испытывал опыт неудачного общения с людьми в определённых ситуациях, или знает, как общаться, но по определённым внутренним причинам не хочет этого. Он может чувствовать неадекватность собственного поведения и испытывает постоянную тревогу по поводу своих действий. Ощущение собственной несостоятельности, связанное с общением, может вести и к самоунижению («Я жалкий», «Я неспособный», «Я без мамы не могу»)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 застенчивых мальчиков и девочек о себе представляют унылую картину. Мальчики считают, что они слишком слабые, и вообще менее симпатичные, чем их незастенчивые сверстники. Аналогично застенчивые девочки описывают себя как непривлекательных и менее умных, чем их подруги.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действительно ли застенчивые дети менее симпатичные или они лишь ощущают себя 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не умеют себя преподнести. А может быть, иногда и мы, взрослые, негативно отзываемся о застенчивом ребёнке, ещё больше занижая его самооценку («Что ты как мямля не можешь дать сдачи? », «Вечно ты всех боишься, съедят тебя что ли? »). Также есть вероятность, что, и сам ребёнок слишком критично относится к себе. Это утверждение подтверждается исследованием, что среди младших школьников 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застенчивые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отличаются нетерпимостью к другим и в то же время сниженным самоуважением.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старше становиться застенчивый ребёнок, тем больше он начинает отдавать себе отчёт в этом своём «недостатке». Однако осознание своей застенчивости не только не помогает, а даже мешает её преодолеть. Ребёнок не в силах с ней бороться, поскольку не верит в свои силы, а то, что он фиксирует внимание на особенностях своего характера и поведения, ещё больше его сковывает.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застенчивость у ребёнка с возрастом проходит. Но, к сожалению, такое счастливое преодоление застенчивости встречается далеко не всегда. Большинству детей необходима помощь со стороны взрослых.</w:t>
      </w:r>
    </w:p>
    <w:p w:rsidR="00D44480" w:rsidRPr="001F0F9B" w:rsidRDefault="00D44480" w:rsidP="00D44480">
      <w:pPr>
        <w:spacing w:before="225" w:after="225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застенчивым детям можно, если придерживаться определённого стиля поведения с ними, который заключается в следующем: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быть очень деликатным и не разочаровываться в таком ребёнке;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 использовать авторитарный метод воспитания;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стараться не создавать такие ситуации, в которых он оказывался бы объектом шуток и насмешек, помогать справиться со своими чувствами и поддерживать;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учить ребёнка идти на разумный риск, уметь переносить все поражения;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не критиковать вслух ум, внешность и черты характера вашего ребёнка, не сравнивать его с другими детьми;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расширяйте круг знаком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св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оего ребёнка, чаще приглашайте к себе его друзей, берите в гости к знакомым людям, расширяйте маршруты прогулок, учите спокойно относиться к новым местам;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не стоит постоянно беспокоиться за ребёнка, стремиться </w:t>
      </w:r>
      <w:proofErr w:type="gramStart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полностью</w:t>
      </w:r>
      <w:proofErr w:type="gramEnd"/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оберегать его от всевозможных опасностей, в основном придуманных вами, не старайтесь сами сделать всё за ребёнка, предупредить любые затруднения, дайте ему определённую меру свободы и открытых действий;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постоянно укрепляйте у ребёнка уверенность в себе, собственных силах; учите, чтобы он уважал себя;</w:t>
      </w:r>
    </w:p>
    <w:p w:rsidR="00D44480" w:rsidRPr="001F0F9B" w:rsidRDefault="00D44480" w:rsidP="00D44480">
      <w:pPr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F9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привлекайте ребёнка к выполнению различных поручений, связанных с общением, создавайте ситуации, в которых застенчивому ребёнку пришлось бы вступать в контакт с чужим взрослым. Например: «Надо узнать, про что эта книга с картинками. Попроси у продавца дать её нам посмотреть» и т. п.</w:t>
      </w:r>
    </w:p>
    <w:p w:rsidR="00D44480" w:rsidRPr="001F0F9B" w:rsidRDefault="00D44480" w:rsidP="00D44480">
      <w:pPr>
        <w:rPr>
          <w:rFonts w:ascii="Times New Roman" w:hAnsi="Times New Roman" w:cs="Times New Roman"/>
          <w:sz w:val="28"/>
          <w:szCs w:val="28"/>
        </w:rPr>
      </w:pPr>
    </w:p>
    <w:p w:rsidR="00DD16C4" w:rsidRDefault="00DD16C4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/>
    <w:p w:rsidR="00F01CDC" w:rsidRDefault="00F01CDC" w:rsidP="00F01CDC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F01CDC">
        <w:rPr>
          <w:rFonts w:ascii="Times New Roman" w:hAnsi="Times New Roman" w:cs="Times New Roman"/>
          <w:b/>
          <w:sz w:val="28"/>
          <w:szCs w:val="24"/>
        </w:rPr>
        <w:lastRenderedPageBreak/>
        <w:t>Практикум «Игры и упражнения на развитие коммуникативных навыков»</w:t>
      </w:r>
    </w:p>
    <w:p w:rsidR="00F01CDC" w:rsidRDefault="00F01CDC" w:rsidP="00F01CDC">
      <w:pPr>
        <w:pStyle w:val="a3"/>
      </w:pPr>
      <w:r>
        <w:t>Коммуникативные навыки — это способность человека правильно взаимодействовать с окружающими. То есть, понятно выражать свои мысли и интерпретировать полученную информацию от других. Простыми словами, это наша способность общаться.</w:t>
      </w:r>
    </w:p>
    <w:p w:rsidR="00F01CDC" w:rsidRDefault="00F01CDC" w:rsidP="00F01CDC">
      <w:pPr>
        <w:pStyle w:val="a3"/>
      </w:pPr>
      <w:r>
        <w:t>     Цель тренинга: развитие навыков эффективного общения, обучение навыкам взаимопонимания, вербализации своих чувств и мыслей.</w:t>
      </w:r>
    </w:p>
    <w:p w:rsidR="00F01CDC" w:rsidRDefault="00F01CDC" w:rsidP="00F01CDC">
      <w:pPr>
        <w:pStyle w:val="a3"/>
      </w:pPr>
      <w:r>
        <w:t>Задачи:</w:t>
      </w:r>
    </w:p>
    <w:p w:rsidR="00F01CDC" w:rsidRDefault="00F01CDC" w:rsidP="00F01CDC">
      <w:pPr>
        <w:pStyle w:val="a3"/>
      </w:pPr>
      <w:r>
        <w:t>повысить самооценку, приобрести чувство уверенности;</w:t>
      </w:r>
    </w:p>
    <w:p w:rsidR="00F01CDC" w:rsidRDefault="00F01CDC" w:rsidP="00F01CDC">
      <w:pPr>
        <w:pStyle w:val="a3"/>
      </w:pPr>
      <w:r>
        <w:t xml:space="preserve">развить </w:t>
      </w:r>
      <w:proofErr w:type="spellStart"/>
      <w:r>
        <w:t>эмпатию</w:t>
      </w:r>
      <w:proofErr w:type="spellEnd"/>
      <w:r>
        <w:t>, сопереживание, научить работать в парах, группах;</w:t>
      </w:r>
    </w:p>
    <w:p w:rsidR="00F01CDC" w:rsidRDefault="00F01CDC" w:rsidP="00F01CDC">
      <w:pPr>
        <w:pStyle w:val="a3"/>
      </w:pPr>
      <w:r>
        <w:t>развить речь, творческое мышление;</w:t>
      </w:r>
    </w:p>
    <w:p w:rsidR="00F01CDC" w:rsidRDefault="00F01CDC" w:rsidP="00F01CDC">
      <w:pPr>
        <w:pStyle w:val="a3"/>
      </w:pPr>
      <w:r>
        <w:t>сформировать навыки общения, умения слушать, высказывать свою точку зрения;</w:t>
      </w:r>
    </w:p>
    <w:p w:rsidR="00F01CDC" w:rsidRDefault="00F01CDC" w:rsidP="00F01CDC">
      <w:pPr>
        <w:pStyle w:val="a3"/>
      </w:pPr>
      <w:r>
        <w:t>воспитывать доброжелательность.</w:t>
      </w:r>
    </w:p>
    <w:p w:rsidR="00F01CDC" w:rsidRDefault="00F01CDC" w:rsidP="00F01CDC">
      <w:pPr>
        <w:pStyle w:val="a3"/>
      </w:pPr>
      <w:r>
        <w:t>     Для участия в тренинге желательно формировать группу из равного количества мальчиков и девочек одной возрастной группы, знакомых друг с другом. Необходимо предусмотреть наличие в тренинге:</w:t>
      </w:r>
    </w:p>
    <w:p w:rsidR="00F01CDC" w:rsidRDefault="00F01CDC" w:rsidP="00F01CDC">
      <w:pPr>
        <w:pStyle w:val="a3"/>
      </w:pPr>
      <w:r>
        <w:t>упражнений на снятие напряжения;</w:t>
      </w:r>
    </w:p>
    <w:p w:rsidR="00F01CDC" w:rsidRDefault="00F01CDC" w:rsidP="00F01CDC">
      <w:pPr>
        <w:pStyle w:val="a3"/>
      </w:pPr>
      <w:r>
        <w:t>пантомимики - важно научить детей показывать человека, отражая его эмоциональное состояние и чувства;</w:t>
      </w:r>
    </w:p>
    <w:p w:rsidR="00F01CDC" w:rsidRDefault="00F01CDC" w:rsidP="00F01CDC">
      <w:pPr>
        <w:pStyle w:val="a3"/>
      </w:pPr>
      <w:r>
        <w:t>коллективных игр, работы в парах, ориентированных на коррекцию статуса ребенка в группе, эмоциональное благополучие в общении с детьми и взрослыми;</w:t>
      </w:r>
    </w:p>
    <w:p w:rsidR="00F01CDC" w:rsidRDefault="00F01CDC" w:rsidP="00F01CDC">
      <w:pPr>
        <w:pStyle w:val="a3"/>
      </w:pPr>
      <w:r>
        <w:t>упражнений, помогающих ребенку осознавать свое внутреннее состояние, регулировать его, используя приемы рационального восприятия, с целью преодоления барьеров в общении и приобретении навыков расслабления.</w:t>
      </w:r>
    </w:p>
    <w:p w:rsidR="00F01CDC" w:rsidRDefault="00F01CDC" w:rsidP="00F01CDC">
      <w:pPr>
        <w:pStyle w:val="a3"/>
      </w:pPr>
      <w:r>
        <w:rPr>
          <w:rStyle w:val="a4"/>
        </w:rPr>
        <w:t>     Упражнения и игры направленные на развитие коммуникативных способностей</w:t>
      </w:r>
    </w:p>
    <w:p w:rsidR="00F01CDC" w:rsidRPr="00F01CDC" w:rsidRDefault="00F01CDC" w:rsidP="00F01CDC">
      <w:pPr>
        <w:pStyle w:val="a3"/>
        <w:rPr>
          <w:b/>
        </w:rPr>
      </w:pPr>
      <w:r w:rsidRPr="00F01CDC">
        <w:rPr>
          <w:b/>
        </w:rPr>
        <w:t>Давайте познакомимся</w:t>
      </w:r>
    </w:p>
    <w:p w:rsidR="00F01CDC" w:rsidRDefault="00F01CDC" w:rsidP="00F01CDC">
      <w:pPr>
        <w:pStyle w:val="a3"/>
      </w:pPr>
      <w:r>
        <w:t>Упражнение позволяет участникам познакомиться друг с другом, привыкнуть, адаптироваться в новой среде.</w:t>
      </w:r>
    </w:p>
    <w:p w:rsidR="00F01CDC" w:rsidRDefault="00F01CDC" w:rsidP="00F01CDC">
      <w:pPr>
        <w:pStyle w:val="a3"/>
      </w:pPr>
      <w:r>
        <w:t>Упражнения проводятся в кругу. Каждый участник называет себя по имени (если хочет, то что-то рассказывает о себе). В это время можно передавать друг другу любую вещь, игрушку.</w:t>
      </w:r>
    </w:p>
    <w:p w:rsidR="00F01CDC" w:rsidRPr="00F01CDC" w:rsidRDefault="00F01CDC" w:rsidP="00F01CDC">
      <w:pPr>
        <w:pStyle w:val="a3"/>
        <w:rPr>
          <w:b/>
        </w:rPr>
      </w:pPr>
      <w:r w:rsidRPr="00F01CDC">
        <w:rPr>
          <w:b/>
        </w:rPr>
        <w:t>Снежный ком</w:t>
      </w:r>
    </w:p>
    <w:p w:rsidR="00F01CDC" w:rsidRDefault="00F01CDC" w:rsidP="00F01CDC">
      <w:pPr>
        <w:pStyle w:val="a3"/>
      </w:pPr>
      <w:r>
        <w:lastRenderedPageBreak/>
        <w:t>Упражнение способствует запоминанию детьми имен всех участников группы. Первый участник (например, стоящий слева от ведущего) называет свое имя. Следующий повторяет его, затем называет свое. Третий участник повторяет два имени и называет свое. И так по кругу. Упражнение заканчивается, когда первый участник называет по имени всю группу.</w:t>
      </w:r>
    </w:p>
    <w:p w:rsidR="00F01CDC" w:rsidRDefault="00F01CDC" w:rsidP="00F01CDC">
      <w:pPr>
        <w:pStyle w:val="a3"/>
      </w:pPr>
      <w:r>
        <w:rPr>
          <w:rStyle w:val="a4"/>
        </w:rPr>
        <w:t>Мое имя</w:t>
      </w:r>
    </w:p>
    <w:p w:rsidR="00F01CDC" w:rsidRDefault="00F01CDC" w:rsidP="00F01CDC">
      <w:pPr>
        <w:pStyle w:val="a3"/>
      </w:pPr>
      <w:r>
        <w:t>Упражнение способствует созданию комфортной обстановки для каждого участника.</w:t>
      </w:r>
    </w:p>
    <w:p w:rsidR="00F01CDC" w:rsidRDefault="00F01CDC" w:rsidP="00F01CDC">
      <w:pPr>
        <w:pStyle w:val="a3"/>
      </w:pPr>
      <w:r>
        <w:t>Каждый участник говорит по кругу о том, какая форма его имени ему больше нравиться (Лена, Леночка, Елена…) и какая не нравится. Как он хочет,  чтобы его называли в группе.</w:t>
      </w:r>
    </w:p>
    <w:p w:rsidR="00F01CDC" w:rsidRDefault="00F01CDC" w:rsidP="00F01CDC">
      <w:pPr>
        <w:pStyle w:val="a3"/>
      </w:pPr>
      <w:r>
        <w:t>После этого упражнения можно опять повторить, кого как будут теперь звать в группе (Лена или Леночка и т.д.)</w:t>
      </w:r>
    </w:p>
    <w:p w:rsidR="00F01CDC" w:rsidRDefault="00F01CDC" w:rsidP="00F01CDC">
      <w:pPr>
        <w:pStyle w:val="a3"/>
      </w:pPr>
      <w:r>
        <w:rPr>
          <w:rStyle w:val="a4"/>
        </w:rPr>
        <w:t>Давайте поздороваемся</w:t>
      </w:r>
    </w:p>
    <w:p w:rsidR="00F01CDC" w:rsidRDefault="00F01CDC" w:rsidP="00F01CDC">
      <w:pPr>
        <w:pStyle w:val="a3"/>
      </w:pPr>
      <w:r>
        <w:t>Упражнение продолжает знакомство, создает психологически непринуждённую атмосферу.</w:t>
      </w:r>
    </w:p>
    <w:p w:rsidR="00F01CDC" w:rsidRDefault="00F01CDC" w:rsidP="00F01CDC">
      <w:pPr>
        <w:pStyle w:val="a3"/>
      </w:pPr>
      <w:r>
        <w:t>Ведущий говорит о разных способах приветствия, реально существующих и шуточных. Детям предлагается поздороваться плечом, спинкой, рукой, носом, щекой, выдумать свой собственный способ приветствия для сегодняшнего занятия. Для каждого последующего занятия придумывается новый, ранее не использованный способ приветствия.</w:t>
      </w:r>
    </w:p>
    <w:p w:rsidR="00F01CDC" w:rsidRDefault="00F01CDC" w:rsidP="00F01CDC">
      <w:pPr>
        <w:pStyle w:val="a3"/>
      </w:pPr>
      <w:r>
        <w:t>Встаньте все те, кто…</w:t>
      </w:r>
    </w:p>
    <w:p w:rsidR="00F01CDC" w:rsidRDefault="00F01CDC" w:rsidP="00F01CDC">
      <w:pPr>
        <w:pStyle w:val="a3"/>
      </w:pPr>
      <w:r>
        <w:t>Упражнение направлено на развитие внимания, наблюдательности, а также продолжение группового знакомства.</w:t>
      </w:r>
    </w:p>
    <w:p w:rsidR="00F01CDC" w:rsidRDefault="00F01CDC" w:rsidP="00F01CDC">
      <w:pPr>
        <w:pStyle w:val="a3"/>
      </w:pPr>
      <w:r>
        <w:t>Ведущий дает задание: Встаньте все те, кто…</w:t>
      </w:r>
    </w:p>
    <w:p w:rsidR="00F01CDC" w:rsidRDefault="00F01CDC" w:rsidP="00F01CDC">
      <w:pPr>
        <w:pStyle w:val="a3"/>
      </w:pPr>
      <w:r>
        <w:t>- любит бегать,</w:t>
      </w:r>
    </w:p>
    <w:p w:rsidR="00F01CDC" w:rsidRDefault="00F01CDC" w:rsidP="00F01CDC">
      <w:pPr>
        <w:pStyle w:val="a3"/>
      </w:pPr>
      <w:r>
        <w:t>- радуется хорошей погоде,</w:t>
      </w:r>
    </w:p>
    <w:p w:rsidR="00F01CDC" w:rsidRDefault="00F01CDC" w:rsidP="00F01CDC">
      <w:pPr>
        <w:pStyle w:val="a3"/>
      </w:pPr>
      <w:r>
        <w:t>- имеет младшую сестру,</w:t>
      </w:r>
    </w:p>
    <w:p w:rsidR="00F01CDC" w:rsidRDefault="00F01CDC" w:rsidP="00F01CDC">
      <w:pPr>
        <w:pStyle w:val="a3"/>
      </w:pPr>
      <w:r>
        <w:t>- любит дарить цветы, ……..</w:t>
      </w:r>
    </w:p>
    <w:p w:rsidR="00F01CDC" w:rsidRDefault="00F01CDC" w:rsidP="00F01CDC">
      <w:pPr>
        <w:pStyle w:val="a3"/>
      </w:pPr>
      <w:r>
        <w:t>При желании роль ведущего могут выполнять дети.</w:t>
      </w:r>
    </w:p>
    <w:p w:rsidR="00F01CDC" w:rsidRDefault="00F01CDC" w:rsidP="00F01CDC">
      <w:pPr>
        <w:pStyle w:val="a3"/>
      </w:pPr>
      <w:r>
        <w:t>После завершения упражнения детям задаются вопросы, подводящие итоги игры: «Сейчас мы повторим, кто у нас в группе оказался самым внимательным. Кто запомнил:</w:t>
      </w:r>
    </w:p>
    <w:p w:rsidR="00F01CDC" w:rsidRDefault="00F01CDC" w:rsidP="00F01CDC">
      <w:pPr>
        <w:pStyle w:val="a3"/>
      </w:pPr>
      <w:r>
        <w:t>- кто у нас в группе любит сладкое?</w:t>
      </w:r>
    </w:p>
    <w:p w:rsidR="00F01CDC" w:rsidRDefault="00F01CDC" w:rsidP="00F01CDC">
      <w:pPr>
        <w:pStyle w:val="a3"/>
      </w:pPr>
      <w:r>
        <w:t>- у кого есть младшая сестра?» и т.д.</w:t>
      </w:r>
    </w:p>
    <w:p w:rsidR="00F01CDC" w:rsidRDefault="00F01CDC" w:rsidP="00F01CDC">
      <w:pPr>
        <w:pStyle w:val="a3"/>
      </w:pPr>
      <w:r>
        <w:t>Затем вопросы усложняются (включают в себя две переменные):</w:t>
      </w:r>
    </w:p>
    <w:p w:rsidR="00F01CDC" w:rsidRDefault="00F01CDC" w:rsidP="00F01CDC">
      <w:pPr>
        <w:pStyle w:val="a3"/>
      </w:pPr>
      <w:r>
        <w:lastRenderedPageBreak/>
        <w:t>- кто у нас в группе любит сладкое и имеет младшую сестру?</w:t>
      </w:r>
    </w:p>
    <w:p w:rsidR="00F01CDC" w:rsidRDefault="00F01CDC" w:rsidP="00F01CDC">
      <w:pPr>
        <w:pStyle w:val="a3"/>
      </w:pPr>
      <w:r>
        <w:t>Каждый вопрос адресуется каждому ребенку. Если он не может ответить, ему помогает группа.</w:t>
      </w:r>
    </w:p>
    <w:p w:rsidR="00F01CDC" w:rsidRDefault="00F01CDC" w:rsidP="00F01CDC">
      <w:pPr>
        <w:pStyle w:val="a3"/>
      </w:pPr>
      <w:r>
        <w:rPr>
          <w:rStyle w:val="a4"/>
        </w:rPr>
        <w:t>Опиши друга</w:t>
      </w:r>
    </w:p>
    <w:p w:rsidR="00F01CDC" w:rsidRDefault="00F01CDC" w:rsidP="00F01CDC">
      <w:pPr>
        <w:pStyle w:val="a3"/>
      </w:pPr>
      <w:r>
        <w:t>Упражнение способствует развитию внимательности и умения описывать то, что видел, продолжению знакомства.</w:t>
      </w:r>
    </w:p>
    <w:p w:rsidR="00F01CDC" w:rsidRDefault="00F01CDC" w:rsidP="00F01CDC">
      <w:pPr>
        <w:pStyle w:val="a3"/>
      </w:pPr>
      <w:r>
        <w:t> </w:t>
      </w:r>
    </w:p>
    <w:p w:rsidR="00F01CDC" w:rsidRDefault="00F01CDC" w:rsidP="00F01CDC">
      <w:pPr>
        <w:pStyle w:val="a3"/>
      </w:pPr>
      <w:r>
        <w:t>Упражнения выполняется в парах одновременно всеми участниками. Дети стоят спиной друг к другу и по очереди описывают прическу, одежду и лицо своего партнера. Потом описание сравнивается с оригиналом и делается вывод о том, насколько ребенок был точен.</w:t>
      </w:r>
    </w:p>
    <w:p w:rsidR="00F01CDC" w:rsidRDefault="00F01CDC" w:rsidP="00F01CDC">
      <w:pPr>
        <w:pStyle w:val="a3"/>
      </w:pPr>
      <w:r>
        <w:rPr>
          <w:rStyle w:val="a4"/>
        </w:rPr>
        <w:t>Что изменилось?</w:t>
      </w:r>
    </w:p>
    <w:p w:rsidR="00F01CDC" w:rsidRDefault="00F01CDC" w:rsidP="00F01CDC">
      <w:pPr>
        <w:pStyle w:val="a3"/>
      </w:pPr>
      <w:r>
        <w:t>Развитие внимания и наблюдательности</w:t>
      </w:r>
    </w:p>
    <w:p w:rsidR="00F01CDC" w:rsidRDefault="00F01CDC" w:rsidP="00F01CDC">
      <w:pPr>
        <w:pStyle w:val="a3"/>
      </w:pPr>
      <w:r>
        <w:t>Каждый ребенок по очереди становится водящим. Водящий выходит из комнаты. За время его отсутствия в группе производится несколько изменений (в одежде, прическе детей, можно пересесть на другое место), но не больше двух-трех изменений; все произведенные изменения должны быть существенными, заметными.</w:t>
      </w:r>
    </w:p>
    <w:p w:rsidR="00F01CDC" w:rsidRDefault="00F01CDC" w:rsidP="00F01CDC">
      <w:pPr>
        <w:pStyle w:val="a3"/>
      </w:pPr>
      <w:r>
        <w:t>Задача водящего – правильно подметить произошедшие изменения.</w:t>
      </w:r>
    </w:p>
    <w:p w:rsidR="00F01CDC" w:rsidRDefault="00F01CDC" w:rsidP="00F01CDC">
      <w:pPr>
        <w:pStyle w:val="a3"/>
      </w:pPr>
      <w:r>
        <w:rPr>
          <w:rStyle w:val="a4"/>
        </w:rPr>
        <w:t>ПОНИМАЮ ДРУГИХ – ПОНИМАЮ СЕБЯ</w:t>
      </w:r>
    </w:p>
    <w:p w:rsidR="00F01CDC" w:rsidRDefault="00F01CDC" w:rsidP="00F01CDC">
      <w:pPr>
        <w:pStyle w:val="a3"/>
      </w:pPr>
      <w:r>
        <w:t>Как ты себя чувствуешь?</w:t>
      </w:r>
    </w:p>
    <w:p w:rsidR="00F01CDC" w:rsidRDefault="00F01CDC" w:rsidP="00F01CDC">
      <w:pPr>
        <w:pStyle w:val="a3"/>
      </w:pPr>
      <w:r>
        <w:t xml:space="preserve">Развитие внимательности, </w:t>
      </w:r>
      <w:proofErr w:type="spellStart"/>
      <w:r>
        <w:t>эмпатии</w:t>
      </w:r>
      <w:proofErr w:type="spellEnd"/>
      <w:r>
        <w:t>, умение чувствовать настроение друга.</w:t>
      </w:r>
    </w:p>
    <w:p w:rsidR="00F01CDC" w:rsidRDefault="00F01CDC" w:rsidP="00F01CDC">
      <w:pPr>
        <w:pStyle w:val="a3"/>
      </w:pPr>
      <w:r>
        <w:t>Упражнение выполняется по кругу. Каждый ребенок внимательно смотрит на своего соседа слева, пытается догадаться, как тот себя чувствует, и рассказывает об этом.</w:t>
      </w:r>
    </w:p>
    <w:p w:rsidR="00F01CDC" w:rsidRDefault="00F01CDC" w:rsidP="00F01CDC">
      <w:pPr>
        <w:pStyle w:val="a3"/>
      </w:pPr>
      <w:r>
        <w:t>Ребенок, состояние которого описывается, и затем соглашается со сказанным или не соглашается, дополняет.</w:t>
      </w:r>
    </w:p>
    <w:p w:rsidR="00F01CDC" w:rsidRDefault="00F01CDC" w:rsidP="00F01CDC">
      <w:pPr>
        <w:pStyle w:val="a3"/>
      </w:pPr>
      <w:r>
        <w:rPr>
          <w:rStyle w:val="a4"/>
        </w:rPr>
        <w:t>Моё настроение</w:t>
      </w:r>
    </w:p>
    <w:p w:rsidR="00F01CDC" w:rsidRDefault="00F01CDC" w:rsidP="00F01CDC">
      <w:pPr>
        <w:pStyle w:val="a3"/>
      </w:pPr>
      <w:r>
        <w:t>Развитие умений описывать свое настроение, распознавать настроение других.</w:t>
      </w:r>
    </w:p>
    <w:p w:rsidR="00F01CDC" w:rsidRDefault="00F01CDC" w:rsidP="00F01CDC">
      <w:pPr>
        <w:pStyle w:val="a3"/>
      </w:pPr>
      <w:r>
        <w:t>Детям предлагается поведать остальным о своем настроении: его можно нарисовать, можно сравнить с каким-либо цветком, животным, можно показать его в движении – все зависит от фантазии и желания ребенка.</w:t>
      </w:r>
    </w:p>
    <w:p w:rsidR="00F01CDC" w:rsidRDefault="00F01CDC" w:rsidP="00F01CDC">
      <w:pPr>
        <w:pStyle w:val="a3"/>
      </w:pPr>
      <w:r>
        <w:rPr>
          <w:rStyle w:val="a4"/>
        </w:rPr>
        <w:t>Игры на развитие коммуникативных способностей детей.</w:t>
      </w:r>
    </w:p>
    <w:p w:rsidR="00F01CDC" w:rsidRDefault="00F01CDC" w:rsidP="00F01CDC">
      <w:pPr>
        <w:pStyle w:val="a3"/>
      </w:pPr>
      <w:r>
        <w:t>Развиваем умение сотрудничать: учим слышать, понимать и подчиняться правилам</w:t>
      </w:r>
    </w:p>
    <w:p w:rsidR="00F01CDC" w:rsidRDefault="00F01CDC" w:rsidP="00F01CDC">
      <w:pPr>
        <w:pStyle w:val="a3"/>
      </w:pPr>
      <w:r>
        <w:rPr>
          <w:rStyle w:val="a4"/>
        </w:rPr>
        <w:lastRenderedPageBreak/>
        <w:t>«Зайчики и лиса»</w:t>
      </w:r>
    </w:p>
    <w:p w:rsidR="00F01CDC" w:rsidRDefault="00F01CDC" w:rsidP="00F01CDC">
      <w:pPr>
        <w:pStyle w:val="a3"/>
      </w:pPr>
      <w:r>
        <w:t>Дети (зайчики) собираются у одной из стен, один ребенок (в маске лисы) прячется за «кустом» (стул). Воспитатель стоит у противоположной стены и громко считает: «Раз, два, три, четыре, пять, вышли зайчики гулять».</w:t>
      </w:r>
    </w:p>
    <w:p w:rsidR="00F01CDC" w:rsidRDefault="00F01CDC" w:rsidP="00F01CDC">
      <w:pPr>
        <w:pStyle w:val="a3"/>
      </w:pPr>
      <w:r>
        <w:t xml:space="preserve">Дети выбегают на середину помещения и начинают весело прыгать, Через минуту – другую </w:t>
      </w:r>
      <w:proofErr w:type="spellStart"/>
      <w:r>
        <w:t>воспиттатель</w:t>
      </w:r>
      <w:proofErr w:type="spellEnd"/>
      <w:r>
        <w:t xml:space="preserve"> продолжает: «Вдруг лисица выбегает, зайцев сереньких она поймает».</w:t>
      </w:r>
    </w:p>
    <w:p w:rsidR="00F01CDC" w:rsidRDefault="00F01CDC" w:rsidP="00F01CDC">
      <w:pPr>
        <w:pStyle w:val="a3"/>
      </w:pPr>
      <w:r>
        <w:t>Все зайчики разбегаются, лиса пытается кого-нибудь «поймать», но напрасно. Воспитатель добавляет: «В лапы лисьи не попали – зайки в лес все убежали».</w:t>
      </w:r>
    </w:p>
    <w:p w:rsidR="00F01CDC" w:rsidRDefault="00F01CDC" w:rsidP="00F01CDC">
      <w:pPr>
        <w:pStyle w:val="a3"/>
      </w:pPr>
      <w:r>
        <w:t> </w:t>
      </w:r>
    </w:p>
    <w:p w:rsidR="00F01CDC" w:rsidRDefault="00F01CDC" w:rsidP="00F01CDC">
      <w:pPr>
        <w:pStyle w:val="a3"/>
      </w:pPr>
      <w:r>
        <w:t>Выбирают другую лису, игра повторяется. Такая игра является элементарной формой инсценировок. Нужно следить за тем, чтобы они действовали в чётком соответствии со словесными указаниями воспитателя.</w:t>
      </w:r>
    </w:p>
    <w:p w:rsidR="00F01CDC" w:rsidRDefault="00F01CDC" w:rsidP="00F01CDC">
      <w:pPr>
        <w:pStyle w:val="a3"/>
      </w:pPr>
      <w:r>
        <w:rPr>
          <w:rStyle w:val="a4"/>
        </w:rPr>
        <w:t>«Совушка - сова»</w:t>
      </w:r>
    </w:p>
    <w:p w:rsidR="00F01CDC" w:rsidRDefault="00F01CDC" w:rsidP="00F01CDC">
      <w:pPr>
        <w:pStyle w:val="a3"/>
      </w:pPr>
      <w:r>
        <w:t>Детям показывают сову (картинка, фотография), рассказывают о ней. Один ребёнок сова; остальные – лесные птички. Сова сидит на дереве (стул, ящик и т. д.), птички бегают округ неё, осторожно к ней приближаются. Воспитатель:</w:t>
      </w:r>
    </w:p>
    <w:p w:rsidR="00F01CDC" w:rsidRDefault="00F01CDC" w:rsidP="00F01CDC">
      <w:pPr>
        <w:pStyle w:val="a3"/>
      </w:pPr>
      <w:r>
        <w:t>Совушка – сова, большая голова,</w:t>
      </w:r>
    </w:p>
    <w:p w:rsidR="00F01CDC" w:rsidRDefault="00F01CDC" w:rsidP="00F01CDC">
      <w:pPr>
        <w:pStyle w:val="a3"/>
      </w:pPr>
      <w:r>
        <w:t>На дереве сидит, головой вертит,</w:t>
      </w:r>
    </w:p>
    <w:p w:rsidR="00F01CDC" w:rsidRDefault="00F01CDC" w:rsidP="00F01CDC">
      <w:pPr>
        <w:pStyle w:val="a3"/>
      </w:pPr>
      <w:r>
        <w:t>Во все стороны глядит.</w:t>
      </w:r>
    </w:p>
    <w:p w:rsidR="00F01CDC" w:rsidRDefault="00F01CDC" w:rsidP="00F01CDC">
      <w:pPr>
        <w:pStyle w:val="a3"/>
      </w:pPr>
      <w:r>
        <w:t>Вдруг она как полетит….</w:t>
      </w:r>
    </w:p>
    <w:p w:rsidR="00F01CDC" w:rsidRDefault="00F01CDC" w:rsidP="00F01CDC">
      <w:pPr>
        <w:pStyle w:val="a3"/>
      </w:pPr>
      <w:r>
        <w:t>При последнем слове (не ранее) сова «слетает» с дерева и начинает ловить птичек. Пойманная птичка становится новой совой, и игра возобновляется. В эту игру охотно играют даже малыши. Они пока не умеют ловить друг друга, зато радостно бегают по залу, ждут сигнала (удар в ладоши, возглас «стоп!»), по которому они должны остановиться.</w:t>
      </w:r>
    </w:p>
    <w:p w:rsidR="00F01CDC" w:rsidRDefault="00F01CDC" w:rsidP="00F01CDC">
      <w:pPr>
        <w:pStyle w:val="a3"/>
      </w:pPr>
      <w:r>
        <w:rPr>
          <w:rStyle w:val="a4"/>
        </w:rPr>
        <w:t>«Холодно – горячо, право - лево»</w:t>
      </w:r>
    </w:p>
    <w:p w:rsidR="00F01CDC" w:rsidRDefault="00F01CDC" w:rsidP="00F01CDC">
      <w:pPr>
        <w:pStyle w:val="a3"/>
      </w:pPr>
      <w:r>
        <w:t>Учим контролировать движения и работать по инструкции</w:t>
      </w:r>
    </w:p>
    <w:p w:rsidR="00F01CDC" w:rsidRDefault="00F01CDC" w:rsidP="00F01CDC">
      <w:pPr>
        <w:pStyle w:val="a3"/>
      </w:pPr>
      <w:r>
        <w:t>Воспитатель прячет условный предмет (игрушку), а затем с помощью команд типа «Шаг вправо, два шага вперед, три влево» ведет игрока к цели, помогая ему словами «тепло», «горячо», «холодно». Когда дети научатся ориентироваться в пространстве по словесным указателям взрослого. Можно использовать пла</w:t>
      </w:r>
      <w:proofErr w:type="gramStart"/>
      <w:r>
        <w:t>н-</w:t>
      </w:r>
      <w:proofErr w:type="gramEnd"/>
      <w:r>
        <w:t xml:space="preserve"> схему.</w:t>
      </w:r>
    </w:p>
    <w:p w:rsidR="00F01CDC" w:rsidRDefault="00F01CDC" w:rsidP="00F01CDC">
      <w:pPr>
        <w:pStyle w:val="a3"/>
      </w:pPr>
      <w:r>
        <w:rPr>
          <w:rStyle w:val="a4"/>
        </w:rPr>
        <w:t>«Обыграй превращение»</w:t>
      </w:r>
    </w:p>
    <w:p w:rsidR="00F01CDC" w:rsidRDefault="00F01CDC" w:rsidP="00F01CDC">
      <w:pPr>
        <w:pStyle w:val="a3"/>
      </w:pPr>
      <w:r>
        <w:t xml:space="preserve">Ведущий по кругу передает предмет (мяч, пирамидка, кубик и др.), называя их условными именами. Дети действуют с ними так, как если бы это были названные взрослым объекты. </w:t>
      </w:r>
      <w:r>
        <w:lastRenderedPageBreak/>
        <w:t>Например, по кругу передают мячик. Ведущий называет ег</w:t>
      </w:r>
      <w:proofErr w:type="gramStart"/>
      <w:r>
        <w:t>о-</w:t>
      </w:r>
      <w:proofErr w:type="gramEnd"/>
      <w:r>
        <w:t xml:space="preserve"> «Яблоко» - дети «едят» его, «моют», «нюхают» и т.д.</w:t>
      </w:r>
    </w:p>
    <w:p w:rsidR="00F01CDC" w:rsidRDefault="00F01CDC" w:rsidP="00F01CDC">
      <w:pPr>
        <w:pStyle w:val="a3"/>
      </w:pPr>
      <w:r>
        <w:t xml:space="preserve">Воспитываем  доверие друг к другу, чувство ответственности за </w:t>
      </w:r>
      <w:proofErr w:type="gramStart"/>
      <w:r>
        <w:t>другого</w:t>
      </w:r>
      <w:proofErr w:type="gramEnd"/>
      <w:r>
        <w:t>.</w:t>
      </w:r>
    </w:p>
    <w:p w:rsidR="00F01CDC" w:rsidRDefault="00F01CDC" w:rsidP="00F01CDC">
      <w:pPr>
        <w:pStyle w:val="a3"/>
      </w:pPr>
      <w:r>
        <w:rPr>
          <w:rStyle w:val="a4"/>
        </w:rPr>
        <w:t>«Я не должен»</w:t>
      </w:r>
    </w:p>
    <w:p w:rsidR="00F01CDC" w:rsidRDefault="00F01CDC" w:rsidP="00F01CDC">
      <w:pPr>
        <w:pStyle w:val="a3"/>
      </w:pPr>
      <w:proofErr w:type="gramStart"/>
      <w:r>
        <w:t>Воспитатель заранее готовит сюжетные картинки, связанные с приемлемыми и неприемлемыми взаимоотношениями (в системах взрослый – ребенок, ребенок – ребенок, ребенок – окружающий мир), и шаблон «Я не должен» (например, изображение знака «-»).</w:t>
      </w:r>
      <w:proofErr w:type="gramEnd"/>
    </w:p>
    <w:p w:rsidR="00F01CDC" w:rsidRDefault="00F01CDC" w:rsidP="00F01CDC">
      <w:pPr>
        <w:pStyle w:val="a3"/>
      </w:pPr>
      <w:r>
        <w:t>Ребенок раскладывает около шаблона те картинки, которые изображают ситуации, неприемлемые во взаимоотношениях между людьми, между человеком и природой, человеком и предметным миром, объясняют свой выбор.</w:t>
      </w:r>
    </w:p>
    <w:p w:rsidR="00F01CDC" w:rsidRDefault="00F01CDC" w:rsidP="00F01CDC">
      <w:pPr>
        <w:pStyle w:val="a3"/>
      </w:pPr>
      <w:r>
        <w:t>Остальные дети выступают в роли наблюдателей и советчиков.</w:t>
      </w:r>
    </w:p>
    <w:p w:rsidR="00F01CDC" w:rsidRDefault="00F01CDC" w:rsidP="00F01CDC">
      <w:pPr>
        <w:pStyle w:val="a3"/>
      </w:pPr>
      <w:r>
        <w:rPr>
          <w:rStyle w:val="a4"/>
        </w:rPr>
        <w:t>«Звери на болоте»</w:t>
      </w:r>
    </w:p>
    <w:p w:rsidR="00F01CDC" w:rsidRDefault="00F01CDC" w:rsidP="00F01CDC">
      <w:pPr>
        <w:pStyle w:val="a3"/>
      </w:pPr>
      <w:r>
        <w:t>Играют все дети группы. Они – «звери», которые попали в болото. У каждого по три дощечки (три листа бумаги). Выбраться из болота можно только парами и только по дощечкам.</w:t>
      </w:r>
    </w:p>
    <w:p w:rsidR="00F01CDC" w:rsidRDefault="00F01CDC" w:rsidP="00F01CDC">
      <w:pPr>
        <w:pStyle w:val="a3"/>
      </w:pPr>
      <w:r>
        <w:t>У одного из игроков сломались и пошли ко дну две дощечки. Чтобы он не утонул, ему надо помочь – это может сделать партнер (его «пара»).</w:t>
      </w:r>
    </w:p>
    <w:p w:rsidR="00F01CDC" w:rsidRDefault="00F01CDC" w:rsidP="00F01CDC">
      <w:pPr>
        <w:pStyle w:val="a3"/>
      </w:pPr>
      <w:r>
        <w:t>В роли потерпевшего и спасающего должен побывать каждый ребенок. Оцениваются, как готовность прийти на помощь, таки предложенные варианты спасения.</w:t>
      </w:r>
    </w:p>
    <w:p w:rsidR="00F01CDC" w:rsidRDefault="00F01CDC" w:rsidP="00F01CDC">
      <w:pPr>
        <w:pStyle w:val="a3"/>
      </w:pPr>
      <w:r>
        <w:t>Игры на развитие эмоционально-нравственной сферы и навыков общения у детей старшего дошкольного возраста</w:t>
      </w:r>
    </w:p>
    <w:p w:rsidR="00F01CDC" w:rsidRDefault="00F01CDC" w:rsidP="00F01CDC">
      <w:pPr>
        <w:pStyle w:val="a3"/>
      </w:pPr>
      <w:r>
        <w:rPr>
          <w:rStyle w:val="a4"/>
        </w:rPr>
        <w:t>«Назови себя»</w:t>
      </w:r>
    </w:p>
    <w:p w:rsidR="00F01CDC" w:rsidRDefault="00F01CDC" w:rsidP="00F01CDC">
      <w:pPr>
        <w:pStyle w:val="a3"/>
      </w:pPr>
      <w:r>
        <w:t>Цель: учить представлять себя коллективу сверстников.</w:t>
      </w:r>
    </w:p>
    <w:p w:rsidR="00F01CDC" w:rsidRDefault="00F01CDC" w:rsidP="00F01CDC">
      <w:pPr>
        <w:pStyle w:val="a3"/>
      </w:pPr>
      <w:r>
        <w:t>Ход: ребенку предлагают представить себя, назвав своё имя так, как ему больше нравится, как называют дома, или как он хотел бы, чтобы его называли в группе.</w:t>
      </w:r>
    </w:p>
    <w:p w:rsidR="00F01CDC" w:rsidRDefault="00F01CDC" w:rsidP="00F01CDC">
      <w:pPr>
        <w:pStyle w:val="a3"/>
      </w:pPr>
      <w:r>
        <w:rPr>
          <w:rStyle w:val="a4"/>
        </w:rPr>
        <w:t>«Позови ласково»</w:t>
      </w:r>
    </w:p>
    <w:p w:rsidR="00F01CDC" w:rsidRDefault="00F01CDC" w:rsidP="00F01CDC">
      <w:pPr>
        <w:pStyle w:val="a3"/>
      </w:pPr>
      <w:r>
        <w:t>Цель: воспитывать доброжелательное отношение детей друг к другу.</w:t>
      </w:r>
    </w:p>
    <w:p w:rsidR="00F01CDC" w:rsidRDefault="00F01CDC" w:rsidP="00F01CDC">
      <w:pPr>
        <w:pStyle w:val="a3"/>
      </w:pPr>
      <w:r>
        <w:t xml:space="preserve">Ход: ребенку </w:t>
      </w:r>
      <w:proofErr w:type="spellStart"/>
      <w:r>
        <w:t>предлогают</w:t>
      </w:r>
      <w:proofErr w:type="spellEnd"/>
      <w:r>
        <w:t xml:space="preserve"> бросить мяч или передать игрушку любому сверстнику (по желанию), ласково назвав его по имени.</w:t>
      </w:r>
    </w:p>
    <w:p w:rsidR="00F01CDC" w:rsidRDefault="00F01CDC" w:rsidP="00F01CDC">
      <w:pPr>
        <w:pStyle w:val="a3"/>
      </w:pPr>
      <w:r>
        <w:rPr>
          <w:rStyle w:val="a4"/>
        </w:rPr>
        <w:t>«Волшебный стул»</w:t>
      </w:r>
    </w:p>
    <w:p w:rsidR="00F01CDC" w:rsidRDefault="00F01CDC" w:rsidP="00F01CDC">
      <w:pPr>
        <w:pStyle w:val="a3"/>
      </w:pPr>
      <w:r>
        <w:t>Цель: воспитывать умение быть ласковым, активизировать в речи детей нежные, ласковые слова.</w:t>
      </w:r>
    </w:p>
    <w:p w:rsidR="00F01CDC" w:rsidRDefault="00F01CDC" w:rsidP="00F01CDC">
      <w:pPr>
        <w:pStyle w:val="a3"/>
      </w:pPr>
      <w:r>
        <w:lastRenderedPageBreak/>
        <w:t xml:space="preserve">Ход: один ребенок садится в центр на «волшебный» стул, остальные говорят о нем добрые, ласковые слова, комплименты. Можно погладить </w:t>
      </w:r>
      <w:proofErr w:type="gramStart"/>
      <w:r>
        <w:t>сидящего</w:t>
      </w:r>
      <w:proofErr w:type="gramEnd"/>
      <w:r>
        <w:t>, обнять, поцеловать.</w:t>
      </w:r>
    </w:p>
    <w:p w:rsidR="00F01CDC" w:rsidRDefault="00F01CDC" w:rsidP="00F01CDC">
      <w:pPr>
        <w:pStyle w:val="a3"/>
      </w:pPr>
      <w:r>
        <w:rPr>
          <w:rStyle w:val="a4"/>
        </w:rPr>
        <w:t>«Передача чувств»</w:t>
      </w:r>
    </w:p>
    <w:p w:rsidR="00F01CDC" w:rsidRDefault="00F01CDC" w:rsidP="00F01CDC">
      <w:pPr>
        <w:pStyle w:val="a3"/>
      </w:pPr>
      <w:r>
        <w:t>Цель: учить передавать различие эмоциональные состояния невербальным способом.</w:t>
      </w:r>
    </w:p>
    <w:p w:rsidR="00F01CDC" w:rsidRDefault="00F01CDC" w:rsidP="00F01CDC">
      <w:pPr>
        <w:pStyle w:val="a3"/>
      </w:pPr>
      <w:r>
        <w:t>Ход: ребенку дается задание передать «по цепочке» определенное чувство с помощью мимики, жестов, прикосновений. Затем дети обсуждают, что они чувствовали при этом.</w:t>
      </w:r>
    </w:p>
    <w:p w:rsidR="00F01CDC" w:rsidRDefault="00F01CDC" w:rsidP="00F01CDC">
      <w:pPr>
        <w:pStyle w:val="a3"/>
      </w:pPr>
      <w:r>
        <w:rPr>
          <w:rStyle w:val="a4"/>
        </w:rPr>
        <w:t> «Сочиняем песню»</w:t>
      </w:r>
    </w:p>
    <w:p w:rsidR="00F01CDC" w:rsidRDefault="00F01CDC" w:rsidP="00F01CDC">
      <w:pPr>
        <w:pStyle w:val="a3"/>
      </w:pPr>
      <w:r>
        <w:t>Воспитатель предлагает детям послушать знакомое четверостишие. Дети, разбившись на подгруппы (по 4-5 человек), должны придумать свою мелодию к этим словам и исполнить ее. Часть детей может выполнять роли членов жюри. Они слушают исполнение, обсуждают и выбирают лучший вариант. Победителям можно вручить диплом или приз.</w:t>
      </w:r>
    </w:p>
    <w:p w:rsidR="00F01CDC" w:rsidRDefault="00F01CDC" w:rsidP="00F01CDC">
      <w:pPr>
        <w:pStyle w:val="a3"/>
      </w:pPr>
      <w:r>
        <w:rPr>
          <w:rStyle w:val="a4"/>
        </w:rPr>
        <w:t>«Споем песню»</w:t>
      </w:r>
    </w:p>
    <w:p w:rsidR="00F01CDC" w:rsidRDefault="00F01CDC" w:rsidP="00F01CDC">
      <w:pPr>
        <w:pStyle w:val="a3"/>
      </w:pPr>
      <w:r>
        <w:t>Дети разбиваются на небольшие подгруппы (по 4-5 человек). Каждая подгруппа договаривается, какую песню будет исполнять.</w:t>
      </w:r>
    </w:p>
    <w:p w:rsidR="00F01CDC" w:rsidRDefault="00F01CDC" w:rsidP="00F01CDC">
      <w:pPr>
        <w:pStyle w:val="a3"/>
      </w:pPr>
      <w:r>
        <w:t xml:space="preserve">По сигналу ведущего каждая группа начинает петь задуманную песню. Очередность исполнения определяет ведущий. Выигрывает та подгруппа, которая смогла вовремя </w:t>
      </w:r>
      <w:proofErr w:type="gramStart"/>
      <w:r>
        <w:t>вступить</w:t>
      </w:r>
      <w:proofErr w:type="gramEnd"/>
      <w:r>
        <w:t xml:space="preserve"> и слажено спеть песню.</w:t>
      </w:r>
    </w:p>
    <w:p w:rsidR="00F01CDC" w:rsidRPr="00F01CDC" w:rsidRDefault="00F01CDC" w:rsidP="00F01CDC">
      <w:pPr>
        <w:jc w:val="center"/>
        <w:rPr>
          <w:b/>
          <w:sz w:val="24"/>
        </w:rPr>
      </w:pPr>
    </w:p>
    <w:sectPr w:rsidR="00F01CDC" w:rsidRPr="00F01CDC" w:rsidSect="00D44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F7"/>
    <w:rsid w:val="001C4390"/>
    <w:rsid w:val="00D44480"/>
    <w:rsid w:val="00DD16C4"/>
    <w:rsid w:val="00E009F7"/>
    <w:rsid w:val="00F0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C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1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1C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2026-03-02T03:26:00Z</dcterms:created>
  <dcterms:modified xsi:type="dcterms:W3CDTF">2026-03-10T09:32:00Z</dcterms:modified>
</cp:coreProperties>
</file>