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A87" w:rsidRPr="00232EA7" w:rsidRDefault="00DF7A87" w:rsidP="00232EA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232EA7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 xml:space="preserve">Семинар-тренинг «Развитие познавательной активности детей дошкольного возраста при ознакомлении с социальным миром через игровую </w:t>
      </w:r>
      <w:r w:rsidR="00221D9A" w:rsidRPr="00232EA7">
        <w:rPr>
          <w:rFonts w:ascii="Times New Roman" w:eastAsia="Times New Roman" w:hAnsi="Times New Roman" w:cs="Times New Roman"/>
          <w:b/>
          <w:bCs/>
          <w:sz w:val="28"/>
          <w:szCs w:val="36"/>
          <w:lang w:eastAsia="ru-RU"/>
        </w:rPr>
        <w:t>деятельность»</w:t>
      </w:r>
      <w:bookmarkStart w:id="0" w:name="_GoBack"/>
      <w:bookmarkEnd w:id="0"/>
    </w:p>
    <w:p w:rsidR="00DF7A87" w:rsidRPr="00DF7A87" w:rsidRDefault="00DF7A87" w:rsidP="00DF7A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</w:t>
      </w: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 мира формируется и существует в процессе зарождения, развития и функционирования познавательной сферы человека с момента его рождения. Любой нормальный ребенок появляется на свет с врожденной познавательной направленностью, которая помогает ему адаптироваться на первых порах к новым условиям жизнедеятельности. Постепенно познавательная направленность переходит в познавательную активность – состояние внутренней готовности к познавательной деятельности. Проявляется оно в поисковых действиях, направленных на получение новых впечатлений об окружающем мире.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основе познавательной активности лежит познавательный интерес. Познавательный интерес – форма проявления познавательной потребности, обеспечивающая направленность личности на осознание целей деятельности и тем самым способствующая ориентировке, ознакомлению с новыми фактами, более полному и глубокому отображению действительности.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Познавательные интересы ребенка-дошкольника очень рано начинают о себе заявлять. Проявляется это сначала в форме детских вопросов, которыми малыш осаждает родителей с 3-4 лет. Однако станет ли такое детское любопытство устойчивым познавательным интересом или оно исчезнет навсегда, зависит от нас взрослых, окружающих ребенка. Мы, взрослые, должны всячески поощрять любознательность детей, воспитывая любовь и потребность в знаниях. 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первых ступенях развития ребёнка личный опыт – главный путь познания окружающего мира, но весьма быстро его становится мало. 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Считаю, что для того, чтобы успешно развивать познавательные интересы ребенка, взрослые должны знать, чем интересуется их малыш, а уже затем оказывать влияние на формирование его интересов. Следует отметить, что для возникновения устойчивых интересов недостаточно просто познакомить ребенка с новой сферой действительности. У него должно возникнуть положительное эмоциональное отношение к новому. Этому способствует включение дошкольника в совместную с взрослыми деятельность. 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Взрослый может попросить ребёнка помочь ему что-нибудь сделать или, скажем, прослушать вместе с ним любимую мелодию. Возникающее у малыша в таких ситуациях чувство причастности к миру взрослых создаёт положительную окраску его деятельности и способствует возникновению у него интереса к этой деятельности. Но в этих ситуациях следует будить и собственную творческую активность ребенка, только тогда можно добиться желаемого результата в развитии его познавательных интересов и в усвоении </w:t>
      </w: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новых знаний. Нужно задавать ребенку вопросы, побуждающие к активному размышлению. 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все когда-то были детьми и с удовольствием играли в различные игры. Может быть, поэтому часто светлые воспоминания о детстве связаны именно с играми. Слово «игра» ассоциируется с чем-то неповторимым, радостным. Но игра – это не только развлечение и времяпровождение, вызывающее массу положительных эмоций, что само по себе очень ценно для развития жизнерадостного, здорового ребенка. Игра – это ещё и умение весело и непринужденно учиться. Учиться видеть и понимать мир вокруг, учиться общаться </w:t>
      </w:r>
      <w:proofErr w:type="gramStart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взрослыми и детьми, учиться говорить и что-то делать, учиться мыслить и творить. 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игровой деятельности развивается и дифференцируется ролевое взаимодействие и поведение, всё многообразие социальных отношений. В игре ребёнок учится следовать определённым правилам поведения, которые в дальнейшем переносятся в повседневную жизнь; входить в различные социальные отношения, используя соответствующие речевые и выразительно изобразительные средства. Игра дает детям возможность воспроизвести взрослый мир и участвовать в воображаемой социальной жизни. Дети учатся разрешать конфликты, выражать эмоции и адекватно взаимодействовать с окружающими. Поэтому в игровой деятельности ребёнок может наиболее полно выразить и исследовать собственное «Я» (чувства, мысли, переживания, поступки). Игра – это средство самореализации и самовыражения. 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Играя, дети могут по-разному проявлять себя. Они взаимодействуют то в парах (с ведущим или партнером, то в тройках или четверках, то со всей группой). Игры создают особое пространство, в котором дети получают новый опыт, развивают социальные, эмоциональные, телесные, интеллектуальные способности, готовятся к новым жизненным требованиям, и в том числе школьным. 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Программе воспитания и обучения в детском саду дается следующая классификация игр дошкольников. А какая классификация игр, то вы должны сами написать в кружочках.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такое задание, где вы должны соотнести вид игры с определением.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Дидактические игры: </w:t>
      </w:r>
      <w:r w:rsidRPr="00DF7A87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Содействует решению задач нравственного воспитания, развитию у детей общительности. Воспитатель ставит детей в такие условия, которые требуют от них умения играть вместе, регулировать своё поведение, быть справедливым и честным, уступчивым и требовательным. </w:t>
      </w: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Он использует игру как средство развития мышления, речи, воображения, памяти, расширения и закрепления представлений об окружающем.</w:t>
      </w:r>
    </w:p>
    <w:p w:rsidR="00DF7A87" w:rsidRPr="00DF7A87" w:rsidRDefault="00DF7A87" w:rsidP="00744AF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Сюжетно-ролевые игры: </w:t>
      </w: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учатся налаживать общение с людьми, понятно излагать просьбу, у них формируются навыки культурного поведения. Но самое главное – дети приобретают новый социальный опыт взаимодействия с другими людьми, который поможет им и в налаживании контактов со сверстниками, и в игровой деятельности. Игра способствует социальному развитию, обогащает жизненным опытом, готовит почву для успешной деятельности ребенка в реальной жизни.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Подвижные игры: </w:t>
      </w: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может быть средством самопознания, развлечения, отдыха, средством физического и общего воспитания. Они являются одновременно и средством, и методом воспитания ребенка. Игра характеризуется разнообразием воздействия на ребенка за счет физических упражнений, включаемых в игру в виде двигательных заданий.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Театрализованные игры: </w:t>
      </w:r>
      <w:r w:rsidRPr="00DF7A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Использование таких игр на занятиях способствуют знакомству детей с устным народным творчеством, развитию устойчивого интереса к театрально-игровой деятельности, совершенствуют практический уровень владения связной речью, развивают игровое поведение, коммуника</w:t>
      </w:r>
      <w:r w:rsidRPr="00DF7A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softHyphen/>
        <w:t>тивные навыки, творческие способности, уверенность в себе, внимание, память, на</w:t>
      </w:r>
      <w:r w:rsidRPr="00DF7A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softHyphen/>
        <w:t>блюдательность, эстетическое чувство.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4"/>
          <w:szCs w:val="24"/>
          <w:lang w:eastAsia="ru-RU"/>
        </w:rPr>
        <w:t>  </w:t>
      </w: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4.</w:t>
      </w:r>
      <w:r w:rsidRPr="00DF7A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DF7A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Предлагаю вам закончить высказывания знаменитых людей: психологов, педагогов и философов по теме нашей встречи.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0"/>
        <w:gridCol w:w="4685"/>
      </w:tblGrid>
      <w:tr w:rsidR="00DF7A87" w:rsidRPr="00DF7A87" w:rsidTr="00744AFB">
        <w:tc>
          <w:tcPr>
            <w:tcW w:w="4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7A87" w:rsidRPr="00DF7A87" w:rsidRDefault="00DF7A87" w:rsidP="00DF7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F7A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Василий Александрович Сухомлинский</w:t>
            </w:r>
            <w:r w:rsidRPr="00DF7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«Игра – это искра, зажигающая огонек… » (пытливости и любознательности).</w:t>
            </w:r>
          </w:p>
        </w:tc>
        <w:tc>
          <w:tcPr>
            <w:tcW w:w="4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7A87" w:rsidRPr="00DF7A87" w:rsidRDefault="00DF7A87" w:rsidP="00DF7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A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Без игры нет, и не может быть полноценного познавательного развития детей в дошкольном возрасте.</w:t>
            </w:r>
          </w:p>
          <w:p w:rsidR="00DF7A87" w:rsidRPr="00DF7A87" w:rsidRDefault="00DF7A87" w:rsidP="00DF7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7A87" w:rsidRPr="00DF7A87" w:rsidTr="00744AFB">
        <w:tc>
          <w:tcPr>
            <w:tcW w:w="4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7A87" w:rsidRPr="00DF7A87" w:rsidRDefault="00DF7A87" w:rsidP="00DF7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A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Абрахам </w:t>
            </w:r>
            <w:proofErr w:type="spellStart"/>
            <w:r w:rsidRPr="00DF7A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Харольд</w:t>
            </w:r>
            <w:proofErr w:type="spellEnd"/>
            <w:r w:rsidRPr="00DF7A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DF7A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Маслоу</w:t>
            </w:r>
            <w:proofErr w:type="spellEnd"/>
            <w:r w:rsidRPr="00DF7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«Развитие происходит тогда, когда следующий шаг вперед объективно приносит больше радостей, больше внутреннего удовлетворения, чем… » (предыдущие приобретения и победы, которые стали чем-то обычным и даже надоели).</w:t>
            </w:r>
          </w:p>
        </w:tc>
        <w:tc>
          <w:tcPr>
            <w:tcW w:w="4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7A87" w:rsidRPr="00DF7A87" w:rsidRDefault="00DF7A87" w:rsidP="00DF7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A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Это высказывание говорит о том, что у ребенка дошкольного возраста существует постоянная внутренняя потребность познания новых истин.</w:t>
            </w:r>
          </w:p>
          <w:p w:rsidR="00DF7A87" w:rsidRPr="00DF7A87" w:rsidRDefault="00DF7A87" w:rsidP="00DF7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7A87" w:rsidRPr="00DF7A87" w:rsidTr="00744AFB">
        <w:tc>
          <w:tcPr>
            <w:tcW w:w="4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7A87" w:rsidRPr="00DF7A87" w:rsidRDefault="00DF7A87" w:rsidP="00DF7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A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Артур Владимирович Петровский</w:t>
            </w:r>
            <w:r w:rsidRPr="00DF7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«Познавательная активность является одним из важных качеств, характеризующих… » (психическое развитие дошкольника).</w:t>
            </w:r>
          </w:p>
        </w:tc>
        <w:tc>
          <w:tcPr>
            <w:tcW w:w="4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7A87" w:rsidRPr="00DF7A87" w:rsidRDefault="00DF7A87" w:rsidP="00DF7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A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Познавательная активность – это стремление к наиболее полному познанию предметов и явлений окружающего мира; сложное личностное образование.</w:t>
            </w:r>
          </w:p>
          <w:p w:rsidR="00DF7A87" w:rsidRPr="00DF7A87" w:rsidRDefault="00DF7A87" w:rsidP="00DF7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F7A87" w:rsidRPr="00DF7A87" w:rsidTr="00744AFB">
        <w:tc>
          <w:tcPr>
            <w:tcW w:w="47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7A87" w:rsidRPr="00DF7A87" w:rsidRDefault="00DF7A87" w:rsidP="00DF7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A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  <w:lastRenderedPageBreak/>
              <w:t>Людмила Александровна Беляева:</w:t>
            </w:r>
            <w:r w:rsidRPr="00DF7A8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 «Одним из основных побудителей познавательной активности детей является…» (педагог).</w:t>
            </w:r>
          </w:p>
          <w:p w:rsidR="00DF7A87" w:rsidRPr="00DF7A87" w:rsidRDefault="00DF7A87" w:rsidP="00DF7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A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F7A87" w:rsidRPr="00DF7A87" w:rsidRDefault="00DF7A87" w:rsidP="00DF7A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7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действительно, педагог – профессионал, владеющий необходимыми личностными качествами</w:t>
            </w:r>
            <w:proofErr w:type="gramStart"/>
            <w:r w:rsidRPr="00DF7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:</w:t>
            </w:r>
            <w:proofErr w:type="gramEnd"/>
            <w:r w:rsidRPr="00DF7A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стремлением к саморазвитию, творческим потенциалом, тактичностью и терпимостью в отношениях с детьми и родителями; арсеналом необходимого педагогического инструментария : может увлечь, заинтересовать и способствовать развитию познавательной активности у детей дошкольного возраста, что во многом зависит от методов, с помощью которых педагог организовывает процесс познания воспитанников</w:t>
            </w:r>
          </w:p>
        </w:tc>
      </w:tr>
    </w:tbl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</w:t>
      </w: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достижения высокого уровня развития интегративных качеств дошкольников, помимо интегрированных занятий, мы используем ежедневно различные виды игр: дидактические, сюжетно-ролевые, театрализованные, подвижные. 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интегративные качества развиваются в разных видах игр? 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Дидактические игры</w:t>
      </w:r>
      <w:r w:rsidRPr="00DF7A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 В их процессе осуществляется познание окружающего мира, ознакомление с математическим и геометрическим материалом, закладываются основы пространственного мышления, формируются коммуникативные навыки. Развивается в игре сообразительность, умение самостоятельно решать поставленную задачу.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Сюжетно-ролевые игры. </w:t>
      </w:r>
      <w:r w:rsidRPr="00DF7A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Позволяют детям сосредоточиться, самостоятельно осмыслить ситуацию, поставить цель, найти все необходимое для ее достижения, установить эмоциональный конта</w:t>
      </w:r>
      <w:proofErr w:type="gramStart"/>
      <w:r w:rsidRPr="00DF7A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кт с др</w:t>
      </w:r>
      <w:proofErr w:type="gramEnd"/>
      <w:r w:rsidRPr="00DF7A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угими участниками игры.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Театрализованные игры. </w:t>
      </w:r>
      <w:r w:rsidRPr="00DF7A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Развивают личность ребенка, прививают устойчивый интерес к литературе, театру, совершенствует артистические навыки детей, организаторские умения, совершенствуются формы и средства поведения и общения, складываются взаимоотношения детей друг с другом. Театрализованные игры дают детям возможность применить полученные знания, проявить творчество и в других различных видах деятельности. 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Подвижные игры. </w:t>
      </w:r>
      <w:r w:rsidRPr="00DF7A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Двигательная активность не только приносит удовольствие, но и полезна для здоровья. Подвижные игры – это </w:t>
      </w:r>
      <w:r w:rsidRPr="00DF7A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замечательный способ проводить время увлекательно и с пользой. Они помогают формированию здорового образа жизни, укрепляют здоровье детей, помогают познавать окружающий мир, осваивать различные модели поведения, стимулируют активность мышления, что необходимо для полноценного и всестороннего развития дошкольников.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</w:t>
      </w: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вам надо будет составить примерное содержание работы по развитию сюжетно-ролевой игры: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 команда: </w:t>
      </w: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«Доктор» 2-ая младшая группа (на месяц).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2 команда: </w:t>
      </w: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«Строители» старшая группа (на месяц).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Примерное содержание работы по сюжетно-ролевой игре «Доктор» (2-ая младшая группа)</w:t>
      </w:r>
    </w:p>
    <w:p w:rsidR="00DF7A87" w:rsidRPr="00DF7A87" w:rsidRDefault="00DF7A87" w:rsidP="00744AFB">
      <w:pPr>
        <w:spacing w:before="100" w:beforeAutospacing="1" w:after="100" w:afterAutospacing="1" w:line="240" w:lineRule="auto"/>
        <w:jc w:val="both"/>
        <w:outlineLvl w:val="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b/>
          <w:bCs/>
          <w:sz w:val="15"/>
          <w:szCs w:val="15"/>
          <w:lang w:eastAsia="ru-RU"/>
        </w:rPr>
        <w:t> </w:t>
      </w: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Экскурсия в медицинский кабинет</w:t>
      </w:r>
    </w:p>
    <w:p w:rsidR="00DF7A87" w:rsidRPr="00DF7A87" w:rsidRDefault="00DF7A87" w:rsidP="00DF7A8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за работой врача</w:t>
      </w:r>
    </w:p>
    <w:p w:rsidR="00DF7A87" w:rsidRPr="00DF7A87" w:rsidRDefault="00DF7A87" w:rsidP="00DF7A8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Рассматривание сюжетных картин, иллюстраций, фотографий (работа врача), предметных картинок (медицинские инструменты)</w:t>
      </w:r>
    </w:p>
    <w:p w:rsidR="00DF7A87" w:rsidRPr="00DF7A87" w:rsidRDefault="00DF7A87" w:rsidP="00DF7A8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Рассматривание медицинских инструментов: градусник, фонендоскоп («трубка, чтобы слушать дыхание»), шпатель, шприц, грелка</w:t>
      </w:r>
      <w:proofErr w:type="gramEnd"/>
    </w:p>
    <w:p w:rsidR="00DF7A87" w:rsidRPr="00DF7A87" w:rsidRDefault="00DF7A87" w:rsidP="00DF7A8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Чтение литературных произведений (отрывков): </w:t>
      </w:r>
      <w:proofErr w:type="gramStart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«Айболит» </w:t>
      </w:r>
      <w:proofErr w:type="spellStart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К.Чуковского</w:t>
      </w:r>
      <w:proofErr w:type="spellEnd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«Наш доктор» </w:t>
      </w:r>
      <w:proofErr w:type="spellStart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А.Карандашовой</w:t>
      </w:r>
      <w:proofErr w:type="spellEnd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«Чудесные таблетки» </w:t>
      </w:r>
      <w:proofErr w:type="spellStart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С.Михалкова</w:t>
      </w:r>
      <w:proofErr w:type="spellEnd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«Лечу куклу» </w:t>
      </w:r>
      <w:proofErr w:type="spellStart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Л.Образцова</w:t>
      </w:r>
      <w:proofErr w:type="spellEnd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«Кукла заболела» </w:t>
      </w:r>
      <w:proofErr w:type="spellStart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Я.Райниса</w:t>
      </w:r>
      <w:proofErr w:type="spellEnd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«Доктор» </w:t>
      </w:r>
      <w:proofErr w:type="spellStart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М.Грозовского</w:t>
      </w:r>
      <w:proofErr w:type="spellEnd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«Заболела кисонька» </w:t>
      </w:r>
      <w:proofErr w:type="spellStart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А.Ануфриевой</w:t>
      </w:r>
      <w:proofErr w:type="spellEnd"/>
      <w:proofErr w:type="gramEnd"/>
    </w:p>
    <w:p w:rsidR="00DF7A87" w:rsidRPr="00DF7A87" w:rsidRDefault="00DF7A87" w:rsidP="00DF7A8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Рассказ воспитателя о работе доктора; о том, как сама играла в «доктора» в детстве.</w:t>
      </w:r>
    </w:p>
    <w:p w:rsidR="00DF7A87" w:rsidRPr="00DF7A87" w:rsidRDefault="00DF7A87" w:rsidP="00DF7A8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Прослушивание музыкальных произведений: «Заболел наш петушок», муз. </w:t>
      </w:r>
      <w:proofErr w:type="spellStart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В.Витлина</w:t>
      </w:r>
      <w:proofErr w:type="spellEnd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сл. </w:t>
      </w:r>
      <w:proofErr w:type="spellStart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А.Пассовой</w:t>
      </w:r>
      <w:proofErr w:type="spellEnd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F7A87" w:rsidRPr="00DF7A87" w:rsidRDefault="00DF7A87" w:rsidP="00DF7A8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Рисование: «Шарфик для больной Мишутки»</w:t>
      </w:r>
    </w:p>
    <w:p w:rsidR="00DF7A87" w:rsidRPr="00DF7A87" w:rsidRDefault="00DF7A87" w:rsidP="00DF7A8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Аппликация: «Чудесные таблетки доктора Айболита».</w:t>
      </w:r>
    </w:p>
    <w:p w:rsid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44AFB" w:rsidRDefault="00744AFB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4AFB" w:rsidRPr="00DF7A87" w:rsidRDefault="00744AFB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Примерное содержание работы по сюжетно-ролевой игре «Строители» (старшая группа)</w:t>
      </w:r>
    </w:p>
    <w:p w:rsidR="00DF7A87" w:rsidRPr="00DF7A87" w:rsidRDefault="00DF7A87" w:rsidP="00DF7A87">
      <w:pPr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Беседа о труде строителей.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 Рассматривание картин из серии «Строим дом», «Дети играют в кубики».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Рассматривание фотографий из серии «Маленькие строители».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Рассматривание иллюстраций с изображением работы строителей.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5. Рассматривание инструментов.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Чтение «Я и дом» С. Маршак; «Новосёлы» </w:t>
      </w:r>
      <w:proofErr w:type="spellStart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Табольский</w:t>
      </w:r>
      <w:proofErr w:type="spellEnd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; «Маляры» Пожаров.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7. Знакомство детей с пословицами о труде.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ind w:left="6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Конструирование из крупного и мелкого строительного материала.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9. </w:t>
      </w:r>
      <w:r w:rsidRPr="00DF7A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Аппликация «Дома на нашей улице».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ind w:left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10. Игра-занятие «У кукол новоселье» (учить делать, строить мебель из бумаги).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Вывод: </w:t>
      </w: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Развивающее значение игры многообразно. Она вносит вклад в познание ребенком окружающего мира, в развитие его мышления, чувств, воли, в формирование взаимоотношений со сверстниками, становление самооценки и самосознания.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игре дети знакомятся с такими сторонами действительности, как действия и взаимоотношения взрослых. Для того</w:t>
      </w:r>
      <w:proofErr w:type="gramStart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отобразить в игре какие-либо стороны жизни взрослых, дети должны предварительно с ними познакомиться (разумеется, с помощью старших). Однако главное не в количестве сведений, получаемых ребенком, а в качестве их усвоения. То, что пропущено через игру, дети усваивают не так, как то, о чем они только слышали от взрослых или даже наблюдали сами. И происходит это потому, что игра не просто отображает, а моделирует социальные ситуации.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Кроссворд «Особенности познавательной активности детей».</w:t>
      </w:r>
    </w:p>
    <w:p w:rsidR="00DF7A87" w:rsidRPr="00DF7A87" w:rsidRDefault="00DF7A87" w:rsidP="00DF7A8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F7A87" w:rsidRPr="00DF7A87" w:rsidRDefault="00DF7A87" w:rsidP="00DF7A8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Актуальный метод познавательного развития. (ЭКСПЕРИМЕНТ)</w:t>
      </w:r>
    </w:p>
    <w:p w:rsidR="00DF7A87" w:rsidRPr="00DF7A87" w:rsidRDefault="00DF7A87" w:rsidP="00DF7A8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поэтапного и целенаправленного продумывания своих или чужих действий. (ПЛАНИРОВАНИЕ)</w:t>
      </w:r>
    </w:p>
    <w:p w:rsidR="00DF7A87" w:rsidRPr="00DF7A87" w:rsidRDefault="00DF7A87" w:rsidP="00DF7A8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Черта характера, формирующаяся при познавательной активности. (САМОСТОЯТЕЛЬНОСТЬ)</w:t>
      </w:r>
    </w:p>
    <w:p w:rsidR="00DF7A87" w:rsidRPr="00DF7A87" w:rsidRDefault="00DF7A87" w:rsidP="00DF7A8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Склонность к приобретению новых знаний, пытливость. (ЛЮБОЗНАТЕЛЬНОСТЬ)</w:t>
      </w:r>
    </w:p>
    <w:p w:rsidR="00DF7A87" w:rsidRPr="00DF7A87" w:rsidRDefault="00DF7A87" w:rsidP="00DF7A8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Систематическое, целенаправленное и планомерное восприятие объектов (НАБЛЮДЕНИЕ)</w:t>
      </w:r>
    </w:p>
    <w:p w:rsidR="00DF7A87" w:rsidRPr="00DF7A87" w:rsidRDefault="00DF7A87" w:rsidP="00DF7A8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Последовательность и связь действий детей в игровой деятельности. (СЮЖЕТ)</w:t>
      </w:r>
    </w:p>
    <w:p w:rsidR="00DF7A87" w:rsidRPr="00DF7A87" w:rsidRDefault="00DF7A87" w:rsidP="00DF7A8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Почин, внутреннее побуждение к новым формам деятельности. (ИНИЦИАТИВА)</w:t>
      </w:r>
    </w:p>
    <w:p w:rsidR="00DF7A87" w:rsidRPr="00DF7A87" w:rsidRDefault="00DF7A87" w:rsidP="00DF7A8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A8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F3A19" w:rsidRDefault="007F3A19"/>
    <w:sectPr w:rsidR="007F3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F5B3E"/>
    <w:multiLevelType w:val="multilevel"/>
    <w:tmpl w:val="4BFA2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B54887"/>
    <w:multiLevelType w:val="multilevel"/>
    <w:tmpl w:val="6E982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683"/>
    <w:rsid w:val="00221D9A"/>
    <w:rsid w:val="00232EA7"/>
    <w:rsid w:val="00305683"/>
    <w:rsid w:val="00744AFB"/>
    <w:rsid w:val="007F3A19"/>
    <w:rsid w:val="00DF7A87"/>
    <w:rsid w:val="00E6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F7A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6">
    <w:name w:val="heading 6"/>
    <w:basedOn w:val="a"/>
    <w:link w:val="60"/>
    <w:uiPriority w:val="9"/>
    <w:qFormat/>
    <w:rsid w:val="00DF7A87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F7A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DF7A87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unhideWhenUsed/>
    <w:rsid w:val="00DF7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7A8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F7A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6">
    <w:name w:val="heading 6"/>
    <w:basedOn w:val="a"/>
    <w:link w:val="60"/>
    <w:uiPriority w:val="9"/>
    <w:qFormat/>
    <w:rsid w:val="00DF7A87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F7A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DF7A87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3">
    <w:name w:val="Normal (Web)"/>
    <w:basedOn w:val="a"/>
    <w:uiPriority w:val="99"/>
    <w:unhideWhenUsed/>
    <w:rsid w:val="00DF7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F7A8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1872</Words>
  <Characters>10675</Characters>
  <Application>Microsoft Office Word</Application>
  <DocSecurity>0</DocSecurity>
  <Lines>88</Lines>
  <Paragraphs>25</Paragraphs>
  <ScaleCrop>false</ScaleCrop>
  <Company>*</Company>
  <LinksUpToDate>false</LinksUpToDate>
  <CharactersWithSpaces>12522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2022-08-05T10:27:00Z</dcterms:created>
  <dcterms:modified xsi:type="dcterms:W3CDTF">2025-04-29T05:59:00Z</dcterms:modified>
</cp:coreProperties>
</file>