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D1" w:rsidRDefault="00EA1E07" w:rsidP="00BF11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2D1">
        <w:rPr>
          <w:rFonts w:ascii="Times New Roman" w:hAnsi="Times New Roman" w:cs="Times New Roman"/>
          <w:b/>
          <w:sz w:val="24"/>
          <w:szCs w:val="24"/>
        </w:rPr>
        <w:t xml:space="preserve">Методический проект </w:t>
      </w:r>
    </w:p>
    <w:p w:rsidR="00EA1E07" w:rsidRPr="005372D1" w:rsidRDefault="00EA1E07" w:rsidP="00BF11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2D1">
        <w:rPr>
          <w:rFonts w:ascii="Times New Roman" w:hAnsi="Times New Roman" w:cs="Times New Roman"/>
          <w:b/>
          <w:sz w:val="24"/>
          <w:szCs w:val="24"/>
        </w:rPr>
        <w:t>«Эффективное социальное партнёрство ДОУ</w:t>
      </w:r>
      <w:r w:rsidR="005372D1">
        <w:rPr>
          <w:rFonts w:ascii="Times New Roman" w:hAnsi="Times New Roman" w:cs="Times New Roman"/>
          <w:b/>
          <w:sz w:val="24"/>
          <w:szCs w:val="24"/>
        </w:rPr>
        <w:t>,</w:t>
      </w:r>
      <w:r w:rsidRPr="005372D1">
        <w:rPr>
          <w:rFonts w:ascii="Times New Roman" w:hAnsi="Times New Roman" w:cs="Times New Roman"/>
          <w:b/>
          <w:sz w:val="24"/>
          <w:szCs w:val="24"/>
        </w:rPr>
        <w:t xml:space="preserve"> как ресурс развития </w:t>
      </w:r>
      <w:r w:rsidR="005372D1">
        <w:rPr>
          <w:rFonts w:ascii="Times New Roman" w:hAnsi="Times New Roman" w:cs="Times New Roman"/>
          <w:b/>
          <w:sz w:val="24"/>
          <w:szCs w:val="24"/>
        </w:rPr>
        <w:t>активной социальной позиции</w:t>
      </w:r>
      <w:r w:rsidRPr="005372D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7087"/>
      </w:tblGrid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2D1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«Эффективное социальное партнёрство ДОУ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37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ресурс развития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активной социальной позиции</w:t>
            </w:r>
            <w:r w:rsidRPr="005372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Тип Проекта: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 xml:space="preserve">социальный, предметно-ориентировочный 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 xml:space="preserve">Продолжительность Проекта: 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 xml:space="preserve">долгосрочный 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Заказчики Проекта: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МДОУ,  родители.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Участники Проекта: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 xml:space="preserve">Дети – педагоги – родители - социальные партнеры 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Место реализации: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 xml:space="preserve"> М</w:t>
            </w:r>
            <w:r w:rsidR="007A69BB">
              <w:t>Б</w:t>
            </w:r>
            <w:r w:rsidRPr="00ED2EE7">
              <w:t>ДОУ «</w:t>
            </w:r>
            <w:r w:rsidR="007A69BB">
              <w:t>ДС № 365 г. Челябинска»</w:t>
            </w:r>
            <w:r w:rsidRPr="00ED2EE7">
              <w:t xml:space="preserve"> </w:t>
            </w:r>
          </w:p>
        </w:tc>
      </w:tr>
      <w:tr w:rsidR="00ED2EE7" w:rsidRPr="00ED2EE7" w:rsidTr="002E2E21">
        <w:tc>
          <w:tcPr>
            <w:tcW w:w="2908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828"/>
              <w:gridCol w:w="864"/>
            </w:tblGrid>
            <w:tr w:rsidR="00ED2EE7" w:rsidRPr="00ED2EE7" w:rsidTr="00EA7DD0">
              <w:tc>
                <w:tcPr>
                  <w:tcW w:w="4428" w:type="dxa"/>
                </w:tcPr>
                <w:p w:rsidR="00ED2EE7" w:rsidRPr="00ED2EE7" w:rsidRDefault="00ED2EE7" w:rsidP="00BF1140">
                  <w:pPr>
                    <w:spacing w:line="360" w:lineRule="auto"/>
                    <w:ind w:left="-94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E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Исполнители Проекта:</w:t>
                  </w:r>
                </w:p>
              </w:tc>
              <w:tc>
                <w:tcPr>
                  <w:tcW w:w="5764" w:type="dxa"/>
                </w:tcPr>
                <w:p w:rsidR="00ED2EE7" w:rsidRPr="00ED2EE7" w:rsidRDefault="00ED2EE7" w:rsidP="00BF1140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2EE7" w:rsidRPr="00ED2EE7" w:rsidRDefault="00ED2EE7" w:rsidP="00BF1140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</w:t>
            </w:r>
            <w:r w:rsidR="007A69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ДОУ,   родители воспитанников</w:t>
            </w:r>
            <w:r w:rsidR="007A69BB">
              <w:rPr>
                <w:rFonts w:ascii="Times New Roman" w:hAnsi="Times New Roman" w:cs="Times New Roman"/>
                <w:sz w:val="24"/>
                <w:szCs w:val="24"/>
              </w:rPr>
              <w:t>, социальные партнёры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Адресация  Проекта: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 xml:space="preserve">     Проект предназначен руководителям, воспитателям ДОО, родителям, социальным партнёрам.</w:t>
            </w:r>
          </w:p>
        </w:tc>
      </w:tr>
      <w:tr w:rsidR="00ED2EE7" w:rsidRPr="00ED2EE7" w:rsidTr="002E2E21">
        <w:trPr>
          <w:trHeight w:val="477"/>
        </w:trPr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Цель Проекта:</w:t>
            </w:r>
          </w:p>
        </w:tc>
        <w:tc>
          <w:tcPr>
            <w:tcW w:w="7087" w:type="dxa"/>
          </w:tcPr>
          <w:p w:rsidR="00ED2EE7" w:rsidRPr="00ED2EE7" w:rsidRDefault="00ED2EE7" w:rsidP="00630AA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 xml:space="preserve">     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</w:t>
            </w:r>
            <w:r w:rsidR="00630AA8">
              <w:rPr>
                <w:rFonts w:ascii="Times New Roman" w:hAnsi="Times New Roman" w:cs="Times New Roman"/>
                <w:sz w:val="24"/>
                <w:szCs w:val="24"/>
              </w:rPr>
              <w:t>итании подрастающего поколения.</w:t>
            </w:r>
          </w:p>
        </w:tc>
      </w:tr>
      <w:tr w:rsidR="00ED2EE7" w:rsidRPr="00ED2EE7" w:rsidTr="002E2E21">
        <w:trPr>
          <w:trHeight w:val="709"/>
        </w:trPr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Задачи Проекта:</w:t>
            </w:r>
          </w:p>
        </w:tc>
        <w:tc>
          <w:tcPr>
            <w:tcW w:w="7087" w:type="dxa"/>
          </w:tcPr>
          <w:p w:rsidR="00ED2EE7" w:rsidRDefault="00ED2EE7" w:rsidP="002E2E21">
            <w:pPr>
              <w:pStyle w:val="a3"/>
              <w:spacing w:line="360" w:lineRule="auto"/>
              <w:ind w:right="282"/>
              <w:jc w:val="both"/>
            </w:pPr>
            <w:r w:rsidRPr="00ED2EE7">
              <w:t>Отработать механизм взаимодействия с социальными институтами образования, культуры, спорта и медицины.</w:t>
            </w:r>
          </w:p>
          <w:p w:rsidR="00AC29F5" w:rsidRPr="00ED2EE7" w:rsidRDefault="00AC29F5" w:rsidP="002E2E21">
            <w:pPr>
              <w:pStyle w:val="a3"/>
              <w:spacing w:line="360" w:lineRule="auto"/>
              <w:ind w:right="282"/>
              <w:jc w:val="both"/>
            </w:pPr>
            <w:r>
              <w:t>Формировать активную социальную позицию воспитанников ДОУ, родителей.</w:t>
            </w:r>
          </w:p>
          <w:p w:rsidR="00ED2EE7" w:rsidRPr="00ED2EE7" w:rsidRDefault="00ED2EE7" w:rsidP="002E2E21">
            <w:pPr>
              <w:pStyle w:val="a3"/>
              <w:spacing w:line="360" w:lineRule="auto"/>
              <w:ind w:right="282"/>
              <w:jc w:val="both"/>
            </w:pPr>
            <w:r w:rsidRPr="00ED2EE7">
              <w:t>Формировать способность адекватно ориентироваться в доступном социальном окружении.</w:t>
            </w:r>
          </w:p>
          <w:p w:rsidR="00ED2EE7" w:rsidRPr="00ED2EE7" w:rsidRDefault="00ED2EE7" w:rsidP="002E2E21">
            <w:pPr>
              <w:pStyle w:val="a3"/>
              <w:spacing w:line="360" w:lineRule="auto"/>
              <w:ind w:right="282"/>
              <w:jc w:val="both"/>
            </w:pPr>
            <w:r w:rsidRPr="00ED2EE7">
              <w:t>Развивать коммуникативные способности, доброжелательность к окружающим, готовность к сотрудничеству и самореализации.</w:t>
            </w:r>
          </w:p>
          <w:p w:rsidR="00ED2EE7" w:rsidRPr="00ED2EE7" w:rsidRDefault="00ED2EE7" w:rsidP="002E2E21">
            <w:pPr>
              <w:pStyle w:val="a3"/>
              <w:spacing w:line="360" w:lineRule="auto"/>
              <w:ind w:right="282"/>
              <w:jc w:val="both"/>
            </w:pPr>
            <w:r w:rsidRPr="00ED2EE7">
              <w:t xml:space="preserve">Стимулировать развитие активной гражданской позиции сопричастности к судьбе детского сада, микрорайона, малой </w:t>
            </w:r>
            <w:r w:rsidRPr="00ED2EE7">
              <w:lastRenderedPageBreak/>
              <w:t>родины.</w:t>
            </w:r>
          </w:p>
          <w:p w:rsidR="00ED2EE7" w:rsidRPr="00ED2EE7" w:rsidRDefault="00ED2EE7" w:rsidP="002E2E21">
            <w:pPr>
              <w:pStyle w:val="a3"/>
              <w:spacing w:line="360" w:lineRule="auto"/>
              <w:ind w:right="282"/>
              <w:jc w:val="both"/>
            </w:pPr>
            <w:r w:rsidRPr="00ED2EE7">
              <w:t>Обеспечение психоэмоционального благополучия и здоровья участников образовательного процесса, использование навыков социального партнерства для личностно-гармоничного развития.</w:t>
            </w:r>
          </w:p>
          <w:p w:rsidR="00ED2EE7" w:rsidRPr="002E2E21" w:rsidRDefault="00ED2EE7" w:rsidP="002E2E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E21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профессиональную компетентность и общекультурный уровень педагогических работников. Формирование положительного имиджа, как образовательного учреждения, так и социального партнера.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</w:t>
            </w:r>
          </w:p>
        </w:tc>
        <w:tc>
          <w:tcPr>
            <w:tcW w:w="7087" w:type="dxa"/>
          </w:tcPr>
          <w:p w:rsidR="00ED2EE7" w:rsidRPr="00ED2EE7" w:rsidRDefault="00ED2EE7" w:rsidP="002E2E2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этап – подготовительный 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декабрь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г.)</w:t>
            </w:r>
          </w:p>
          <w:p w:rsidR="00ED2EE7" w:rsidRPr="00ED2EE7" w:rsidRDefault="00ED2EE7" w:rsidP="002E2E2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 xml:space="preserve">Второй этап  – практический 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834C5F">
              <w:rPr>
                <w:rFonts w:ascii="Times New Roman" w:hAnsi="Times New Roman" w:cs="Times New Roman"/>
                <w:b/>
                <w:sz w:val="24"/>
                <w:szCs w:val="24"/>
              </w:rPr>
              <w:t>май 2026 г.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2EE7" w:rsidRPr="00ED2EE7" w:rsidRDefault="00ED2EE7" w:rsidP="002E2E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Третий  этап - оценочно-рефлексивный</w:t>
            </w:r>
            <w:r w:rsidR="002E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(июнь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34C5F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C29F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г.)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Проекта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>1.Создание системы взаимодействия ДОУ с учреждениями социума микрорайона на основе договоров и совместных планов.</w:t>
            </w:r>
          </w:p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>2.Становление уровня социальной компетенции</w:t>
            </w:r>
            <w:r w:rsidR="00AC29F5">
              <w:t>, активности социальной позиции</w:t>
            </w:r>
            <w:r w:rsidRPr="00ED2EE7">
              <w:t xml:space="preserve"> участников образовательного процесса, направленных на активное освоение мира.</w:t>
            </w:r>
          </w:p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>3.Повышение общекультурного уровня, формирование позитивной самооценки, коммуникативных, творческих навыков, личностных качеств детей, родителей, педагогов.</w:t>
            </w:r>
          </w:p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</w:pPr>
            <w:r w:rsidRPr="00ED2EE7">
              <w:t>4.Рост психоэмоционального благополучия и здоровья участников образовательного процесса, основанных на творческом взаимодействии с социальными институтами.</w:t>
            </w:r>
          </w:p>
          <w:p w:rsidR="00ED2EE7" w:rsidRPr="00ED2EE7" w:rsidRDefault="00ED2EE7" w:rsidP="00BF1140">
            <w:pPr>
              <w:pStyle w:val="a3"/>
              <w:spacing w:line="360" w:lineRule="auto"/>
              <w:ind w:right="282" w:firstLine="709"/>
              <w:jc w:val="both"/>
              <w:rPr>
                <w:color w:val="000080"/>
                <w:spacing w:val="-1"/>
              </w:rPr>
            </w:pPr>
            <w:r w:rsidRPr="00ED2EE7">
              <w:t xml:space="preserve">5.Структура управления ДОУ, обеспечивающая координацию взаимодействия с социальными институтами, использование социокультурного потенциала социума микрорайона в создании единой воспитательной системы. </w:t>
            </w:r>
          </w:p>
        </w:tc>
      </w:tr>
      <w:tr w:rsidR="00ED2EE7" w:rsidRPr="00ED2EE7" w:rsidTr="002E2E21">
        <w:tc>
          <w:tcPr>
            <w:tcW w:w="2908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E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контроля</w:t>
            </w:r>
          </w:p>
        </w:tc>
        <w:tc>
          <w:tcPr>
            <w:tcW w:w="7087" w:type="dxa"/>
          </w:tcPr>
          <w:p w:rsidR="00ED2EE7" w:rsidRPr="00ED2EE7" w:rsidRDefault="00ED2EE7" w:rsidP="00BF114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EE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2EE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 осуществляется через систему мониторинга на уровне образовательного учреждения.</w:t>
            </w:r>
          </w:p>
        </w:tc>
      </w:tr>
    </w:tbl>
    <w:p w:rsidR="00EA1E07" w:rsidRPr="005372D1" w:rsidRDefault="00EA1E07" w:rsidP="00BF1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51AB" w:rsidRDefault="00C951AB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</w:p>
    <w:p w:rsidR="00C951AB" w:rsidRDefault="00C951AB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</w:p>
    <w:p w:rsidR="00C951AB" w:rsidRDefault="00C951AB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</w:p>
    <w:p w:rsidR="00C951AB" w:rsidRPr="00C951AB" w:rsidRDefault="00190AA3" w:rsidP="00BF1140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b/>
          <w:sz w:val="24"/>
        </w:rPr>
      </w:pPr>
      <w:r>
        <w:rPr>
          <w:rStyle w:val="messagetext"/>
          <w:rFonts w:ascii="Times New Roman" w:hAnsi="Times New Roman" w:cs="Times New Roman"/>
          <w:b/>
          <w:sz w:val="24"/>
        </w:rPr>
        <w:lastRenderedPageBreak/>
        <w:t>Введение</w:t>
      </w:r>
    </w:p>
    <w:p w:rsidR="002E2E21" w:rsidRPr="002E2E21" w:rsidRDefault="002E2E21" w:rsidP="002E2E21">
      <w:pPr>
        <w:spacing w:after="0" w:line="360" w:lineRule="auto"/>
        <w:ind w:firstLine="708"/>
        <w:jc w:val="both"/>
        <w:rPr>
          <w:sz w:val="20"/>
        </w:rPr>
      </w:pPr>
      <w:r w:rsidRPr="002E2E21">
        <w:rPr>
          <w:rFonts w:ascii="Times New Roman" w:eastAsia="Times New Roman" w:hAnsi="Times New Roman" w:cs="Times New Roman"/>
          <w:sz w:val="24"/>
          <w:szCs w:val="28"/>
        </w:rPr>
        <w:t xml:space="preserve">Дошкольный возраст рассматривается педагогами и психологами как важный этап становления основных черт личности ребёнка. Именно в эти годы формируются первые представления о себе и других людях, складывается опыт взаимодействия в группе сверстников и </w:t>
      </w:r>
      <w:proofErr w:type="gramStart"/>
      <w:r w:rsidRPr="002E2E21">
        <w:rPr>
          <w:rFonts w:ascii="Times New Roman" w:eastAsia="Times New Roman" w:hAnsi="Times New Roman" w:cs="Times New Roman"/>
          <w:sz w:val="24"/>
          <w:szCs w:val="28"/>
        </w:rPr>
        <w:t>со</w:t>
      </w:r>
      <w:proofErr w:type="gramEnd"/>
      <w:r w:rsidRPr="002E2E21">
        <w:rPr>
          <w:rFonts w:ascii="Times New Roman" w:eastAsia="Times New Roman" w:hAnsi="Times New Roman" w:cs="Times New Roman"/>
          <w:sz w:val="24"/>
          <w:szCs w:val="28"/>
        </w:rPr>
        <w:t xml:space="preserve"> взрослыми, развиваются начальные навыки сотрудничества, сочувствия, взаимопомощи и ответственности за свои поступки. </w:t>
      </w:r>
      <w:proofErr w:type="gramStart"/>
      <w:r w:rsidRPr="002E2E21">
        <w:rPr>
          <w:rFonts w:ascii="Times New Roman" w:eastAsia="Times New Roman" w:hAnsi="Times New Roman" w:cs="Times New Roman"/>
          <w:sz w:val="24"/>
          <w:szCs w:val="28"/>
        </w:rPr>
        <w:t>Детский сад, являясь значимой частью жизни ребёнка, оказывает сильное влияние на то, каким он видит окружающий мир и своё место в нём. Для современного ребёнка недостаточно только усвоения отдельных норм поведения; важно, чтобы он учился проявлять инициативу, делать самостоятельный выбор в ситуациях общения, уважать интересы других и быть готовым принимать участие в общем деле.</w:t>
      </w:r>
      <w:proofErr w:type="gramEnd"/>
      <w:r w:rsidRPr="002E2E21">
        <w:rPr>
          <w:rFonts w:ascii="Times New Roman" w:eastAsia="Times New Roman" w:hAnsi="Times New Roman" w:cs="Times New Roman"/>
          <w:sz w:val="24"/>
          <w:szCs w:val="28"/>
        </w:rPr>
        <w:t xml:space="preserve"> Такая внутренняя установка связана с активной позицией по отношению к людям, событиям и собственным действиям.</w:t>
      </w:r>
    </w:p>
    <w:p w:rsidR="002E2E21" w:rsidRPr="002E2E21" w:rsidRDefault="002E2E21" w:rsidP="002E2E21">
      <w:pPr>
        <w:spacing w:after="0" w:line="360" w:lineRule="auto"/>
        <w:ind w:firstLine="708"/>
        <w:jc w:val="both"/>
        <w:rPr>
          <w:sz w:val="20"/>
        </w:rPr>
      </w:pPr>
      <w:r w:rsidRPr="002E2E21">
        <w:rPr>
          <w:rFonts w:ascii="Times New Roman" w:eastAsia="Times New Roman" w:hAnsi="Times New Roman" w:cs="Times New Roman"/>
          <w:sz w:val="24"/>
          <w:szCs w:val="28"/>
        </w:rPr>
        <w:t>Одна из значимых тенденций развития образования заключается в расширении круга участников, отвечающих за воспитание и развитие детей. Всё более очевидно, что усилий только педагогического коллектива недостаточно для полноценного социального становления подрастающего поколения. Важную роль играют родители, семьи воспитанников, представители культурной среды, различные объединения и инициативные группы, с которыми детский сад может выстраивать регулярное взаимодействие. Такое сотрудничество способствует обогащению образовательной среды, делает её более открытой и разнообразной, позволяет включать детей в реальные жизненные ситуации, в которых они учатся общаться, выражать своё мнение, договариваться и видеть результаты совместных действий. При этом необходима продуманная и согласованная организация такой работы, чтобы каждый участник понимал свою роль, а действия разных сторон дополняли друг друга.</w:t>
      </w:r>
    </w:p>
    <w:p w:rsidR="006E3136" w:rsidRPr="00C951AB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C951AB">
        <w:rPr>
          <w:rStyle w:val="messagetext"/>
          <w:rFonts w:ascii="Times New Roman" w:hAnsi="Times New Roman" w:cs="Times New Roman"/>
          <w:sz w:val="24"/>
        </w:rPr>
        <w:t>Актуальность соци</w:t>
      </w:r>
      <w:r w:rsidR="002E2E21">
        <w:rPr>
          <w:rStyle w:val="messagetext"/>
          <w:rFonts w:ascii="Times New Roman" w:hAnsi="Times New Roman" w:cs="Times New Roman"/>
          <w:sz w:val="24"/>
        </w:rPr>
        <w:t xml:space="preserve">ального партнёрства ДОУ </w:t>
      </w:r>
      <w:r w:rsidRPr="00C951AB">
        <w:rPr>
          <w:rStyle w:val="messagetext"/>
          <w:rFonts w:ascii="Times New Roman" w:hAnsi="Times New Roman" w:cs="Times New Roman"/>
          <w:sz w:val="24"/>
        </w:rPr>
        <w:t>сегодня крайне высока и обусловлена несколькими ключевыми факторами, связанными с требованиями ФГОС (Федерального государственного образовательного стандарта) и современными вызовами общества.</w:t>
      </w:r>
    </w:p>
    <w:p w:rsidR="006E3136" w:rsidRDefault="006E3136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>
        <w:rPr>
          <w:rStyle w:val="messagetext"/>
          <w:rFonts w:ascii="Times New Roman" w:hAnsi="Times New Roman" w:cs="Times New Roman"/>
          <w:sz w:val="24"/>
        </w:rPr>
        <w:t>О</w:t>
      </w:r>
      <w:r w:rsidR="00AA5C09" w:rsidRPr="006E3136">
        <w:rPr>
          <w:rStyle w:val="messagetext"/>
          <w:rFonts w:ascii="Times New Roman" w:hAnsi="Times New Roman" w:cs="Times New Roman"/>
          <w:sz w:val="24"/>
        </w:rPr>
        <w:t>сновные аспекты, раскры</w:t>
      </w:r>
      <w:r>
        <w:rPr>
          <w:rStyle w:val="messagetext"/>
          <w:rFonts w:ascii="Times New Roman" w:hAnsi="Times New Roman" w:cs="Times New Roman"/>
          <w:sz w:val="24"/>
        </w:rPr>
        <w:t xml:space="preserve">вающие </w:t>
      </w:r>
      <w:r w:rsidR="00AA5C09" w:rsidRPr="006E3136">
        <w:rPr>
          <w:rStyle w:val="messagetext"/>
          <w:rFonts w:ascii="Times New Roman" w:hAnsi="Times New Roman" w:cs="Times New Roman"/>
          <w:sz w:val="24"/>
        </w:rPr>
        <w:t>актуальность:</w:t>
      </w:r>
    </w:p>
    <w:p w:rsidR="006E3136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t xml:space="preserve">1. Требование ФГОС </w:t>
      </w:r>
      <w:proofErr w:type="gramStart"/>
      <w:r w:rsidRPr="006E3136">
        <w:rPr>
          <w:rStyle w:val="messagetext"/>
          <w:rFonts w:ascii="Times New Roman" w:hAnsi="Times New Roman" w:cs="Times New Roman"/>
          <w:sz w:val="24"/>
        </w:rPr>
        <w:t>ДО</w:t>
      </w:r>
      <w:proofErr w:type="gramEnd"/>
      <w:r w:rsidRPr="006E3136">
        <w:rPr>
          <w:rStyle w:val="messagetext"/>
          <w:rFonts w:ascii="Times New Roman" w:hAnsi="Times New Roman" w:cs="Times New Roman"/>
          <w:sz w:val="24"/>
        </w:rPr>
        <w:t xml:space="preserve"> </w:t>
      </w:r>
      <w:proofErr w:type="gramStart"/>
      <w:r w:rsidRPr="006E3136">
        <w:rPr>
          <w:rStyle w:val="messagetext"/>
          <w:rFonts w:ascii="Times New Roman" w:hAnsi="Times New Roman" w:cs="Times New Roman"/>
          <w:sz w:val="24"/>
        </w:rPr>
        <w:t>к</w:t>
      </w:r>
      <w:proofErr w:type="gramEnd"/>
      <w:r w:rsidRPr="006E3136">
        <w:rPr>
          <w:rStyle w:val="messagetext"/>
          <w:rFonts w:ascii="Times New Roman" w:hAnsi="Times New Roman" w:cs="Times New Roman"/>
          <w:sz w:val="24"/>
        </w:rPr>
        <w:t xml:space="preserve"> открытости системы образования</w:t>
      </w:r>
      <w:r w:rsidRPr="006E3136">
        <w:rPr>
          <w:rFonts w:ascii="Times New Roman" w:hAnsi="Times New Roman" w:cs="Times New Roman"/>
          <w:sz w:val="24"/>
        </w:rPr>
        <w:br/>
      </w:r>
      <w:r w:rsidRPr="006E3136">
        <w:rPr>
          <w:rStyle w:val="messagetext"/>
          <w:rFonts w:ascii="Times New Roman" w:hAnsi="Times New Roman" w:cs="Times New Roman"/>
          <w:sz w:val="24"/>
        </w:rPr>
        <w:t>Стандарт требует обеспечения участия родителей (законных представителей) и общественности в управлении ДОУ и образовательном процессе. Без партнёрства это невозможно. Детский сад перестаёт быть закрытым учреждением, превращаясь в открытую систему, готовую к диалогу.</w:t>
      </w:r>
    </w:p>
    <w:p w:rsidR="006E3136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lastRenderedPageBreak/>
        <w:t>2. Обеспечение преемственности (Детский сад — Школа — Социум)</w:t>
      </w:r>
      <w:r w:rsidRPr="006E3136">
        <w:rPr>
          <w:rFonts w:ascii="Times New Roman" w:hAnsi="Times New Roman" w:cs="Times New Roman"/>
          <w:sz w:val="24"/>
        </w:rPr>
        <w:br/>
      </w:r>
      <w:r w:rsidRPr="006E3136">
        <w:rPr>
          <w:rStyle w:val="messagetext"/>
          <w:rFonts w:ascii="Times New Roman" w:hAnsi="Times New Roman" w:cs="Times New Roman"/>
          <w:sz w:val="24"/>
        </w:rPr>
        <w:t>Эффективное партнёрство со школами, библиотеками, музеями, поликлиниками и центрами дополнительного образования позволяет сгладить кризис перехода от дошкольного к школьному обучению, формирует у ребёнка целостную картину мира, а не фрагментированные знания.</w:t>
      </w:r>
    </w:p>
    <w:p w:rsidR="006E3136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t>3. Повышение качества дошкольного образования за счёт ресурсов партнёров</w:t>
      </w:r>
      <w:r w:rsidRPr="006E3136">
        <w:rPr>
          <w:rFonts w:ascii="Times New Roman" w:hAnsi="Times New Roman" w:cs="Times New Roman"/>
          <w:sz w:val="24"/>
        </w:rPr>
        <w:br/>
      </w:r>
      <w:r w:rsidRPr="006E3136">
        <w:rPr>
          <w:rStyle w:val="messagetext"/>
          <w:rFonts w:ascii="Times New Roman" w:hAnsi="Times New Roman" w:cs="Times New Roman"/>
          <w:sz w:val="24"/>
        </w:rPr>
        <w:t>ДОУ часто ограничено в финансировании, оборудовании или узких специалистах. Партнёрство позволяет:</w:t>
      </w:r>
    </w:p>
    <w:p w:rsidR="006E3136" w:rsidRDefault="005A68C2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>
        <w:rPr>
          <w:rStyle w:val="messagetext"/>
          <w:rFonts w:ascii="Times New Roman" w:hAnsi="Times New Roman" w:cs="Times New Roman"/>
          <w:sz w:val="24"/>
        </w:rPr>
        <w:t>- п</w:t>
      </w:r>
      <w:r w:rsidR="00AA5C09" w:rsidRPr="006E3136">
        <w:rPr>
          <w:rStyle w:val="messagetext"/>
          <w:rFonts w:ascii="Times New Roman" w:hAnsi="Times New Roman" w:cs="Times New Roman"/>
          <w:sz w:val="24"/>
        </w:rPr>
        <w:t>ривлекать спонсоров и волонтёров (бизнес, родители)</w:t>
      </w:r>
      <w:proofErr w:type="gramStart"/>
      <w:r w:rsidR="00AA5C09" w:rsidRPr="006E3136">
        <w:rPr>
          <w:rStyle w:val="messagetext"/>
          <w:rFonts w:ascii="Times New Roman" w:hAnsi="Times New Roman" w:cs="Times New Roman"/>
          <w:sz w:val="24"/>
        </w:rPr>
        <w:t>.</w:t>
      </w:r>
      <w:proofErr w:type="gramEnd"/>
      <w:r w:rsidR="00AA5C09" w:rsidRPr="006E3136">
        <w:rPr>
          <w:rFonts w:ascii="Times New Roman" w:hAnsi="Times New Roman" w:cs="Times New Roman"/>
          <w:sz w:val="24"/>
        </w:rPr>
        <w:br/>
      </w:r>
      <w:r w:rsidR="006E3136">
        <w:rPr>
          <w:rStyle w:val="messagetext"/>
          <w:rFonts w:ascii="Times New Roman" w:hAnsi="Times New Roman" w:cs="Times New Roman"/>
          <w:sz w:val="24"/>
        </w:rPr>
        <w:t xml:space="preserve">- </w:t>
      </w:r>
      <w:proofErr w:type="gramStart"/>
      <w:r>
        <w:rPr>
          <w:rStyle w:val="messagetext"/>
          <w:rFonts w:ascii="Times New Roman" w:hAnsi="Times New Roman" w:cs="Times New Roman"/>
          <w:sz w:val="24"/>
        </w:rPr>
        <w:t>о</w:t>
      </w:r>
      <w:proofErr w:type="gramEnd"/>
      <w:r w:rsidR="00AA5C09" w:rsidRPr="006E3136">
        <w:rPr>
          <w:rStyle w:val="messagetext"/>
          <w:rFonts w:ascii="Times New Roman" w:hAnsi="Times New Roman" w:cs="Times New Roman"/>
          <w:sz w:val="24"/>
        </w:rPr>
        <w:t>рганизовывать экскурсии и занятия на базе музеев, планетариев, предприятий.</w:t>
      </w:r>
      <w:r w:rsidR="00AA5C09" w:rsidRPr="006E3136">
        <w:rPr>
          <w:rFonts w:ascii="Times New Roman" w:hAnsi="Times New Roman" w:cs="Times New Roman"/>
          <w:sz w:val="24"/>
        </w:rPr>
        <w:br/>
      </w:r>
      <w:r w:rsidR="006E3136">
        <w:rPr>
          <w:rStyle w:val="messagetext"/>
          <w:rFonts w:ascii="Times New Roman" w:hAnsi="Times New Roman" w:cs="Times New Roman"/>
          <w:sz w:val="24"/>
        </w:rPr>
        <w:t xml:space="preserve">- </w:t>
      </w:r>
      <w:r>
        <w:rPr>
          <w:rStyle w:val="messagetext"/>
          <w:rFonts w:ascii="Times New Roman" w:hAnsi="Times New Roman" w:cs="Times New Roman"/>
          <w:sz w:val="24"/>
        </w:rPr>
        <w:t>п</w:t>
      </w:r>
      <w:r w:rsidR="00AA5C09" w:rsidRPr="006E3136">
        <w:rPr>
          <w:rStyle w:val="messagetext"/>
          <w:rFonts w:ascii="Times New Roman" w:hAnsi="Times New Roman" w:cs="Times New Roman"/>
          <w:sz w:val="24"/>
        </w:rPr>
        <w:t>роводить узкую диагностику (медицинские центры, ПМПК — психолого-медико-педагогическая комиссия).</w:t>
      </w:r>
    </w:p>
    <w:p w:rsidR="005A68C2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t>4. Решение проблемы «закрытости» семьи и недостатка родительской компетенции</w:t>
      </w:r>
      <w:r w:rsidRPr="006E3136">
        <w:rPr>
          <w:rFonts w:ascii="Times New Roman" w:hAnsi="Times New Roman" w:cs="Times New Roman"/>
          <w:sz w:val="24"/>
        </w:rPr>
        <w:br/>
      </w:r>
      <w:r w:rsidRPr="006E3136">
        <w:rPr>
          <w:rStyle w:val="messagetext"/>
          <w:rFonts w:ascii="Times New Roman" w:hAnsi="Times New Roman" w:cs="Times New Roman"/>
          <w:sz w:val="24"/>
        </w:rPr>
        <w:t xml:space="preserve">Современные родители часто перегружены или имеют искажённые представления о развитии детей. Партнёрство предполагает не формальное «родительское собрание», а совместную деятельность (проекты, мастер-классы, клубы, </w:t>
      </w:r>
      <w:proofErr w:type="spellStart"/>
      <w:r w:rsidRPr="006E3136">
        <w:rPr>
          <w:rStyle w:val="messagetext"/>
          <w:rFonts w:ascii="Times New Roman" w:hAnsi="Times New Roman" w:cs="Times New Roman"/>
          <w:sz w:val="24"/>
        </w:rPr>
        <w:t>волонтёрство</w:t>
      </w:r>
      <w:proofErr w:type="spellEnd"/>
      <w:r w:rsidRPr="006E3136">
        <w:rPr>
          <w:rStyle w:val="messagetext"/>
          <w:rFonts w:ascii="Times New Roman" w:hAnsi="Times New Roman" w:cs="Times New Roman"/>
          <w:sz w:val="24"/>
        </w:rPr>
        <w:t>). Это повышает психолого-педагогическую грамотность семьи и снижает конфликтность.</w:t>
      </w:r>
      <w:r w:rsidR="005A68C2">
        <w:rPr>
          <w:rStyle w:val="messagetext"/>
          <w:rFonts w:ascii="Times New Roman" w:hAnsi="Times New Roman" w:cs="Times New Roman"/>
          <w:sz w:val="24"/>
        </w:rPr>
        <w:t xml:space="preserve"> </w:t>
      </w:r>
    </w:p>
    <w:p w:rsidR="005A68C2" w:rsidRDefault="005A68C2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>
        <w:rPr>
          <w:rStyle w:val="messagetext"/>
          <w:rFonts w:ascii="Times New Roman" w:hAnsi="Times New Roman" w:cs="Times New Roman"/>
          <w:sz w:val="24"/>
        </w:rPr>
        <w:t xml:space="preserve">5. </w:t>
      </w:r>
      <w:r w:rsidR="00AA5C09" w:rsidRPr="006E3136">
        <w:rPr>
          <w:rStyle w:val="messagetext"/>
          <w:rFonts w:ascii="Times New Roman" w:hAnsi="Times New Roman" w:cs="Times New Roman"/>
          <w:sz w:val="24"/>
        </w:rPr>
        <w:t>Социализация детей в реальном, а не виртуальном мире</w:t>
      </w:r>
      <w:r w:rsidR="006E3136">
        <w:rPr>
          <w:rStyle w:val="messagetext"/>
          <w:rFonts w:ascii="Times New Roman" w:hAnsi="Times New Roman" w:cs="Times New Roman"/>
          <w:sz w:val="24"/>
        </w:rPr>
        <w:t>.</w:t>
      </w:r>
      <w:r w:rsidR="00AA5C09" w:rsidRPr="006E3136">
        <w:rPr>
          <w:rFonts w:ascii="Times New Roman" w:hAnsi="Times New Roman" w:cs="Times New Roman"/>
          <w:sz w:val="24"/>
        </w:rPr>
        <w:br/>
      </w:r>
      <w:r w:rsidR="00AA5C09" w:rsidRPr="006E3136">
        <w:rPr>
          <w:rStyle w:val="messagetext"/>
          <w:rFonts w:ascii="Times New Roman" w:hAnsi="Times New Roman" w:cs="Times New Roman"/>
          <w:sz w:val="24"/>
        </w:rPr>
        <w:t>В эпоху гаджетов партнёрство ДОУ с театрами, спортивными клубами, ГИБДД, МЧС даёт детям живой опыт общения, учит правилам безопасности и поведения в обществе, что сложно сформировать в замкнутой группе детского сада.</w:t>
      </w:r>
    </w:p>
    <w:p w:rsidR="00565532" w:rsidRDefault="00AA5C09" w:rsidP="001F16D5">
      <w:pPr>
        <w:spacing w:after="0" w:line="360" w:lineRule="auto"/>
        <w:ind w:firstLine="708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t>6. Ранняя профориентация</w:t>
      </w:r>
      <w:r w:rsidR="00565532">
        <w:rPr>
          <w:rStyle w:val="messagetext"/>
          <w:rFonts w:ascii="Times New Roman" w:hAnsi="Times New Roman" w:cs="Times New Roman"/>
          <w:sz w:val="24"/>
        </w:rPr>
        <w:t xml:space="preserve"> </w:t>
      </w:r>
    </w:p>
    <w:p w:rsidR="006E3136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t>Современные программы требуют знакомства с миром профессий. Партнёрство с родителями (рассказы о своей работе), предприятиями (экскурсии) и колледжами позволяет заложить основы уважения к труду.</w:t>
      </w:r>
    </w:p>
    <w:p w:rsidR="006E3136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t>7. Инклюзивное образование</w:t>
      </w:r>
      <w:r w:rsidR="006E3136">
        <w:rPr>
          <w:rStyle w:val="messagetext"/>
          <w:rFonts w:ascii="Times New Roman" w:hAnsi="Times New Roman" w:cs="Times New Roman"/>
          <w:sz w:val="24"/>
        </w:rPr>
        <w:t>.</w:t>
      </w:r>
    </w:p>
    <w:p w:rsidR="006E3136" w:rsidRDefault="00AA5C09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 w:rsidRPr="006E3136">
        <w:rPr>
          <w:rStyle w:val="messagetext"/>
          <w:rFonts w:ascii="Times New Roman" w:hAnsi="Times New Roman" w:cs="Times New Roman"/>
          <w:sz w:val="24"/>
        </w:rPr>
        <w:t>Для успешной адаптации детей с ОВЗ (ограниченными возможностями здоровья) требуется партнёрство ДОУ с медицинскими, социальными службами и реабилитационными центрами. В одиночку ДОУ не справиться.</w:t>
      </w:r>
    </w:p>
    <w:p w:rsidR="00EA1E07" w:rsidRDefault="001F16D5" w:rsidP="00BF1140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4"/>
        </w:rPr>
      </w:pPr>
      <w:r>
        <w:rPr>
          <w:rStyle w:val="messagetext"/>
          <w:rFonts w:ascii="Times New Roman" w:hAnsi="Times New Roman" w:cs="Times New Roman"/>
          <w:sz w:val="24"/>
        </w:rPr>
        <w:t>Итог: а</w:t>
      </w:r>
      <w:r w:rsidR="00AA5C09" w:rsidRPr="006E3136">
        <w:rPr>
          <w:rStyle w:val="messagetext"/>
          <w:rFonts w:ascii="Times New Roman" w:hAnsi="Times New Roman" w:cs="Times New Roman"/>
          <w:sz w:val="24"/>
        </w:rPr>
        <w:t>ктуальность социального партнёрства сегодня — это не дань моде, а необходимое условие законности, качества и эффективности работы современного детского сада. Без него ДОУ не может считаться полноценно реализующим ФГОС.</w:t>
      </w:r>
    </w:p>
    <w:p w:rsidR="00190AA3" w:rsidRDefault="005A68C2" w:rsidP="00BF1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8C2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D2EE7">
        <w:rPr>
          <w:rFonts w:ascii="Times New Roman" w:hAnsi="Times New Roman" w:cs="Times New Roman"/>
          <w:sz w:val="24"/>
          <w:szCs w:val="24"/>
        </w:rPr>
        <w:t>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</w:t>
      </w:r>
      <w:r w:rsidR="00630AA8">
        <w:rPr>
          <w:rFonts w:ascii="Times New Roman" w:hAnsi="Times New Roman" w:cs="Times New Roman"/>
          <w:sz w:val="24"/>
          <w:szCs w:val="24"/>
        </w:rPr>
        <w:t>итании подрастающего поколения.</w:t>
      </w:r>
    </w:p>
    <w:p w:rsidR="00190AA3" w:rsidRPr="00190AA3" w:rsidRDefault="00190AA3" w:rsidP="00BF11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AA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A68C2" w:rsidRDefault="005A68C2" w:rsidP="00BF1140">
      <w:pPr>
        <w:pStyle w:val="a3"/>
        <w:numPr>
          <w:ilvl w:val="0"/>
          <w:numId w:val="9"/>
        </w:numPr>
        <w:spacing w:line="360" w:lineRule="auto"/>
        <w:ind w:right="284"/>
        <w:jc w:val="both"/>
      </w:pPr>
      <w:r w:rsidRPr="00ED2EE7">
        <w:t>Отработать механизм взаимодействия с социальными институтами образования, культуры, спорта и медицины.</w:t>
      </w:r>
    </w:p>
    <w:p w:rsidR="00630AA8" w:rsidRPr="00630AA8" w:rsidRDefault="00630AA8" w:rsidP="00BF1140">
      <w:pPr>
        <w:pStyle w:val="a3"/>
        <w:numPr>
          <w:ilvl w:val="0"/>
          <w:numId w:val="9"/>
        </w:numPr>
        <w:spacing w:line="360" w:lineRule="auto"/>
        <w:ind w:right="284"/>
        <w:jc w:val="both"/>
        <w:rPr>
          <w:sz w:val="22"/>
        </w:rPr>
      </w:pPr>
      <w:r>
        <w:t>Стимулировать развитие</w:t>
      </w:r>
      <w:r w:rsidRPr="00630AA8">
        <w:t xml:space="preserve"> активной гражданской позиции, сопричастности к судьбе детского сада;</w:t>
      </w:r>
    </w:p>
    <w:p w:rsidR="005A68C2" w:rsidRDefault="005A68C2" w:rsidP="00BF1140">
      <w:pPr>
        <w:pStyle w:val="a3"/>
        <w:numPr>
          <w:ilvl w:val="0"/>
          <w:numId w:val="9"/>
        </w:numPr>
        <w:spacing w:line="360" w:lineRule="auto"/>
        <w:ind w:right="284"/>
        <w:jc w:val="both"/>
      </w:pPr>
      <w:r>
        <w:t>Формировать активную социальную позицию воспитанников ДОУ, родителей.</w:t>
      </w:r>
    </w:p>
    <w:p w:rsidR="005A68C2" w:rsidRDefault="005A68C2" w:rsidP="00BF1140">
      <w:pPr>
        <w:pStyle w:val="a3"/>
        <w:numPr>
          <w:ilvl w:val="0"/>
          <w:numId w:val="9"/>
        </w:numPr>
        <w:spacing w:line="360" w:lineRule="auto"/>
        <w:ind w:right="284"/>
        <w:jc w:val="both"/>
      </w:pPr>
      <w:r w:rsidRPr="00ED2EE7">
        <w:t>Формировать способность адекватно ориентироваться в доступном социальном окружении.</w:t>
      </w:r>
    </w:p>
    <w:p w:rsidR="005A68C2" w:rsidRDefault="005A68C2" w:rsidP="00BF1140">
      <w:pPr>
        <w:pStyle w:val="a3"/>
        <w:numPr>
          <w:ilvl w:val="0"/>
          <w:numId w:val="9"/>
        </w:numPr>
        <w:spacing w:line="360" w:lineRule="auto"/>
        <w:ind w:right="284"/>
        <w:jc w:val="both"/>
      </w:pPr>
      <w:r w:rsidRPr="00ED2EE7"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5A68C2" w:rsidRDefault="005A68C2" w:rsidP="00BF1140">
      <w:pPr>
        <w:pStyle w:val="a3"/>
        <w:numPr>
          <w:ilvl w:val="0"/>
          <w:numId w:val="9"/>
        </w:numPr>
        <w:spacing w:line="360" w:lineRule="auto"/>
        <w:ind w:right="284"/>
        <w:jc w:val="both"/>
      </w:pPr>
      <w:r w:rsidRPr="00ED2EE7">
        <w:t>Стимулировать развитие активной гражданской позиции сопричастности к судьбе детского сада, микрорайона, малой родины.</w:t>
      </w:r>
    </w:p>
    <w:p w:rsidR="005A68C2" w:rsidRDefault="005A68C2" w:rsidP="00190AA3">
      <w:pPr>
        <w:pStyle w:val="a3"/>
        <w:numPr>
          <w:ilvl w:val="0"/>
          <w:numId w:val="9"/>
        </w:numPr>
        <w:spacing w:line="360" w:lineRule="auto"/>
        <w:ind w:right="284"/>
        <w:jc w:val="both"/>
      </w:pPr>
      <w:r w:rsidRPr="005A68C2">
        <w:t>Обеспечение психоэмоционального благополучия и здоровья участников образовательного процесса, использование навыков социального партнерства для личностно-гармоничного развития.</w:t>
      </w:r>
    </w:p>
    <w:p w:rsidR="005A68C2" w:rsidRPr="005A68C2" w:rsidRDefault="005A68C2" w:rsidP="00190AA3">
      <w:pPr>
        <w:pStyle w:val="a3"/>
        <w:numPr>
          <w:ilvl w:val="0"/>
          <w:numId w:val="9"/>
        </w:numPr>
        <w:spacing w:line="360" w:lineRule="auto"/>
        <w:ind w:right="284"/>
        <w:jc w:val="both"/>
        <w:rPr>
          <w:b/>
        </w:rPr>
      </w:pPr>
      <w:r w:rsidRPr="005A68C2">
        <w:t xml:space="preserve">Совершенствовать профессиональную компетентность и общекультурный уровень педагогических работников. </w:t>
      </w:r>
    </w:p>
    <w:p w:rsidR="005A68C2" w:rsidRPr="005A68C2" w:rsidRDefault="005A68C2" w:rsidP="00190AA3">
      <w:pPr>
        <w:pStyle w:val="a3"/>
        <w:numPr>
          <w:ilvl w:val="0"/>
          <w:numId w:val="9"/>
        </w:numPr>
        <w:spacing w:line="360" w:lineRule="auto"/>
        <w:ind w:right="284"/>
        <w:jc w:val="both"/>
        <w:rPr>
          <w:b/>
        </w:rPr>
      </w:pPr>
      <w:r w:rsidRPr="005A68C2">
        <w:t>Формирование положительного имиджа, как образовательного учреждения, так и социального партнера.</w:t>
      </w:r>
    </w:p>
    <w:p w:rsidR="00190AA3" w:rsidRPr="00565532" w:rsidRDefault="00190AA3" w:rsidP="00190AA3">
      <w:pPr>
        <w:pStyle w:val="a3"/>
        <w:spacing w:line="360" w:lineRule="auto"/>
        <w:ind w:left="720" w:right="282"/>
        <w:rPr>
          <w:b/>
        </w:rPr>
      </w:pPr>
      <w:r w:rsidRPr="00565532">
        <w:rPr>
          <w:b/>
        </w:rPr>
        <w:t>Предполагаемый результат:</w:t>
      </w:r>
    </w:p>
    <w:p w:rsidR="00190AA3" w:rsidRPr="00565532" w:rsidRDefault="00190AA3" w:rsidP="00190AA3">
      <w:pPr>
        <w:pStyle w:val="a3"/>
        <w:spacing w:line="360" w:lineRule="auto"/>
        <w:ind w:right="282" w:firstLine="360"/>
        <w:jc w:val="both"/>
      </w:pPr>
      <w:r w:rsidRPr="00565532">
        <w:t>1.</w:t>
      </w:r>
      <w:r>
        <w:t xml:space="preserve"> </w:t>
      </w:r>
      <w:r w:rsidRPr="00565532">
        <w:t>Создание системы взаимодействия ДОУ с учреждениями социума микрорайона на основе договоров и совместных планов.</w:t>
      </w:r>
    </w:p>
    <w:p w:rsidR="00190AA3" w:rsidRPr="00565532" w:rsidRDefault="00190AA3" w:rsidP="00190AA3">
      <w:pPr>
        <w:pStyle w:val="a3"/>
        <w:spacing w:line="360" w:lineRule="auto"/>
        <w:ind w:left="360" w:right="282"/>
        <w:jc w:val="both"/>
      </w:pPr>
      <w:r w:rsidRPr="00565532">
        <w:t>2.</w:t>
      </w:r>
      <w:r>
        <w:t xml:space="preserve"> </w:t>
      </w:r>
      <w:r w:rsidRPr="00565532">
        <w:t>Становление уровня социальной компетенции, активности социальной позиции участников образовательного процесса, направленных на активное освоение мира.</w:t>
      </w:r>
    </w:p>
    <w:p w:rsidR="00190AA3" w:rsidRPr="00565532" w:rsidRDefault="00190AA3" w:rsidP="00190AA3">
      <w:pPr>
        <w:pStyle w:val="a3"/>
        <w:spacing w:line="360" w:lineRule="auto"/>
        <w:ind w:left="360" w:right="282"/>
        <w:jc w:val="both"/>
      </w:pPr>
      <w:r w:rsidRPr="00565532">
        <w:t>3.</w:t>
      </w:r>
      <w:r>
        <w:t xml:space="preserve"> </w:t>
      </w:r>
      <w:r w:rsidRPr="00565532">
        <w:t>Повышение общекультурного уровня, формирование позитивной самооценки, коммуникативных, творческих навыков, личностных качеств детей, родителей, педагогов.</w:t>
      </w:r>
    </w:p>
    <w:p w:rsidR="00190AA3" w:rsidRPr="00565532" w:rsidRDefault="00190AA3" w:rsidP="00190AA3">
      <w:pPr>
        <w:pStyle w:val="a3"/>
        <w:spacing w:line="360" w:lineRule="auto"/>
        <w:ind w:left="360" w:right="282"/>
        <w:jc w:val="both"/>
      </w:pPr>
      <w:r w:rsidRPr="00565532">
        <w:lastRenderedPageBreak/>
        <w:t>4.</w:t>
      </w:r>
      <w:r>
        <w:t xml:space="preserve"> </w:t>
      </w:r>
      <w:r w:rsidRPr="00565532">
        <w:t>Рост психоэмоционального благополучия и здоровья участников образовательного процесса, основанных на творческом взаимодействии с социальными институтами.</w:t>
      </w:r>
    </w:p>
    <w:p w:rsidR="00190AA3" w:rsidRPr="00565532" w:rsidRDefault="00190AA3" w:rsidP="00190AA3">
      <w:pPr>
        <w:pStyle w:val="1"/>
        <w:tabs>
          <w:tab w:val="left" w:pos="84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65532">
        <w:rPr>
          <w:rFonts w:ascii="Times New Roman" w:hAnsi="Times New Roman"/>
          <w:sz w:val="24"/>
          <w:szCs w:val="24"/>
        </w:rPr>
        <w:t>Структура управления ДОУ, обеспечивающая координацию взаимодействия с социальными институтами, использование социокультурного потенциала социума микрорайона в создании единой воспитательной системы.</w:t>
      </w:r>
    </w:p>
    <w:p w:rsidR="00630AA8" w:rsidRDefault="00630AA8" w:rsidP="00BF11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90AA3" w:rsidRPr="00190AA3" w:rsidRDefault="00630AA8" w:rsidP="00190AA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Механизм и этапы реализации проекта</w:t>
      </w:r>
    </w:p>
    <w:p w:rsidR="00630AA8" w:rsidRDefault="00630AA8" w:rsidP="00630AA8">
      <w:pPr>
        <w:pStyle w:val="1"/>
        <w:tabs>
          <w:tab w:val="left" w:pos="840"/>
        </w:tabs>
        <w:spacing w:after="0" w:line="36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30AA8" w:rsidRPr="0005684C" w:rsidRDefault="00630AA8" w:rsidP="00630AA8">
      <w:pPr>
        <w:pStyle w:val="1"/>
        <w:tabs>
          <w:tab w:val="left" w:pos="840"/>
        </w:tabs>
        <w:spacing w:after="0" w:line="36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05684C">
        <w:rPr>
          <w:rFonts w:ascii="Times New Roman" w:hAnsi="Times New Roman"/>
          <w:b/>
          <w:sz w:val="24"/>
          <w:szCs w:val="24"/>
        </w:rPr>
        <w:t xml:space="preserve">Механизм реализации: </w:t>
      </w:r>
    </w:p>
    <w:p w:rsidR="00630AA8" w:rsidRDefault="00630AA8" w:rsidP="00630AA8">
      <w:pPr>
        <w:pStyle w:val="1"/>
        <w:tabs>
          <w:tab w:val="left" w:pos="284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05684C">
        <w:rPr>
          <w:rFonts w:ascii="Times New Roman" w:hAnsi="Times New Roman"/>
          <w:sz w:val="24"/>
          <w:szCs w:val="24"/>
        </w:rPr>
        <w:t xml:space="preserve">Конструирование социально-культурной образовательной среды для исследовательской, созидательной, познавательной деятельности. </w:t>
      </w:r>
    </w:p>
    <w:p w:rsidR="00630AA8" w:rsidRDefault="00630AA8" w:rsidP="00630AA8">
      <w:pPr>
        <w:pStyle w:val="1"/>
        <w:tabs>
          <w:tab w:val="left" w:pos="284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5684C">
        <w:rPr>
          <w:rFonts w:ascii="Times New Roman" w:hAnsi="Times New Roman"/>
          <w:sz w:val="24"/>
          <w:szCs w:val="24"/>
        </w:rPr>
        <w:t xml:space="preserve">Социально-просветительская деятельность среди родительской общественности. </w:t>
      </w:r>
    </w:p>
    <w:p w:rsidR="00630AA8" w:rsidRPr="0005684C" w:rsidRDefault="00630AA8" w:rsidP="00630AA8">
      <w:pPr>
        <w:pStyle w:val="1"/>
        <w:tabs>
          <w:tab w:val="left" w:pos="284"/>
        </w:tabs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5684C">
        <w:rPr>
          <w:rFonts w:ascii="Times New Roman" w:hAnsi="Times New Roman"/>
          <w:sz w:val="24"/>
          <w:szCs w:val="24"/>
        </w:rPr>
        <w:t>Приобретение теоретических и практических навыков сотрудничества, освоение педагогами социально-педагогического пространства.</w:t>
      </w:r>
    </w:p>
    <w:p w:rsidR="00630AA8" w:rsidRDefault="00630AA8" w:rsidP="00BF11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A68C2" w:rsidRPr="00565532" w:rsidRDefault="005A68C2" w:rsidP="00BF11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65532">
        <w:rPr>
          <w:rFonts w:ascii="Times New Roman" w:hAnsi="Times New Roman" w:cs="Times New Roman"/>
          <w:b/>
          <w:sz w:val="24"/>
          <w:szCs w:val="28"/>
        </w:rPr>
        <w:t>Принципы:</w:t>
      </w:r>
    </w:p>
    <w:p w:rsidR="005A68C2" w:rsidRPr="00630AA8" w:rsidRDefault="005A68C2" w:rsidP="00630AA8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30AA8">
        <w:rPr>
          <w:rFonts w:ascii="Times New Roman" w:hAnsi="Times New Roman" w:cs="Times New Roman"/>
          <w:sz w:val="24"/>
          <w:szCs w:val="28"/>
        </w:rPr>
        <w:t xml:space="preserve">Гуманизма – основывается на усилении внимания к личности ребенка как высшей ценности общества, установке на формировании активной гражданской позиции, с полноценными интеллектуальными, моральными и физическими качествами, создание благоприятных условий для развития его творческой индивидуальности; </w:t>
      </w:r>
    </w:p>
    <w:p w:rsidR="005A68C2" w:rsidRPr="00630AA8" w:rsidRDefault="005A68C2" w:rsidP="00630AA8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30AA8">
        <w:rPr>
          <w:rFonts w:ascii="Times New Roman" w:hAnsi="Times New Roman" w:cs="Times New Roman"/>
          <w:sz w:val="24"/>
          <w:szCs w:val="28"/>
        </w:rPr>
        <w:t xml:space="preserve">Личной ориентированности – </w:t>
      </w:r>
      <w:proofErr w:type="gramStart"/>
      <w:r w:rsidRPr="00630AA8">
        <w:rPr>
          <w:rFonts w:ascii="Times New Roman" w:hAnsi="Times New Roman" w:cs="Times New Roman"/>
          <w:sz w:val="24"/>
          <w:szCs w:val="28"/>
        </w:rPr>
        <w:t>направлен</w:t>
      </w:r>
      <w:proofErr w:type="gramEnd"/>
      <w:r w:rsidRPr="00630AA8">
        <w:rPr>
          <w:rFonts w:ascii="Times New Roman" w:hAnsi="Times New Roman" w:cs="Times New Roman"/>
          <w:sz w:val="24"/>
          <w:szCs w:val="28"/>
        </w:rPr>
        <w:t xml:space="preserve"> на реализацию индивидуальных качеств и способностей всех участников в системе «ребенок–педагог–семья»; </w:t>
      </w:r>
    </w:p>
    <w:p w:rsidR="005A68C2" w:rsidRPr="00630AA8" w:rsidRDefault="005A68C2" w:rsidP="00630AA8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30AA8">
        <w:rPr>
          <w:rFonts w:ascii="Times New Roman" w:hAnsi="Times New Roman" w:cs="Times New Roman"/>
          <w:sz w:val="24"/>
          <w:szCs w:val="28"/>
        </w:rPr>
        <w:t>Культуросообразности</w:t>
      </w:r>
      <w:proofErr w:type="spellEnd"/>
      <w:r w:rsidRPr="00630AA8">
        <w:rPr>
          <w:rFonts w:ascii="Times New Roman" w:hAnsi="Times New Roman" w:cs="Times New Roman"/>
          <w:sz w:val="24"/>
          <w:szCs w:val="28"/>
        </w:rPr>
        <w:t xml:space="preserve"> – понимание мира, частью которого является сам ребенок. В этом мире преобладает идея малой родины – организация жизнедеятельности детей в пространстве многонациональной культуры с акцентом на ее региональный компонент;</w:t>
      </w:r>
    </w:p>
    <w:p w:rsidR="005A68C2" w:rsidRPr="00630AA8" w:rsidRDefault="005A68C2" w:rsidP="00630AA8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30AA8">
        <w:rPr>
          <w:rFonts w:ascii="Times New Roman" w:hAnsi="Times New Roman" w:cs="Times New Roman"/>
          <w:sz w:val="24"/>
          <w:szCs w:val="28"/>
        </w:rPr>
        <w:t>Интеграции и координации – отражает способы взаимосвяз</w:t>
      </w:r>
      <w:r w:rsidR="005745F3" w:rsidRPr="00630AA8">
        <w:rPr>
          <w:rFonts w:ascii="Times New Roman" w:hAnsi="Times New Roman" w:cs="Times New Roman"/>
          <w:sz w:val="24"/>
          <w:szCs w:val="28"/>
        </w:rPr>
        <w:t>ан</w:t>
      </w:r>
      <w:r w:rsidRPr="00630AA8">
        <w:rPr>
          <w:rFonts w:ascii="Times New Roman" w:hAnsi="Times New Roman" w:cs="Times New Roman"/>
          <w:sz w:val="24"/>
          <w:szCs w:val="28"/>
        </w:rPr>
        <w:t xml:space="preserve">ной деятельности всех субъектов социального партнерства и их согласованную работу; </w:t>
      </w:r>
    </w:p>
    <w:p w:rsidR="005A68C2" w:rsidRPr="00630AA8" w:rsidRDefault="005A68C2" w:rsidP="00630AA8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30AA8">
        <w:rPr>
          <w:rFonts w:ascii="Times New Roman" w:hAnsi="Times New Roman" w:cs="Times New Roman"/>
          <w:sz w:val="24"/>
          <w:szCs w:val="28"/>
        </w:rPr>
        <w:t xml:space="preserve">Диалогичности – </w:t>
      </w:r>
      <w:proofErr w:type="gramStart"/>
      <w:r w:rsidRPr="00630AA8">
        <w:rPr>
          <w:rFonts w:ascii="Times New Roman" w:hAnsi="Times New Roman" w:cs="Times New Roman"/>
          <w:sz w:val="24"/>
          <w:szCs w:val="28"/>
        </w:rPr>
        <w:t>нацелен</w:t>
      </w:r>
      <w:proofErr w:type="gramEnd"/>
      <w:r w:rsidRPr="00630AA8">
        <w:rPr>
          <w:rFonts w:ascii="Times New Roman" w:hAnsi="Times New Roman" w:cs="Times New Roman"/>
          <w:sz w:val="24"/>
          <w:szCs w:val="28"/>
        </w:rPr>
        <w:t xml:space="preserve"> на оптимизацию взаимодействия субъектов социального партнерства; Деятельной организации – направлен на </w:t>
      </w:r>
      <w:r w:rsidRPr="00630AA8">
        <w:rPr>
          <w:rFonts w:ascii="Times New Roman" w:hAnsi="Times New Roman" w:cs="Times New Roman"/>
          <w:sz w:val="24"/>
          <w:szCs w:val="28"/>
        </w:rPr>
        <w:lastRenderedPageBreak/>
        <w:t xml:space="preserve">объединение всех форм социального сотрудничества в создание единой воспитательной системы. </w:t>
      </w:r>
    </w:p>
    <w:p w:rsidR="00BF1140" w:rsidRDefault="00BF1140" w:rsidP="00BF1140">
      <w:pPr>
        <w:pStyle w:val="1"/>
        <w:tabs>
          <w:tab w:val="left" w:pos="84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68C2" w:rsidRPr="0005684C" w:rsidRDefault="005A68C2" w:rsidP="00BF1140">
      <w:pPr>
        <w:pStyle w:val="1"/>
        <w:tabs>
          <w:tab w:val="left" w:pos="84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684C">
        <w:rPr>
          <w:rFonts w:ascii="Times New Roman" w:hAnsi="Times New Roman"/>
          <w:b/>
          <w:sz w:val="24"/>
          <w:szCs w:val="24"/>
        </w:rPr>
        <w:t>Этапы по реализации проекта:</w:t>
      </w:r>
    </w:p>
    <w:p w:rsidR="005A68C2" w:rsidRPr="0005684C" w:rsidRDefault="005A68C2" w:rsidP="00BF114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>Первый этап – подготовительный (</w:t>
      </w:r>
      <w:r w:rsidR="005745F3">
        <w:rPr>
          <w:rFonts w:ascii="Times New Roman" w:hAnsi="Times New Roman" w:cs="Times New Roman"/>
          <w:b/>
          <w:sz w:val="24"/>
          <w:szCs w:val="24"/>
        </w:rPr>
        <w:t>октябрь-</w:t>
      </w:r>
      <w:r w:rsidR="00546074">
        <w:rPr>
          <w:rFonts w:ascii="Times New Roman" w:hAnsi="Times New Roman" w:cs="Times New Roman"/>
          <w:b/>
          <w:sz w:val="24"/>
          <w:szCs w:val="24"/>
        </w:rPr>
        <w:t>декабрь 2025 г.</w:t>
      </w:r>
      <w:r w:rsidRPr="0005684C">
        <w:rPr>
          <w:rFonts w:ascii="Times New Roman" w:hAnsi="Times New Roman" w:cs="Times New Roman"/>
          <w:b/>
          <w:sz w:val="24"/>
          <w:szCs w:val="24"/>
        </w:rPr>
        <w:t>)</w:t>
      </w:r>
    </w:p>
    <w:p w:rsidR="005A68C2" w:rsidRPr="0005684C" w:rsidRDefault="005A68C2" w:rsidP="00BF11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>Цель</w:t>
      </w:r>
      <w:r w:rsidR="005745F3">
        <w:rPr>
          <w:rFonts w:ascii="Times New Roman" w:hAnsi="Times New Roman" w:cs="Times New Roman"/>
          <w:sz w:val="24"/>
          <w:szCs w:val="24"/>
        </w:rPr>
        <w:t>: с</w:t>
      </w:r>
      <w:r w:rsidRPr="0005684C">
        <w:rPr>
          <w:rFonts w:ascii="Times New Roman" w:hAnsi="Times New Roman" w:cs="Times New Roman"/>
          <w:sz w:val="24"/>
          <w:szCs w:val="24"/>
        </w:rPr>
        <w:t>оздание организационных этапов, определение целей и форм взаимодействия с объектами социума, обеспечивающих реализацию проекта.</w:t>
      </w:r>
    </w:p>
    <w:p w:rsidR="005A68C2" w:rsidRPr="0005684C" w:rsidRDefault="005A68C2" w:rsidP="00BF11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568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68C2" w:rsidRPr="001F16D5" w:rsidRDefault="005A68C2" w:rsidP="001F16D5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D5">
        <w:rPr>
          <w:rFonts w:ascii="Times New Roman" w:hAnsi="Times New Roman" w:cs="Times New Roman"/>
          <w:sz w:val="24"/>
          <w:szCs w:val="24"/>
        </w:rPr>
        <w:t xml:space="preserve">анализ объектов социума для определения целесообразности установления социального партнерства; </w:t>
      </w:r>
    </w:p>
    <w:p w:rsidR="005A68C2" w:rsidRPr="001F16D5" w:rsidRDefault="005A68C2" w:rsidP="001F16D5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D5">
        <w:rPr>
          <w:rFonts w:ascii="Times New Roman" w:hAnsi="Times New Roman" w:cs="Times New Roman"/>
          <w:sz w:val="24"/>
          <w:szCs w:val="24"/>
        </w:rPr>
        <w:t xml:space="preserve">установление контактов с организациями и учреждениями муниципального района; </w:t>
      </w:r>
    </w:p>
    <w:p w:rsidR="005A68C2" w:rsidRPr="001F16D5" w:rsidRDefault="005A68C2" w:rsidP="001F16D5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D5">
        <w:rPr>
          <w:rFonts w:ascii="Times New Roman" w:hAnsi="Times New Roman" w:cs="Times New Roman"/>
          <w:sz w:val="24"/>
          <w:szCs w:val="24"/>
        </w:rPr>
        <w:t xml:space="preserve">определение направлений взаимодействия, </w:t>
      </w:r>
    </w:p>
    <w:p w:rsidR="00BF1140" w:rsidRDefault="005A68C2" w:rsidP="001F16D5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D5">
        <w:rPr>
          <w:rFonts w:ascii="Times New Roman" w:hAnsi="Times New Roman" w:cs="Times New Roman"/>
          <w:sz w:val="24"/>
          <w:szCs w:val="24"/>
        </w:rPr>
        <w:t>разработка программ сотрудничества с определением сроков, целей и конкретных форм взаимодействия</w:t>
      </w:r>
      <w:r w:rsidR="001F16D5" w:rsidRPr="001F16D5">
        <w:rPr>
          <w:rFonts w:ascii="Times New Roman" w:hAnsi="Times New Roman" w:cs="Times New Roman"/>
          <w:sz w:val="24"/>
          <w:szCs w:val="24"/>
        </w:rPr>
        <w:t>.</w:t>
      </w:r>
    </w:p>
    <w:p w:rsidR="001F16D5" w:rsidRPr="001F16D5" w:rsidRDefault="001F16D5" w:rsidP="001F16D5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D5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</w:p>
    <w:tbl>
      <w:tblPr>
        <w:tblpPr w:leftFromText="180" w:rightFromText="180" w:vertAnchor="text" w:horzAnchor="margin" w:tblpY="32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3"/>
        <w:gridCol w:w="1559"/>
        <w:gridCol w:w="1867"/>
        <w:gridCol w:w="2351"/>
      </w:tblGrid>
      <w:tr w:rsidR="005745F3" w:rsidRPr="00834C5F" w:rsidTr="00BF1140">
        <w:trPr>
          <w:trHeight w:val="839"/>
        </w:trPr>
        <w:tc>
          <w:tcPr>
            <w:tcW w:w="709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3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559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867" w:type="dxa"/>
          </w:tcPr>
          <w:p w:rsidR="005745F3" w:rsidRPr="00834C5F" w:rsidRDefault="00B30E82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51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5745F3" w:rsidRPr="00834C5F" w:rsidTr="005745F3">
        <w:tc>
          <w:tcPr>
            <w:tcW w:w="709" w:type="dxa"/>
          </w:tcPr>
          <w:p w:rsidR="005745F3" w:rsidRPr="00834C5F" w:rsidRDefault="004F4C9D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опыта  по проблеме сетевого взаимодействия</w:t>
            </w:r>
          </w:p>
        </w:tc>
        <w:tc>
          <w:tcPr>
            <w:tcW w:w="1559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67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51" w:type="dxa"/>
          </w:tcPr>
          <w:p w:rsidR="005745F3" w:rsidRPr="00834C5F" w:rsidRDefault="005745F3" w:rsidP="00BF1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Банк эффективного опыта. </w:t>
            </w:r>
          </w:p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Знание изучаемого вопроса.</w:t>
            </w:r>
          </w:p>
        </w:tc>
      </w:tr>
      <w:tr w:rsidR="005745F3" w:rsidRPr="00834C5F" w:rsidTr="005745F3">
        <w:trPr>
          <w:trHeight w:val="782"/>
        </w:trPr>
        <w:tc>
          <w:tcPr>
            <w:tcW w:w="709" w:type="dxa"/>
          </w:tcPr>
          <w:p w:rsidR="005745F3" w:rsidRPr="00834C5F" w:rsidRDefault="004F4C9D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реализации инновационного проекта</w:t>
            </w:r>
          </w:p>
        </w:tc>
        <w:tc>
          <w:tcPr>
            <w:tcW w:w="1559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67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5745F3" w:rsidRPr="00834C5F" w:rsidRDefault="005745F3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5745F3" w:rsidRPr="00834C5F" w:rsidRDefault="005745F3" w:rsidP="00BF1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</w:tc>
      </w:tr>
      <w:tr w:rsidR="005745F3" w:rsidRPr="00834C5F" w:rsidTr="005745F3">
        <w:tc>
          <w:tcPr>
            <w:tcW w:w="709" w:type="dxa"/>
          </w:tcPr>
          <w:p w:rsidR="005745F3" w:rsidRPr="00834C5F" w:rsidRDefault="004F4C9D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5745F3" w:rsidRPr="00834C5F" w:rsidRDefault="005745F3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участников  сетевого проекта и механизма их взаимодействия </w:t>
            </w:r>
          </w:p>
        </w:tc>
        <w:tc>
          <w:tcPr>
            <w:tcW w:w="1559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46074" w:rsidRPr="00834C5F"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867" w:type="dxa"/>
          </w:tcPr>
          <w:p w:rsidR="005745F3" w:rsidRPr="00834C5F" w:rsidRDefault="005745F3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5745F3" w:rsidRPr="00834C5F" w:rsidRDefault="005745F3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5745F3" w:rsidRPr="00834C5F" w:rsidRDefault="005745F3" w:rsidP="00BF1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пределение участников сетевого взаимодействия.</w:t>
            </w:r>
          </w:p>
        </w:tc>
      </w:tr>
      <w:tr w:rsidR="00B30E82" w:rsidRPr="00834C5F" w:rsidTr="005745F3">
        <w:tc>
          <w:tcPr>
            <w:tcW w:w="709" w:type="dxa"/>
          </w:tcPr>
          <w:p w:rsidR="00B4302E" w:rsidRDefault="00B4302E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E82" w:rsidRPr="00B4302E" w:rsidRDefault="00B4302E" w:rsidP="00B4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B30E82" w:rsidRPr="00834C5F" w:rsidRDefault="00B30E8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 по проблеме и разработка локальных актов  для реализации сетевого взаимодействия</w:t>
            </w:r>
          </w:p>
        </w:tc>
        <w:tc>
          <w:tcPr>
            <w:tcW w:w="1559" w:type="dxa"/>
          </w:tcPr>
          <w:p w:rsidR="00B30E82" w:rsidRPr="00834C5F" w:rsidRDefault="00B30E82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0E82" w:rsidRPr="00834C5F" w:rsidRDefault="00B30E82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7" w:type="dxa"/>
          </w:tcPr>
          <w:p w:rsidR="00B30E82" w:rsidRPr="00834C5F" w:rsidRDefault="00B30E82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B30E82" w:rsidRPr="00834C5F" w:rsidRDefault="00B30E82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B30E82" w:rsidRPr="00834C5F" w:rsidRDefault="00B30E82" w:rsidP="00BF1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Договор   с образовательными учреждениями  города о сетевом взаимодействии.</w:t>
            </w:r>
          </w:p>
          <w:p w:rsidR="00B30E82" w:rsidRPr="00834C5F" w:rsidRDefault="00B30E82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30E82" w:rsidRPr="00834C5F" w:rsidTr="005745F3">
        <w:trPr>
          <w:trHeight w:val="60"/>
        </w:trPr>
        <w:tc>
          <w:tcPr>
            <w:tcW w:w="709" w:type="dxa"/>
          </w:tcPr>
          <w:p w:rsidR="00B30E82" w:rsidRPr="00834C5F" w:rsidRDefault="00B4302E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B30E82" w:rsidRPr="00834C5F" w:rsidRDefault="00B30E82" w:rsidP="004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партнёрстве  с  сетевыми узлами  для создания благоприятных условий сетевого взаимодействия</w:t>
            </w:r>
          </w:p>
          <w:p w:rsidR="00B30E82" w:rsidRPr="00834C5F" w:rsidRDefault="00B30E82" w:rsidP="004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115 г. Челябинска»</w:t>
            </w:r>
          </w:p>
          <w:p w:rsidR="00B30E82" w:rsidRPr="00834C5F" w:rsidRDefault="00B30E82" w:rsidP="004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16</w:t>
            </w:r>
          </w:p>
          <w:p w:rsidR="00B30E82" w:rsidRPr="00834C5F" w:rsidRDefault="00B30E82" w:rsidP="004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- Детская библиотека № 11</w:t>
            </w:r>
          </w:p>
          <w:p w:rsidR="00B30E82" w:rsidRDefault="00B30E82" w:rsidP="004F4C9D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="00F817F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AE172E" w:rsidRPr="00834C5F" w:rsidRDefault="00AE172E" w:rsidP="004F4C9D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РПМПК</w:t>
            </w:r>
          </w:p>
          <w:p w:rsidR="00B30E82" w:rsidRPr="00834C5F" w:rsidRDefault="00834C5F" w:rsidP="004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Театральные коллективы города</w:t>
            </w:r>
          </w:p>
        </w:tc>
        <w:tc>
          <w:tcPr>
            <w:tcW w:w="1559" w:type="dxa"/>
          </w:tcPr>
          <w:p w:rsidR="00B30E82" w:rsidRPr="00834C5F" w:rsidRDefault="00B30E82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ноябрь 2025</w:t>
            </w:r>
          </w:p>
        </w:tc>
        <w:tc>
          <w:tcPr>
            <w:tcW w:w="1867" w:type="dxa"/>
          </w:tcPr>
          <w:p w:rsidR="00B30E82" w:rsidRPr="00834C5F" w:rsidRDefault="00B30E82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Заведующий МБДОУ, директор школы, заведующие библиотеками</w:t>
            </w:r>
            <w:r w:rsidR="00AE172E">
              <w:rPr>
                <w:rFonts w:ascii="Times New Roman" w:hAnsi="Times New Roman" w:cs="Times New Roman"/>
                <w:sz w:val="24"/>
                <w:szCs w:val="24"/>
              </w:rPr>
              <w:t xml:space="preserve">, врачи, </w:t>
            </w:r>
            <w:r w:rsidR="00AE1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РПМПК</w:t>
            </w:r>
          </w:p>
          <w:p w:rsidR="00B30E82" w:rsidRPr="00834C5F" w:rsidRDefault="00B30E82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B30E82" w:rsidRPr="00834C5F" w:rsidRDefault="0081455E" w:rsidP="00BF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Договоры о сотрудничестве</w:t>
            </w:r>
            <w:r w:rsidR="00B30E82"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5F3" w:rsidRPr="00834C5F" w:rsidTr="005745F3">
        <w:tc>
          <w:tcPr>
            <w:tcW w:w="709" w:type="dxa"/>
          </w:tcPr>
          <w:p w:rsidR="00B4302E" w:rsidRDefault="00B4302E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F3" w:rsidRPr="00B4302E" w:rsidRDefault="00B4302E" w:rsidP="00B4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5745F3" w:rsidRPr="00834C5F" w:rsidRDefault="00B30E8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разработка </w:t>
            </w:r>
            <w:r w:rsidR="006F2742" w:rsidRPr="00834C5F">
              <w:rPr>
                <w:rFonts w:ascii="Times New Roman" w:hAnsi="Times New Roman" w:cs="Times New Roman"/>
                <w:sz w:val="24"/>
                <w:szCs w:val="24"/>
              </w:rPr>
              <w:t>программ сотрудничества</w:t>
            </w:r>
          </w:p>
        </w:tc>
        <w:tc>
          <w:tcPr>
            <w:tcW w:w="1559" w:type="dxa"/>
          </w:tcPr>
          <w:p w:rsidR="005745F3" w:rsidRPr="00834C5F" w:rsidRDefault="00B30E8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67" w:type="dxa"/>
          </w:tcPr>
          <w:p w:rsidR="005745F3" w:rsidRPr="00834C5F" w:rsidRDefault="00B30E8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F2742"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зав. по УВР</w:t>
            </w:r>
          </w:p>
          <w:p w:rsidR="00B30E82" w:rsidRPr="00834C5F" w:rsidRDefault="00B30E8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сотрудники организаций социума</w:t>
            </w:r>
          </w:p>
        </w:tc>
        <w:tc>
          <w:tcPr>
            <w:tcW w:w="2351" w:type="dxa"/>
          </w:tcPr>
          <w:p w:rsidR="005745F3" w:rsidRPr="00834C5F" w:rsidRDefault="006F2742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5745F3" w:rsidRPr="00834C5F" w:rsidTr="005745F3">
        <w:tc>
          <w:tcPr>
            <w:tcW w:w="709" w:type="dxa"/>
          </w:tcPr>
          <w:p w:rsidR="00B4302E" w:rsidRDefault="00B4302E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F3" w:rsidRPr="00B4302E" w:rsidRDefault="00B4302E" w:rsidP="00B4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5745F3" w:rsidRPr="00834C5F" w:rsidRDefault="006F274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 с целью обсуждения программ сотрудничества с организациями – партнёрами.</w:t>
            </w:r>
          </w:p>
        </w:tc>
        <w:tc>
          <w:tcPr>
            <w:tcW w:w="1559" w:type="dxa"/>
          </w:tcPr>
          <w:p w:rsidR="005745F3" w:rsidRPr="00834C5F" w:rsidRDefault="006F274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67" w:type="dxa"/>
          </w:tcPr>
          <w:p w:rsidR="005745F3" w:rsidRPr="00834C5F" w:rsidRDefault="006F274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зав. по УВР</w:t>
            </w:r>
          </w:p>
          <w:p w:rsidR="006F2742" w:rsidRPr="00834C5F" w:rsidRDefault="006F2742" w:rsidP="004F4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51" w:type="dxa"/>
          </w:tcPr>
          <w:p w:rsidR="005745F3" w:rsidRPr="00834C5F" w:rsidRDefault="006F2742" w:rsidP="00BF114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F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 сотрудничества</w:t>
            </w:r>
          </w:p>
        </w:tc>
      </w:tr>
    </w:tbl>
    <w:p w:rsidR="00EA1E07" w:rsidRDefault="00EA1E07" w:rsidP="00BF1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72E" w:rsidRDefault="00AE172E" w:rsidP="00BF11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D64" w:rsidRPr="0005684C" w:rsidRDefault="00E82D64" w:rsidP="00BF11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>Второй этап –  Практический</w:t>
      </w:r>
    </w:p>
    <w:p w:rsidR="00E82D64" w:rsidRPr="0005684C" w:rsidRDefault="00E82D64" w:rsidP="00BF11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>Срок реализации: (</w:t>
      </w:r>
      <w:r>
        <w:rPr>
          <w:rFonts w:ascii="Times New Roman" w:hAnsi="Times New Roman" w:cs="Times New Roman"/>
          <w:b/>
          <w:sz w:val="24"/>
          <w:szCs w:val="24"/>
        </w:rPr>
        <w:t xml:space="preserve">январь 2025 </w:t>
      </w:r>
      <w:r w:rsidRPr="0005684C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84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84C">
        <w:rPr>
          <w:rFonts w:ascii="Times New Roman" w:hAnsi="Times New Roman" w:cs="Times New Roman"/>
          <w:b/>
          <w:sz w:val="24"/>
          <w:szCs w:val="24"/>
        </w:rPr>
        <w:t>май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05684C">
        <w:rPr>
          <w:rFonts w:ascii="Times New Roman" w:hAnsi="Times New Roman" w:cs="Times New Roman"/>
          <w:b/>
          <w:sz w:val="24"/>
          <w:szCs w:val="24"/>
        </w:rPr>
        <w:t>г.)</w:t>
      </w:r>
    </w:p>
    <w:p w:rsidR="00E82D64" w:rsidRPr="0005684C" w:rsidRDefault="00E82D64" w:rsidP="00BF1140">
      <w:pPr>
        <w:tabs>
          <w:tab w:val="left" w:pos="19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AE172E" w:rsidRPr="00630AA8">
        <w:rPr>
          <w:rFonts w:ascii="Times New Roman" w:hAnsi="Times New Roman" w:cs="Times New Roman"/>
          <w:sz w:val="24"/>
          <w:szCs w:val="24"/>
        </w:rPr>
        <w:t>определение</w:t>
      </w:r>
      <w:r w:rsidR="00630AA8">
        <w:rPr>
          <w:rFonts w:ascii="Times New Roman" w:hAnsi="Times New Roman" w:cs="Times New Roman"/>
          <w:sz w:val="24"/>
          <w:szCs w:val="24"/>
        </w:rPr>
        <w:t xml:space="preserve"> форм взаимодействия,</w:t>
      </w:r>
      <w:r w:rsidR="00AE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84C">
        <w:rPr>
          <w:rFonts w:ascii="Times New Roman" w:hAnsi="Times New Roman" w:cs="Times New Roman"/>
          <w:sz w:val="24"/>
          <w:szCs w:val="24"/>
        </w:rPr>
        <w:t>реализация программ сотрудничества с орган</w:t>
      </w:r>
      <w:r w:rsidR="00F817F3">
        <w:rPr>
          <w:rFonts w:ascii="Times New Roman" w:hAnsi="Times New Roman" w:cs="Times New Roman"/>
          <w:sz w:val="24"/>
          <w:szCs w:val="24"/>
        </w:rPr>
        <w:t>изациями и учреждениями социума.</w:t>
      </w:r>
    </w:p>
    <w:p w:rsidR="00E82D64" w:rsidRPr="0005684C" w:rsidRDefault="00E82D64" w:rsidP="00BF1140">
      <w:pPr>
        <w:tabs>
          <w:tab w:val="left" w:pos="19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82D64" w:rsidRPr="00F817F3" w:rsidRDefault="00E82D64" w:rsidP="00F817F3">
      <w:pPr>
        <w:pStyle w:val="a5"/>
        <w:numPr>
          <w:ilvl w:val="0"/>
          <w:numId w:val="12"/>
        </w:numPr>
        <w:tabs>
          <w:tab w:val="left" w:pos="360"/>
          <w:tab w:val="left" w:pos="19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7F3">
        <w:rPr>
          <w:rFonts w:ascii="Times New Roman" w:hAnsi="Times New Roman" w:cs="Times New Roman"/>
          <w:sz w:val="24"/>
          <w:szCs w:val="24"/>
        </w:rPr>
        <w:t>Изменение принципов и подходов к организации деятельности взрослых (педагогов,   родителей).</w:t>
      </w:r>
    </w:p>
    <w:p w:rsidR="00E82D64" w:rsidRPr="00F817F3" w:rsidRDefault="00E82D64" w:rsidP="00F817F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7F3">
        <w:rPr>
          <w:rFonts w:ascii="Times New Roman" w:hAnsi="Times New Roman" w:cs="Times New Roman"/>
          <w:sz w:val="24"/>
          <w:szCs w:val="24"/>
        </w:rPr>
        <w:t xml:space="preserve">Разработка социально-значимых планов взаимодействия детского сада с объектами социума по различным направлениям деятельности детского сада; </w:t>
      </w:r>
    </w:p>
    <w:p w:rsidR="00E82D64" w:rsidRDefault="00E82D64" w:rsidP="00F817F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7F3">
        <w:rPr>
          <w:rFonts w:ascii="Times New Roman" w:hAnsi="Times New Roman" w:cs="Times New Roman"/>
          <w:sz w:val="24"/>
          <w:szCs w:val="24"/>
        </w:rPr>
        <w:t>Разработка методических материалов для</w:t>
      </w:r>
      <w:r w:rsidR="00F817F3">
        <w:rPr>
          <w:rFonts w:ascii="Times New Roman" w:hAnsi="Times New Roman" w:cs="Times New Roman"/>
          <w:sz w:val="24"/>
          <w:szCs w:val="24"/>
        </w:rPr>
        <w:t xml:space="preserve"> реализации программ сотрудничества.</w:t>
      </w:r>
      <w:r w:rsidRPr="00F81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408" w:rsidRPr="00B57408" w:rsidRDefault="00B57408" w:rsidP="00B5740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 взаимодействия </w:t>
      </w:r>
    </w:p>
    <w:p w:rsidR="00630AA8" w:rsidRDefault="00630AA8" w:rsidP="00630AA8">
      <w:pPr>
        <w:pStyle w:val="a7"/>
        <w:spacing w:before="97" w:after="1"/>
        <w:ind w:left="720"/>
        <w:rPr>
          <w:sz w:val="20"/>
        </w:rPr>
      </w:pPr>
    </w:p>
    <w:p w:rsidR="00630AA8" w:rsidRDefault="00630AA8" w:rsidP="00630AA8">
      <w:pPr>
        <w:pStyle w:val="TableParagraph"/>
        <w:numPr>
          <w:ilvl w:val="0"/>
          <w:numId w:val="12"/>
        </w:numPr>
        <w:spacing w:line="310" w:lineRule="exact"/>
        <w:rPr>
          <w:sz w:val="28"/>
        </w:rPr>
        <w:sectPr w:rsidR="00630AA8">
          <w:pgSz w:w="11910" w:h="16840"/>
          <w:pgMar w:top="1460" w:right="1559" w:bottom="1035" w:left="1417" w:header="720" w:footer="720" w:gutter="0"/>
          <w:cols w:space="720"/>
        </w:sect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127"/>
        <w:gridCol w:w="2368"/>
        <w:gridCol w:w="2876"/>
        <w:gridCol w:w="2552"/>
      </w:tblGrid>
      <w:tr w:rsidR="00064199" w:rsidRPr="00064199" w:rsidTr="00064199">
        <w:trPr>
          <w:trHeight w:val="5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99" w:rsidRPr="00064199" w:rsidRDefault="00064199" w:rsidP="00EA7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99" w:rsidRPr="00064199" w:rsidRDefault="00064199" w:rsidP="00EA7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t>Социокультурные  институты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99" w:rsidRPr="00064199" w:rsidRDefault="00064199" w:rsidP="00EA7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t>Цель взаимодействия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99" w:rsidRPr="00064199" w:rsidRDefault="00064199" w:rsidP="00EA7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 (формы) взаимодействия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199" w:rsidRPr="00064199" w:rsidRDefault="00064199" w:rsidP="00EA7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взаимодействия</w:t>
            </w:r>
          </w:p>
        </w:tc>
      </w:tr>
      <w:tr w:rsidR="00064199" w:rsidRPr="00064199" w:rsidTr="00064199">
        <w:trPr>
          <w:trHeight w:val="46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МОУ СОШ №115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Обеспечить  реализацию принципа преемственности и обеспечить условия для выравнивания стартовых возможностей детей 5-7 лет и их готовности к обучению в школе.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629" w:rsidRDefault="00FA162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план взаимодействия</w:t>
            </w:r>
          </w:p>
          <w:p w:rsidR="00064199" w:rsidRPr="00064199" w:rsidRDefault="0006419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-Методическая деятельность (консультации педагогам М</w:t>
            </w:r>
            <w:r w:rsidR="00F925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ДОУ; совестные педагогические советы)</w:t>
            </w:r>
          </w:p>
          <w:p w:rsidR="00064199" w:rsidRPr="00064199" w:rsidRDefault="0006419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Start"/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 (социологические исследования;</w:t>
            </w:r>
          </w:p>
          <w:p w:rsidR="00064199" w:rsidRPr="00064199" w:rsidRDefault="0006419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определения их отношения к качеству подготовки детей к школьному обучению;</w:t>
            </w:r>
          </w:p>
          <w:p w:rsid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уровня готовности к школьному обучению выпускников МБДОУ)</w:t>
            </w:r>
          </w:p>
          <w:p w:rsidR="00F925B9" w:rsidRPr="00064199" w:rsidRDefault="00F925B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1629">
              <w:rPr>
                <w:rFonts w:ascii="Times New Roman" w:hAnsi="Times New Roman" w:cs="Times New Roman"/>
                <w:sz w:val="24"/>
                <w:szCs w:val="24"/>
              </w:rPr>
              <w:t>Экскурсии, совместные мероприятия.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Систематизированы  информационные материалы по организации педагогического сопровождения семьи по вопросам подготовки ребёнка к школе; проведены ознакомительные экскурсии в школу.</w:t>
            </w:r>
          </w:p>
        </w:tc>
      </w:tr>
      <w:tr w:rsidR="00064199" w:rsidRPr="00064199" w:rsidTr="00064199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4199" w:rsidRPr="00064199" w:rsidRDefault="00064199" w:rsidP="0006419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 МБУДО «ДШИ № 12» г. Челябинска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Духовное и нравственное развитие детей, формирование активной жизненной позиции, гражданско-патриотического сознания, основ здорового образа жизни, а также профилактика правонарушений, создание условий для разностороннего развития, социализации личности.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1629" w:rsidRDefault="00FA162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план взаимодействия</w:t>
            </w:r>
          </w:p>
          <w:p w:rsidR="00064199" w:rsidRPr="00064199" w:rsidRDefault="0006419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 Концертно-просветительская деятельность</w:t>
            </w:r>
          </w:p>
          <w:p w:rsidR="00064199" w:rsidRPr="00064199" w:rsidRDefault="0006419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 диагностическая деятельность</w:t>
            </w:r>
          </w:p>
          <w:p w:rsidR="00064199" w:rsidRPr="00064199" w:rsidRDefault="00064199" w:rsidP="00EA7DD0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 рекламная деятельность с целью привлечения к обучению детей в детской школе искусств.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1. Организованы мероприятия: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 Концерт для сотрудников МБДОУ к 8 Марта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- концерт баянистов для детей 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 познавательно-музыкальное мероприятие к 9 Мая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 диагностика детей с целью привлечения к обучению в детской школе искусств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2. Просветительская деятельность 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- консультативная помощь сотрудниками МБДОУ по различным  вопросам профессиональной деятельности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- рекламные </w:t>
            </w:r>
            <w:r w:rsidRPr="00064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для информационных уголков</w:t>
            </w:r>
          </w:p>
        </w:tc>
      </w:tr>
      <w:tr w:rsidR="00064199" w:rsidRPr="00064199" w:rsidTr="00064199">
        <w:trPr>
          <w:trHeight w:val="5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11</w:t>
            </w: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16</w:t>
            </w:r>
          </w:p>
          <w:p w:rsidR="00064199" w:rsidRPr="00064199" w:rsidRDefault="00064199" w:rsidP="00064199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</w:t>
            </w:r>
            <w:proofErr w:type="gramStart"/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художествен-</w:t>
            </w: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ной литературе, совершенствовать эстетическое восприятие художественных произведений.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29" w:rsidRDefault="00FA162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план взаимодействия</w:t>
            </w: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викторины, конкурсы, праздники. </w:t>
            </w: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на территории ДОУ.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Экскурсии, викторины, конкурсы, праздники.</w:t>
            </w:r>
          </w:p>
        </w:tc>
      </w:tr>
      <w:tr w:rsidR="00064199" w:rsidRPr="00064199" w:rsidTr="00064199">
        <w:trPr>
          <w:trHeight w:val="5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№9</w:t>
            </w: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и своевременная коррекция имеющихся нарушений в здоровье каждого  ребенка.</w:t>
            </w:r>
          </w:p>
          <w:p w:rsidR="00064199" w:rsidRPr="00064199" w:rsidRDefault="0006419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Осмотр детей педиатром, консультирование воспитателей, родителей. Ежегодный комиссионный осмотр детей 5-7 лет и детей, состоящих на диспансерном учете специалистами поликлиники (ЛОР, окулист, невропатолог, хирург).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</w:t>
            </w:r>
            <w:proofErr w:type="spellStart"/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здоровьесбержению</w:t>
            </w:r>
            <w:proofErr w:type="spellEnd"/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4199" w:rsidRPr="00064199" w:rsidRDefault="00064199" w:rsidP="00EA7DD0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199" w:rsidRPr="00064199" w:rsidTr="00064199">
        <w:trPr>
          <w:trHeight w:val="1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театральных артистов, музыкантов, представителей детских развлекательных и познавательных центров.</w:t>
            </w:r>
          </w:p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эстетическому, эмоциональному, познавательному развитию детей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спектаклей, концертов, развлечений, познавательных программ.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99" w:rsidRPr="00064199" w:rsidRDefault="00064199" w:rsidP="00EA7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99">
              <w:rPr>
                <w:rFonts w:ascii="Times New Roman" w:hAnsi="Times New Roman" w:cs="Times New Roman"/>
                <w:sz w:val="24"/>
                <w:szCs w:val="24"/>
              </w:rPr>
              <w:t>Ежемесячно организовывались разнообразные познавательно-развлекательные программы.</w:t>
            </w:r>
          </w:p>
        </w:tc>
      </w:tr>
    </w:tbl>
    <w:p w:rsidR="00064199" w:rsidRDefault="00064199" w:rsidP="00064199">
      <w:pPr>
        <w:pStyle w:val="TableParagraph"/>
        <w:spacing w:line="322" w:lineRule="exact"/>
        <w:jc w:val="both"/>
        <w:rPr>
          <w:sz w:val="28"/>
        </w:rPr>
      </w:pPr>
    </w:p>
    <w:p w:rsidR="00FA1629" w:rsidRDefault="00FA1629" w:rsidP="00064199">
      <w:pPr>
        <w:pStyle w:val="TableParagraph"/>
        <w:spacing w:line="322" w:lineRule="exact"/>
        <w:jc w:val="both"/>
        <w:rPr>
          <w:sz w:val="28"/>
        </w:rPr>
      </w:pPr>
    </w:p>
    <w:p w:rsidR="00FA1629" w:rsidRPr="0005684C" w:rsidRDefault="00FA1629" w:rsidP="00FA1629">
      <w:pPr>
        <w:tabs>
          <w:tab w:val="left" w:pos="422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>Третий этап –   заключительный.</w:t>
      </w:r>
    </w:p>
    <w:p w:rsidR="00FA1629" w:rsidRPr="0005684C" w:rsidRDefault="00FA1629" w:rsidP="00FA1629">
      <w:pPr>
        <w:tabs>
          <w:tab w:val="left" w:pos="18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реализации: июнь 2026 г.- август 2026</w:t>
      </w:r>
      <w:r w:rsidRPr="0005684C">
        <w:rPr>
          <w:rFonts w:ascii="Times New Roman" w:hAnsi="Times New Roman" w:cs="Times New Roman"/>
          <w:b/>
          <w:sz w:val="24"/>
          <w:szCs w:val="24"/>
        </w:rPr>
        <w:t>г.</w:t>
      </w:r>
    </w:p>
    <w:p w:rsidR="00FA1629" w:rsidRPr="0005684C" w:rsidRDefault="00FA1629" w:rsidP="00FA1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 xml:space="preserve"> Цель – </w:t>
      </w:r>
      <w:r w:rsidRPr="0005684C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</w:rPr>
        <w:t>реализации проекта.</w:t>
      </w:r>
      <w:r w:rsidRPr="00056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629" w:rsidRPr="0005684C" w:rsidRDefault="00FA1629" w:rsidP="00FA1629">
      <w:pPr>
        <w:tabs>
          <w:tab w:val="left" w:pos="18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6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84C">
        <w:rPr>
          <w:rFonts w:ascii="Times New Roman" w:hAnsi="Times New Roman" w:cs="Times New Roman"/>
          <w:sz w:val="24"/>
          <w:szCs w:val="24"/>
        </w:rPr>
        <w:t xml:space="preserve"> </w:t>
      </w:r>
      <w:r w:rsidRPr="0005684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568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84C">
        <w:rPr>
          <w:rFonts w:ascii="Times New Roman" w:hAnsi="Times New Roman" w:cs="Times New Roman"/>
          <w:sz w:val="24"/>
          <w:szCs w:val="24"/>
        </w:rPr>
        <w:t xml:space="preserve">данного этапа: </w:t>
      </w:r>
    </w:p>
    <w:p w:rsidR="00FA1629" w:rsidRPr="0005684C" w:rsidRDefault="00FA1629" w:rsidP="00FA162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84C">
        <w:rPr>
          <w:rFonts w:ascii="Times New Roman" w:hAnsi="Times New Roman" w:cs="Times New Roman"/>
          <w:sz w:val="24"/>
          <w:szCs w:val="24"/>
        </w:rPr>
        <w:t xml:space="preserve">проведение анализа проделанной работы; </w:t>
      </w:r>
    </w:p>
    <w:p w:rsidR="00FA1629" w:rsidRDefault="00FA1629" w:rsidP="00FA162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4C">
        <w:rPr>
          <w:rFonts w:ascii="Times New Roman" w:hAnsi="Times New Roman" w:cs="Times New Roman"/>
          <w:sz w:val="24"/>
          <w:szCs w:val="24"/>
        </w:rPr>
        <w:t xml:space="preserve">определение эффективности, целесообразности, перспектив дальнейшего сотрудничества с организациями социума. </w:t>
      </w:r>
    </w:p>
    <w:p w:rsidR="00A1793F" w:rsidRDefault="00A1793F" w:rsidP="00A17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93F" w:rsidRPr="0005684C" w:rsidRDefault="00A1793F" w:rsidP="00A17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629" w:rsidRPr="0005684C" w:rsidRDefault="00FA1629" w:rsidP="00FA1629">
      <w:pPr>
        <w:spacing w:line="240" w:lineRule="auto"/>
        <w:rPr>
          <w:rFonts w:ascii="Times New Roman" w:hAnsi="Times New Roman" w:cs="Times New Roman"/>
          <w:i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3350"/>
        <w:gridCol w:w="3509"/>
      </w:tblGrid>
      <w:tr w:rsidR="00FA1629" w:rsidRPr="0005684C" w:rsidTr="00EA7DD0">
        <w:tc>
          <w:tcPr>
            <w:tcW w:w="2329" w:type="dxa"/>
            <w:shd w:val="clear" w:color="auto" w:fill="auto"/>
          </w:tcPr>
          <w:p w:rsidR="00FA1629" w:rsidRPr="0005684C" w:rsidRDefault="00FA1629" w:rsidP="00EA7DD0">
            <w:pPr>
              <w:spacing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FA1629" w:rsidRPr="0005684C" w:rsidRDefault="00FA1629" w:rsidP="00EA7DD0">
            <w:pPr>
              <w:spacing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Содержание</w:t>
            </w:r>
          </w:p>
        </w:tc>
        <w:tc>
          <w:tcPr>
            <w:tcW w:w="3539" w:type="dxa"/>
            <w:shd w:val="clear" w:color="auto" w:fill="auto"/>
          </w:tcPr>
          <w:p w:rsidR="00FA1629" w:rsidRPr="0005684C" w:rsidRDefault="00FA1629" w:rsidP="00EA7DD0">
            <w:pPr>
              <w:spacing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FA1629" w:rsidRPr="0005684C" w:rsidRDefault="00FA1629" w:rsidP="00EA7DD0">
            <w:pPr>
              <w:spacing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Продукт деятельности</w:t>
            </w:r>
          </w:p>
        </w:tc>
        <w:tc>
          <w:tcPr>
            <w:tcW w:w="3703" w:type="dxa"/>
            <w:shd w:val="clear" w:color="auto" w:fill="auto"/>
          </w:tcPr>
          <w:p w:rsidR="00FA1629" w:rsidRPr="0005684C" w:rsidRDefault="00FA1629" w:rsidP="00EA7DD0">
            <w:pPr>
              <w:spacing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FA1629" w:rsidRPr="0005684C" w:rsidRDefault="00FA1629" w:rsidP="00EA7DD0">
            <w:pPr>
              <w:spacing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Ожидаемый результат</w:t>
            </w:r>
          </w:p>
        </w:tc>
      </w:tr>
      <w:tr w:rsidR="00FA1629" w:rsidRPr="0005684C" w:rsidTr="00EA7DD0">
        <w:trPr>
          <w:trHeight w:val="70"/>
        </w:trPr>
        <w:tc>
          <w:tcPr>
            <w:tcW w:w="2329" w:type="dxa"/>
            <w:shd w:val="clear" w:color="auto" w:fill="auto"/>
          </w:tcPr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социального партнёрства  всех участников образовательного пространства</w:t>
            </w:r>
          </w:p>
        </w:tc>
        <w:tc>
          <w:tcPr>
            <w:tcW w:w="3539" w:type="dxa"/>
            <w:shd w:val="clear" w:color="auto" w:fill="auto"/>
          </w:tcPr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родителей 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Проектные методы, позволяющие выявить представления социальных партнеров о деятельности дошкольного образовательного учреждения;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степени участия социальных партнеров в деятельности дошкольного образовательного учреждения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открытой системы взаимодействия социальных партнёров 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 имиджа дошкольного образовательного учреждения;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Установление  связей  со структурами, оказывающими информационные, методические, консультативные экспертные услуги;</w:t>
            </w:r>
          </w:p>
          <w:p w:rsidR="00FA1629" w:rsidRPr="0005684C" w:rsidRDefault="00FA1629" w:rsidP="00EA7DD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5684C">
              <w:rPr>
                <w:rFonts w:ascii="Times New Roman" w:hAnsi="Times New Roman" w:cs="Times New Roman"/>
                <w:sz w:val="24"/>
                <w:szCs w:val="24"/>
              </w:rPr>
              <w:t>Установлена обратная связь с группами общественности, обеспечивающими руководство информацией о дошкольном учреждении.</w:t>
            </w:r>
          </w:p>
        </w:tc>
      </w:tr>
    </w:tbl>
    <w:p w:rsidR="00FA1629" w:rsidRPr="0005684C" w:rsidRDefault="00FA1629" w:rsidP="00FA16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1629" w:rsidRDefault="00FA1629" w:rsidP="00064199">
      <w:pPr>
        <w:pStyle w:val="TableParagraph"/>
        <w:spacing w:line="322" w:lineRule="exact"/>
        <w:jc w:val="both"/>
        <w:rPr>
          <w:sz w:val="28"/>
        </w:rPr>
        <w:sectPr w:rsidR="00FA1629">
          <w:type w:val="continuous"/>
          <w:pgSz w:w="11910" w:h="16840"/>
          <w:pgMar w:top="1520" w:right="1559" w:bottom="1452" w:left="1417" w:header="720" w:footer="720" w:gutter="0"/>
          <w:cols w:space="720"/>
        </w:sectPr>
      </w:pPr>
    </w:p>
    <w:p w:rsidR="00E82D64" w:rsidRDefault="00E7759A" w:rsidP="00E7759A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7759A" w:rsidRPr="005B414F" w:rsidRDefault="00E7759A" w:rsidP="00E775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5B414F">
        <w:rPr>
          <w:rFonts w:ascii="Times New Roman" w:eastAsia="Times New Roman" w:hAnsi="Times New Roman"/>
          <w:b/>
          <w:sz w:val="32"/>
          <w:szCs w:val="24"/>
          <w:lang w:eastAsia="ru-RU"/>
        </w:rPr>
        <w:t>План совместных мероприятий</w:t>
      </w:r>
    </w:p>
    <w:p w:rsidR="00E7759A" w:rsidRPr="005B414F" w:rsidRDefault="00E7759A" w:rsidP="00E775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B414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детской библиотеки № 11.МКУК ЦСДБ г. Челябинска </w:t>
      </w:r>
    </w:p>
    <w:p w:rsidR="00E7759A" w:rsidRPr="005B414F" w:rsidRDefault="00E7759A" w:rsidP="00E775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B414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и МБДОУ «ДС № 365 г. Челябинска» </w:t>
      </w:r>
    </w:p>
    <w:p w:rsidR="00E7759A" w:rsidRPr="005B414F" w:rsidRDefault="00E7759A" w:rsidP="00E775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B414F">
        <w:rPr>
          <w:rFonts w:ascii="Times New Roman" w:eastAsia="Times New Roman" w:hAnsi="Times New Roman"/>
          <w:b/>
          <w:sz w:val="28"/>
          <w:szCs w:val="24"/>
          <w:lang w:eastAsia="ru-RU"/>
        </w:rPr>
        <w:t>на 2026 год</w:t>
      </w:r>
    </w:p>
    <w:p w:rsidR="00E7759A" w:rsidRPr="00404D76" w:rsidRDefault="00E7759A" w:rsidP="00E7759A">
      <w:pPr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340"/>
        <w:gridCol w:w="2798"/>
        <w:gridCol w:w="2843"/>
        <w:gridCol w:w="2268"/>
      </w:tblGrid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Название и форма мероприятия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Форма взаимодействия</w:t>
            </w:r>
          </w:p>
        </w:tc>
        <w:tc>
          <w:tcPr>
            <w:tcW w:w="226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Ответственные,</w:t>
            </w:r>
          </w:p>
          <w:p w:rsidR="00E7759A" w:rsidRPr="005B414F" w:rsidRDefault="00E7759A" w:rsidP="00EA7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место проведения 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январь</w:t>
            </w:r>
          </w:p>
        </w:tc>
        <w:tc>
          <w:tcPr>
            <w:tcW w:w="279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Здравствуй, библиотека!</w:t>
            </w:r>
          </w:p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Как встречали</w:t>
            </w: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Новый год люди всех земных широт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Экскурсия</w:t>
            </w:r>
          </w:p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Путешествие по странам</w:t>
            </w: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Котомина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С.Я.</w:t>
            </w:r>
          </w:p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Благова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З.М.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Библиотека 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1340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Герои нашего времени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Литературные произведения военной тематики</w:t>
            </w: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Благова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З.М.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Детский сад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1340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79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Мамины руки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43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Сказки, в которых показана значимость матерей.</w:t>
            </w:r>
          </w:p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Женские профессии</w:t>
            </w:r>
          </w:p>
        </w:tc>
        <w:tc>
          <w:tcPr>
            <w:tcW w:w="226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Благова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З.М.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Библиотека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апрель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Уральские авторы детям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Знакомство с уральскими авторами (Л.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Рахлис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Татьяничева,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П.Бажов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Благова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З.М.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Библиотека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май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Как появилась письменность на Руси?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Библиотечный урок</w:t>
            </w: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Благова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З.М.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Детский сад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 Лукоморья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Игра по сказкам </w:t>
            </w: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А.С.Пушкина</w:t>
            </w:r>
            <w:proofErr w:type="spellEnd"/>
          </w:p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Котомина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С.Я.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Библиотека 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август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Наш друг - светофор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Знакомство с правилами безопасности на дороге</w:t>
            </w:r>
          </w:p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Базелюк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С.И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Благова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З.М.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Библиотека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279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Челябинск – город наш родной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Игра-викторина</w:t>
            </w: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Котомина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С.Я.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Детский сад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Все профессии важны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Час профессий</w:t>
            </w: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Котомина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С.Я.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Библиотека 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 одним небом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Знакомство с </w:t>
            </w:r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народами Урала</w:t>
            </w:r>
          </w:p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Базелюк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С.И.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Библиотека </w:t>
            </w:r>
          </w:p>
        </w:tc>
      </w:tr>
      <w:tr w:rsidR="00E7759A" w:rsidRPr="005B414F" w:rsidTr="00EA7DD0">
        <w:tc>
          <w:tcPr>
            <w:tcW w:w="49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9.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798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Добрые руки</w:t>
            </w:r>
          </w:p>
        </w:tc>
        <w:tc>
          <w:tcPr>
            <w:tcW w:w="2843" w:type="dxa"/>
            <w:shd w:val="clear" w:color="auto" w:fill="auto"/>
          </w:tcPr>
          <w:p w:rsidR="00E7759A" w:rsidRPr="005B414F" w:rsidRDefault="00E7759A" w:rsidP="00EA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Произведения о доброте, взаимопомощи</w:t>
            </w:r>
          </w:p>
        </w:tc>
        <w:tc>
          <w:tcPr>
            <w:tcW w:w="2268" w:type="dxa"/>
            <w:shd w:val="clear" w:color="auto" w:fill="auto"/>
          </w:tcPr>
          <w:p w:rsidR="00E7759A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Котомина</w:t>
            </w:r>
            <w:proofErr w:type="spellEnd"/>
            <w:r w:rsidRPr="005B41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С.Я.</w:t>
            </w:r>
          </w:p>
          <w:p w:rsidR="00E7759A" w:rsidRPr="005B414F" w:rsidRDefault="00E7759A" w:rsidP="00EA7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Детский сад</w:t>
            </w:r>
          </w:p>
        </w:tc>
      </w:tr>
    </w:tbl>
    <w:p w:rsidR="00E7759A" w:rsidRPr="00CC743B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Pr="00CC743B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7759A" w:rsidRPr="00CC743B" w:rsidRDefault="00E7759A" w:rsidP="00E775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55C1" w:rsidRPr="00903973" w:rsidRDefault="00AA55C1" w:rsidP="00AA55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3973">
        <w:rPr>
          <w:rFonts w:ascii="Times New Roman" w:hAnsi="Times New Roman" w:cs="Times New Roman"/>
          <w:b/>
          <w:sz w:val="28"/>
          <w:szCs w:val="24"/>
        </w:rPr>
        <w:lastRenderedPageBreak/>
        <w:t>План совместных мероприятий детской библиотеки № 16 МКУК ЦСДБ</w:t>
      </w:r>
    </w:p>
    <w:p w:rsidR="00AA55C1" w:rsidRPr="00903973" w:rsidRDefault="00AA55C1" w:rsidP="00AA55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3973">
        <w:rPr>
          <w:rFonts w:ascii="Times New Roman" w:hAnsi="Times New Roman" w:cs="Times New Roman"/>
          <w:b/>
          <w:sz w:val="28"/>
          <w:szCs w:val="24"/>
        </w:rPr>
        <w:t>г. Челябинска и МДОУ ДС № 365 г. Челябинска на 2026 год</w:t>
      </w:r>
    </w:p>
    <w:tbl>
      <w:tblPr>
        <w:tblStyle w:val="a6"/>
        <w:tblpPr w:leftFromText="180" w:rightFromText="180" w:vertAnchor="text" w:horzAnchor="margin" w:tblpXSpec="center" w:tblpY="701"/>
        <w:tblW w:w="0" w:type="auto"/>
        <w:tblLook w:val="04A0" w:firstRow="1" w:lastRow="0" w:firstColumn="1" w:lastColumn="0" w:noHBand="0" w:noVBand="1"/>
      </w:tblPr>
      <w:tblGrid>
        <w:gridCol w:w="675"/>
        <w:gridCol w:w="1339"/>
        <w:gridCol w:w="4918"/>
        <w:gridCol w:w="2126"/>
      </w:tblGrid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Название и форма мероприятий</w:t>
            </w: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Ответственный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Экскурсия «Открывайте книжный мир с нами»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eastAsia="TimesNewRomanPSMT" w:hAnsi="Times New Roman" w:cs="Times New Roman"/>
                <w:sz w:val="28"/>
                <w:szCs w:val="24"/>
              </w:rPr>
              <w:t>Литературно-игровое занятие «Папы бывают разные»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eastAsia="Times New Roman" w:hAnsi="Times New Roman" w:cs="Times New Roman"/>
                <w:sz w:val="28"/>
                <w:szCs w:val="24"/>
              </w:rPr>
              <w:t>Игра-путешествие «Я большому кораблю дам названье «МАМА»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Час чтения «Зимние чтения на все настроения»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Единый день чтения «Сказки народов Урала»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snapToGri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03973">
              <w:rPr>
                <w:rFonts w:ascii="Times New Roman" w:eastAsia="Times New Roman" w:hAnsi="Times New Roman"/>
                <w:sz w:val="28"/>
                <w:szCs w:val="24"/>
              </w:rPr>
              <w:t xml:space="preserve">Игровой час «Я люблю свои «Игрушки»» 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Единый день новой книги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Игровое занятие «Мы за ЗОЖ»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  <w:tr w:rsidR="00AA55C1" w:rsidRPr="00903973" w:rsidTr="00AA55C1">
        <w:tc>
          <w:tcPr>
            <w:tcW w:w="675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339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4918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Акция «Читаем детям о войне»</w:t>
            </w:r>
          </w:p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A55C1" w:rsidRPr="00903973" w:rsidRDefault="00AA55C1" w:rsidP="00AA55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3973">
              <w:rPr>
                <w:rFonts w:ascii="Times New Roman" w:hAnsi="Times New Roman" w:cs="Times New Roman"/>
                <w:sz w:val="28"/>
                <w:szCs w:val="24"/>
              </w:rPr>
              <w:t>Пронина А.В.</w:t>
            </w:r>
          </w:p>
        </w:tc>
      </w:tr>
    </w:tbl>
    <w:p w:rsidR="00AA55C1" w:rsidRPr="00F379B8" w:rsidRDefault="00AA55C1" w:rsidP="00AA5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59A" w:rsidRDefault="00E7759A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A55C1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A3036C" w:rsidRDefault="00A3036C" w:rsidP="00A303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lastRenderedPageBreak/>
        <w:t>ПЛАН СЕТЕВОГО ВЗАИМОДЕЙСТВИЯ</w:t>
      </w:r>
      <w:r w:rsidRPr="00A3036C">
        <w:rPr>
          <w:rFonts w:ascii="Times New Roman" w:hAnsi="Times New Roman" w:cs="Times New Roman"/>
          <w:b/>
          <w:sz w:val="28"/>
          <w:szCs w:val="24"/>
        </w:rPr>
        <w:br/>
        <w:t>МАОУ СОШ №115 г. Челябинска</w:t>
      </w:r>
      <w:r w:rsidRPr="00A3036C">
        <w:rPr>
          <w:rFonts w:ascii="Times New Roman" w:hAnsi="Times New Roman" w:cs="Times New Roman"/>
          <w:b/>
          <w:sz w:val="28"/>
          <w:szCs w:val="24"/>
        </w:rPr>
        <w:br/>
        <w:t>и МБДОУ «Детский сад №365 г. Челябинска»</w:t>
      </w:r>
      <w:r w:rsidRPr="00A3036C">
        <w:rPr>
          <w:rFonts w:ascii="Times New Roman" w:hAnsi="Times New Roman" w:cs="Times New Roman"/>
          <w:b/>
          <w:sz w:val="28"/>
          <w:szCs w:val="24"/>
        </w:rPr>
        <w:br/>
      </w:r>
    </w:p>
    <w:p w:rsidR="00A3036C" w:rsidRPr="00A3036C" w:rsidRDefault="00A3036C" w:rsidP="00A3036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t>1. Общие положения</w:t>
      </w:r>
    </w:p>
    <w:p w:rsidR="00A3036C" w:rsidRPr="00A3036C" w:rsidRDefault="00A3036C" w:rsidP="00A3036C">
      <w:pPr>
        <w:spacing w:after="0" w:line="360" w:lineRule="auto"/>
        <w:ind w:right="468"/>
        <w:jc w:val="both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Сетевое взаимодействие направлено на обеспечение преемственности между дошкольным и начальным общим образованием, создание единого образовательного пространства и успешную адаптацию детей к обучению в школе.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t>2. Цель</w:t>
      </w:r>
    </w:p>
    <w:p w:rsidR="00A3036C" w:rsidRPr="00A3036C" w:rsidRDefault="00A3036C" w:rsidP="00A3036C">
      <w:pPr>
        <w:spacing w:after="0" w:line="360" w:lineRule="auto"/>
        <w:ind w:right="46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Создание условий для плавного перехода воспитанников детского сада к обучению в школе через объединение ресурсов образовательных организаций.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t>3. Задачи</w:t>
      </w:r>
    </w:p>
    <w:p w:rsidR="00A3036C" w:rsidRPr="00A3036C" w:rsidRDefault="00A3036C" w:rsidP="00A3036C">
      <w:pPr>
        <w:pStyle w:val="a5"/>
        <w:numPr>
          <w:ilvl w:val="0"/>
          <w:numId w:val="18"/>
        </w:num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Обеспечить преемственность образовательных программ;</w:t>
      </w:r>
    </w:p>
    <w:p w:rsidR="00A3036C" w:rsidRPr="00A3036C" w:rsidRDefault="00A3036C" w:rsidP="00A3036C">
      <w:pPr>
        <w:pStyle w:val="a5"/>
        <w:numPr>
          <w:ilvl w:val="0"/>
          <w:numId w:val="18"/>
        </w:num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Сформировать готовность детей к школьному обучению;</w:t>
      </w:r>
    </w:p>
    <w:p w:rsidR="00A3036C" w:rsidRPr="00A3036C" w:rsidRDefault="00A3036C" w:rsidP="00A3036C">
      <w:pPr>
        <w:pStyle w:val="a5"/>
        <w:numPr>
          <w:ilvl w:val="0"/>
          <w:numId w:val="18"/>
        </w:num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Повысить профессиональную компетентность педагогов;</w:t>
      </w:r>
    </w:p>
    <w:p w:rsidR="00A3036C" w:rsidRPr="00A3036C" w:rsidRDefault="00A3036C" w:rsidP="00A3036C">
      <w:pPr>
        <w:pStyle w:val="a5"/>
        <w:numPr>
          <w:ilvl w:val="0"/>
          <w:numId w:val="18"/>
        </w:num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Организовать взаимодействие с родителями;</w:t>
      </w:r>
    </w:p>
    <w:p w:rsidR="00A3036C" w:rsidRPr="00A3036C" w:rsidRDefault="00A3036C" w:rsidP="00A3036C">
      <w:pPr>
        <w:pStyle w:val="a5"/>
        <w:numPr>
          <w:ilvl w:val="0"/>
          <w:numId w:val="18"/>
        </w:num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Создать единое образовательное и воспитательное пространство.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t>4. Основные направления взаимодействия</w:t>
      </w:r>
    </w:p>
    <w:p w:rsidR="00A3036C" w:rsidRPr="00A3036C" w:rsidRDefault="00A3036C" w:rsidP="00A3036C">
      <w:pPr>
        <w:spacing w:after="0" w:line="360" w:lineRule="auto"/>
        <w:ind w:right="46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Организационно-методическое, образовательное, психолого-педагогическое сопровождение, работа с родителями, воспитательная деятельность.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t>5. Формы взаимодействия</w:t>
      </w:r>
    </w:p>
    <w:p w:rsidR="00A3036C" w:rsidRPr="00A3036C" w:rsidRDefault="00A3036C" w:rsidP="00A3036C">
      <w:pPr>
        <w:spacing w:after="0" w:line="360" w:lineRule="auto"/>
        <w:ind w:right="46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Семинары, круглые столы, открытые занятия, мастер-классы, консультации, проектная деятельность, онлайн-взаимодействие.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t>6. Ожидаемые результаты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Повышение уровня готовности детей к школе; снижение уровня адаптационного стресса; согласованность требований педагогов; повышение компетентности родителей.</w:t>
      </w:r>
    </w:p>
    <w:p w:rsid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b/>
          <w:sz w:val="28"/>
          <w:szCs w:val="24"/>
        </w:rPr>
      </w:pP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lastRenderedPageBreak/>
        <w:t>7. Контроль и оценка эффективности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  <w:r w:rsidRPr="00A3036C">
        <w:rPr>
          <w:rFonts w:ascii="Times New Roman" w:hAnsi="Times New Roman" w:cs="Times New Roman"/>
          <w:sz w:val="28"/>
          <w:szCs w:val="24"/>
        </w:rPr>
        <w:t>Мониторинг адаптации, анализ диагностики, анкетирование родителей, отчёты педагогов.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b/>
          <w:sz w:val="28"/>
          <w:szCs w:val="24"/>
        </w:rPr>
      </w:pPr>
    </w:p>
    <w:p w:rsid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b/>
          <w:sz w:val="28"/>
          <w:szCs w:val="24"/>
        </w:rPr>
      </w:pPr>
      <w:r w:rsidRPr="00A3036C">
        <w:rPr>
          <w:rFonts w:ascii="Times New Roman" w:hAnsi="Times New Roman" w:cs="Times New Roman"/>
          <w:b/>
          <w:sz w:val="28"/>
          <w:szCs w:val="24"/>
        </w:rPr>
        <w:t>8. Календарный план мероприятий</w:t>
      </w:r>
    </w:p>
    <w:p w:rsidR="00A3036C" w:rsidRPr="00A3036C" w:rsidRDefault="00A3036C" w:rsidP="00A3036C">
      <w:pPr>
        <w:spacing w:after="0" w:line="360" w:lineRule="auto"/>
        <w:ind w:right="-758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809"/>
        <w:gridCol w:w="4820"/>
        <w:gridCol w:w="2693"/>
      </w:tblGrid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Совещание «Согласование плана взаимодействия»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Администрация</w:t>
            </w:r>
          </w:p>
        </w:tc>
      </w:tr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Ознакомительная экскурсия в школу.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Воспитатели, учителя школы</w:t>
            </w:r>
          </w:p>
        </w:tc>
      </w:tr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Спортивное развлечение «Вместе веселей»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 xml:space="preserve">Инструктор по </w:t>
            </w:r>
            <w:proofErr w:type="gramStart"/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ф-ре</w:t>
            </w:r>
            <w:proofErr w:type="gramEnd"/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, учитель ф-</w:t>
            </w:r>
            <w:proofErr w:type="spellStart"/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ры</w:t>
            </w:r>
            <w:proofErr w:type="spellEnd"/>
          </w:p>
        </w:tc>
      </w:tr>
      <w:tr w:rsidR="00A3036C" w:rsidRPr="00A3036C" w:rsidTr="00EA7DD0">
        <w:trPr>
          <w:trHeight w:val="753"/>
        </w:trPr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 xml:space="preserve"> Выставки поделок к Новому году.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Воспитатели, родители, учителя, дети</w:t>
            </w:r>
          </w:p>
        </w:tc>
      </w:tr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Круглый стол «Профилактика школьных трудностей» (совместное методическое мероприятие)</w:t>
            </w: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Педагог</w:t>
            </w:r>
            <w:proofErr w:type="gramStart"/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и-</w:t>
            </w:r>
            <w:proofErr w:type="gramEnd"/>
            <w:r w:rsidRPr="00A3036C">
              <w:rPr>
                <w:rFonts w:ascii="Times New Roman" w:hAnsi="Times New Roman" w:cs="Times New Roman"/>
                <w:sz w:val="28"/>
                <w:szCs w:val="24"/>
              </w:rPr>
              <w:t xml:space="preserve"> психологи МБДОУ и МАОУ </w:t>
            </w:r>
          </w:p>
        </w:tc>
      </w:tr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Экскурсия в школу «Музей воинской славы»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Воспитатели, учителя школы</w:t>
            </w:r>
          </w:p>
        </w:tc>
      </w:tr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 xml:space="preserve">Открытые занятия в группах. 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Воспитатели, учителя.</w:t>
            </w:r>
          </w:p>
        </w:tc>
      </w:tr>
      <w:tr w:rsidR="00A3036C" w:rsidRPr="00A3036C" w:rsidTr="00EA7DD0">
        <w:tc>
          <w:tcPr>
            <w:tcW w:w="1809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4820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Спортивно-музыкальный праздник «Скоро в школу!»</w:t>
            </w:r>
          </w:p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A3036C" w:rsidRPr="00A3036C" w:rsidRDefault="00A3036C" w:rsidP="00EA7DD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036C">
              <w:rPr>
                <w:rFonts w:ascii="Times New Roman" w:hAnsi="Times New Roman" w:cs="Times New Roman"/>
                <w:sz w:val="28"/>
                <w:szCs w:val="24"/>
              </w:rPr>
              <w:t>Все участники</w:t>
            </w:r>
          </w:p>
        </w:tc>
      </w:tr>
    </w:tbl>
    <w:p w:rsidR="00A3036C" w:rsidRPr="00A3036C" w:rsidRDefault="00A3036C" w:rsidP="00A3036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1793F" w:rsidRPr="00E75514" w:rsidRDefault="00A1793F" w:rsidP="00A179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551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ОРГАНИЗАЦИЯ ВЗАИМОДЕЙСТВИЯ </w:t>
      </w:r>
      <w:proofErr w:type="gramStart"/>
      <w:r w:rsidRPr="00E75514">
        <w:rPr>
          <w:rFonts w:ascii="Times New Roman" w:hAnsi="Times New Roman" w:cs="Times New Roman"/>
          <w:b/>
          <w:sz w:val="28"/>
          <w:szCs w:val="24"/>
        </w:rPr>
        <w:t>С</w:t>
      </w:r>
      <w:proofErr w:type="gramEnd"/>
      <w:r w:rsidRPr="00E7551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1793F" w:rsidRPr="00E75514" w:rsidRDefault="00A1793F" w:rsidP="00A179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5514">
        <w:rPr>
          <w:rFonts w:ascii="Times New Roman" w:hAnsi="Times New Roman" w:cs="Times New Roman"/>
          <w:b/>
          <w:sz w:val="28"/>
          <w:szCs w:val="24"/>
        </w:rPr>
        <w:t>«ДЕТСКОЙ ШКОЛОЙ ИСКУССТВ  № 12» ГОРОДА ЧЕЛЯБИНСКА</w:t>
      </w:r>
    </w:p>
    <w:p w:rsidR="00A1793F" w:rsidRPr="00E75514" w:rsidRDefault="00A1793F" w:rsidP="00A179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5514">
        <w:rPr>
          <w:rFonts w:ascii="Times New Roman" w:hAnsi="Times New Roman" w:cs="Times New Roman"/>
          <w:b/>
          <w:sz w:val="28"/>
          <w:szCs w:val="24"/>
        </w:rPr>
        <w:t xml:space="preserve">План мероприятий </w:t>
      </w:r>
    </w:p>
    <w:p w:rsidR="00A1793F" w:rsidRDefault="00A1793F" w:rsidP="00A179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935"/>
        <w:gridCol w:w="5592"/>
        <w:gridCol w:w="2503"/>
      </w:tblGrid>
      <w:tr w:rsidR="00A1793F" w:rsidRPr="003902F7" w:rsidTr="00EA7DD0">
        <w:tc>
          <w:tcPr>
            <w:tcW w:w="1935" w:type="dxa"/>
          </w:tcPr>
          <w:p w:rsidR="00A1793F" w:rsidRPr="003902F7" w:rsidRDefault="00A1793F" w:rsidP="00EA7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A1793F" w:rsidRPr="003902F7" w:rsidTr="00EA7DD0">
        <w:tc>
          <w:tcPr>
            <w:tcW w:w="1935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Концерт «Милая мамочка»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вокалисты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A1793F" w:rsidRPr="003902F7" w:rsidTr="00EA7DD0">
        <w:tc>
          <w:tcPr>
            <w:tcW w:w="1935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Концерт 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иков духового отделения </w:t>
            </w: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A1793F" w:rsidRPr="003902F7" w:rsidTr="00EA7DD0">
        <w:tc>
          <w:tcPr>
            <w:tcW w:w="1935" w:type="dxa"/>
          </w:tcPr>
          <w:p w:rsidR="00A1793F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Народная песня «Зимушка-зима»</w:t>
            </w: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4-5, 5-7 лет</w:t>
            </w:r>
          </w:p>
        </w:tc>
      </w:tr>
      <w:tr w:rsidR="00A1793F" w:rsidRPr="003902F7" w:rsidTr="00EA7DD0">
        <w:tc>
          <w:tcPr>
            <w:tcW w:w="1935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Концерт баянистов</w:t>
            </w: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A1793F" w:rsidRPr="003902F7" w:rsidTr="00EA7DD0">
        <w:tc>
          <w:tcPr>
            <w:tcW w:w="1935" w:type="dxa"/>
          </w:tcPr>
          <w:p w:rsidR="00A1793F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Концерт к 8 Марта</w:t>
            </w: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сотрудников ДОУ</w:t>
            </w:r>
          </w:p>
        </w:tc>
      </w:tr>
      <w:tr w:rsidR="00A1793F" w:rsidRPr="003902F7" w:rsidTr="00EA7DD0">
        <w:tc>
          <w:tcPr>
            <w:tcW w:w="1935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пианистов.</w:t>
            </w: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A1793F" w:rsidRPr="003902F7" w:rsidTr="00EA7DD0">
        <w:tc>
          <w:tcPr>
            <w:tcW w:w="1935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proofErr w:type="gramStart"/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902F7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3" w:type="dxa"/>
          </w:tcPr>
          <w:p w:rsidR="00A1793F" w:rsidRPr="003902F7" w:rsidRDefault="00A1793F" w:rsidP="00EA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2F7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</w:tbl>
    <w:p w:rsidR="00A1793F" w:rsidRPr="0078740B" w:rsidRDefault="00A1793F" w:rsidP="00A179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93F" w:rsidRDefault="00A1793F" w:rsidP="00A1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</w:t>
      </w:r>
      <w:r w:rsidRPr="00F534D3">
        <w:rPr>
          <w:rFonts w:ascii="Times New Roman" w:hAnsi="Times New Roman" w:cs="Times New Roman"/>
          <w:b/>
          <w:sz w:val="28"/>
          <w:szCs w:val="28"/>
        </w:rPr>
        <w:t xml:space="preserve"> концертных выступлений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E1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B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Концерт </w:t>
      </w:r>
      <w:r w:rsidRPr="006B2AE1">
        <w:rPr>
          <w:rFonts w:ascii="Times New Roman" w:hAnsi="Times New Roman" w:cs="Times New Roman"/>
          <w:sz w:val="28"/>
          <w:szCs w:val="28"/>
        </w:rPr>
        <w:t>«Я хочу услышать музыку!»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E1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Познавательно-музыкальная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Матери </w:t>
      </w:r>
      <w:r w:rsidRPr="006B2AE1">
        <w:rPr>
          <w:rFonts w:ascii="Times New Roman" w:hAnsi="Times New Roman" w:cs="Times New Roman"/>
          <w:sz w:val="28"/>
          <w:szCs w:val="28"/>
        </w:rPr>
        <w:t>«Добрая моя</w:t>
      </w:r>
      <w:r>
        <w:rPr>
          <w:rFonts w:ascii="Times New Roman" w:hAnsi="Times New Roman" w:cs="Times New Roman"/>
          <w:sz w:val="28"/>
          <w:szCs w:val="28"/>
        </w:rPr>
        <w:t>, милая моя, нежная моя – мама!»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E1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>: Концертная программа</w:t>
      </w:r>
      <w:r w:rsidRPr="006B2AE1">
        <w:rPr>
          <w:rFonts w:ascii="Times New Roman" w:hAnsi="Times New Roman" w:cs="Times New Roman"/>
          <w:sz w:val="28"/>
          <w:szCs w:val="28"/>
        </w:rPr>
        <w:t xml:space="preserve"> «Зимушка-зима»</w:t>
      </w:r>
      <w:r>
        <w:rPr>
          <w:rFonts w:ascii="Times New Roman" w:hAnsi="Times New Roman" w:cs="Times New Roman"/>
          <w:sz w:val="28"/>
          <w:szCs w:val="28"/>
        </w:rPr>
        <w:t xml:space="preserve"> (гитара) 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«Колядки</w:t>
      </w:r>
      <w:r w:rsidRPr="006B2A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(народные) 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E1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E1">
        <w:rPr>
          <w:rFonts w:ascii="Times New Roman" w:hAnsi="Times New Roman" w:cs="Times New Roman"/>
          <w:sz w:val="28"/>
          <w:szCs w:val="28"/>
        </w:rPr>
        <w:t>«Музыкальное путешествие»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E1">
        <w:rPr>
          <w:rFonts w:ascii="Times New Roman" w:hAnsi="Times New Roman" w:cs="Times New Roman"/>
          <w:sz w:val="28"/>
          <w:szCs w:val="28"/>
        </w:rPr>
        <w:t>Март «Весенняя капель»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E1">
        <w:rPr>
          <w:rFonts w:ascii="Times New Roman" w:hAnsi="Times New Roman" w:cs="Times New Roman"/>
          <w:sz w:val="28"/>
          <w:szCs w:val="28"/>
        </w:rPr>
        <w:t>Апрель «Мелодии сказок»</w:t>
      </w:r>
    </w:p>
    <w:p w:rsidR="00A1793F" w:rsidRPr="006B2AE1" w:rsidRDefault="00A1793F" w:rsidP="00A1793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E1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E1">
        <w:rPr>
          <w:rFonts w:ascii="Times New Roman" w:hAnsi="Times New Roman" w:cs="Times New Roman"/>
          <w:sz w:val="28"/>
          <w:szCs w:val="28"/>
        </w:rPr>
        <w:t>«Три королевства: Песня, Танец и Марш»</w:t>
      </w: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p w:rsidR="00AA55C1" w:rsidRPr="00A3036C" w:rsidRDefault="00AA55C1" w:rsidP="00AA55C1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4"/>
        </w:rPr>
      </w:pPr>
    </w:p>
    <w:sectPr w:rsidR="00AA55C1" w:rsidRPr="00A3036C" w:rsidSect="005372D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845"/>
    <w:multiLevelType w:val="hybridMultilevel"/>
    <w:tmpl w:val="4CAAA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E64"/>
    <w:multiLevelType w:val="hybridMultilevel"/>
    <w:tmpl w:val="37F0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3446"/>
    <w:multiLevelType w:val="hybridMultilevel"/>
    <w:tmpl w:val="386285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73189"/>
    <w:multiLevelType w:val="multilevel"/>
    <w:tmpl w:val="45620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856F3C"/>
    <w:multiLevelType w:val="hybridMultilevel"/>
    <w:tmpl w:val="417CA28E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E976FF8"/>
    <w:multiLevelType w:val="hybridMultilevel"/>
    <w:tmpl w:val="B70CFB4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712F72"/>
    <w:multiLevelType w:val="hybridMultilevel"/>
    <w:tmpl w:val="553EC3D8"/>
    <w:lvl w:ilvl="0" w:tplc="1CE62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84093D"/>
    <w:multiLevelType w:val="hybridMultilevel"/>
    <w:tmpl w:val="33628A4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47C80DB3"/>
    <w:multiLevelType w:val="hybridMultilevel"/>
    <w:tmpl w:val="75B0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E4415"/>
    <w:multiLevelType w:val="hybridMultilevel"/>
    <w:tmpl w:val="3E84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FC327F8"/>
    <w:multiLevelType w:val="hybridMultilevel"/>
    <w:tmpl w:val="099AC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52A4B"/>
    <w:multiLevelType w:val="hybridMultilevel"/>
    <w:tmpl w:val="E74AB864"/>
    <w:lvl w:ilvl="0" w:tplc="7CD43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013B12"/>
    <w:multiLevelType w:val="hybridMultilevel"/>
    <w:tmpl w:val="D3F87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3027A"/>
    <w:multiLevelType w:val="hybridMultilevel"/>
    <w:tmpl w:val="73C82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C7A53"/>
    <w:multiLevelType w:val="hybridMultilevel"/>
    <w:tmpl w:val="2760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626FC"/>
    <w:multiLevelType w:val="hybridMultilevel"/>
    <w:tmpl w:val="E7A40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0686D"/>
    <w:multiLevelType w:val="hybridMultilevel"/>
    <w:tmpl w:val="50A67F90"/>
    <w:lvl w:ilvl="0" w:tplc="37A4F8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27EA6"/>
    <w:multiLevelType w:val="hybridMultilevel"/>
    <w:tmpl w:val="FFB44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16"/>
  </w:num>
  <w:num w:numId="10">
    <w:abstractNumId w:val="9"/>
  </w:num>
  <w:num w:numId="11">
    <w:abstractNumId w:val="14"/>
  </w:num>
  <w:num w:numId="12">
    <w:abstractNumId w:val="11"/>
  </w:num>
  <w:num w:numId="13">
    <w:abstractNumId w:val="13"/>
  </w:num>
  <w:num w:numId="14">
    <w:abstractNumId w:val="8"/>
  </w:num>
  <w:num w:numId="15">
    <w:abstractNumId w:val="15"/>
  </w:num>
  <w:num w:numId="16">
    <w:abstractNumId w:val="1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FE"/>
    <w:rsid w:val="00064199"/>
    <w:rsid w:val="00190AA3"/>
    <w:rsid w:val="001F16D5"/>
    <w:rsid w:val="002B3C2D"/>
    <w:rsid w:val="002E2E21"/>
    <w:rsid w:val="004B6A45"/>
    <w:rsid w:val="004F4C9D"/>
    <w:rsid w:val="005372D1"/>
    <w:rsid w:val="00546074"/>
    <w:rsid w:val="00565532"/>
    <w:rsid w:val="005745F3"/>
    <w:rsid w:val="005A68C2"/>
    <w:rsid w:val="00630AA8"/>
    <w:rsid w:val="006E3136"/>
    <w:rsid w:val="006F2742"/>
    <w:rsid w:val="007A69BB"/>
    <w:rsid w:val="0081455E"/>
    <w:rsid w:val="00821C8D"/>
    <w:rsid w:val="00834C5F"/>
    <w:rsid w:val="00854491"/>
    <w:rsid w:val="0086115F"/>
    <w:rsid w:val="00A1793F"/>
    <w:rsid w:val="00A3036C"/>
    <w:rsid w:val="00A75EFE"/>
    <w:rsid w:val="00AA55C1"/>
    <w:rsid w:val="00AA5C09"/>
    <w:rsid w:val="00AC29F5"/>
    <w:rsid w:val="00AE172E"/>
    <w:rsid w:val="00B30E82"/>
    <w:rsid w:val="00B4302E"/>
    <w:rsid w:val="00B57408"/>
    <w:rsid w:val="00BF1140"/>
    <w:rsid w:val="00C951AB"/>
    <w:rsid w:val="00D33EF4"/>
    <w:rsid w:val="00E7759A"/>
    <w:rsid w:val="00E82D64"/>
    <w:rsid w:val="00EA1E07"/>
    <w:rsid w:val="00ED2EE7"/>
    <w:rsid w:val="00F817F3"/>
    <w:rsid w:val="00F925B9"/>
    <w:rsid w:val="00FA1629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EA1E07"/>
  </w:style>
  <w:style w:type="paragraph" w:styleId="a3">
    <w:name w:val="No Spacing"/>
    <w:link w:val="a4"/>
    <w:uiPriority w:val="1"/>
    <w:qFormat/>
    <w:rsid w:val="00ED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D2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2EE7"/>
    <w:pPr>
      <w:ind w:left="720"/>
      <w:contextualSpacing/>
    </w:pPr>
  </w:style>
  <w:style w:type="table" w:styleId="a6">
    <w:name w:val="Table Grid"/>
    <w:basedOn w:val="a1"/>
    <w:uiPriority w:val="59"/>
    <w:rsid w:val="00ED2E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5A68C2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B30E82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0E82"/>
    <w:rPr>
      <w:rFonts w:eastAsiaTheme="minorEastAsia"/>
      <w:sz w:val="16"/>
      <w:szCs w:val="16"/>
      <w:lang w:eastAsia="ru-RU"/>
    </w:rPr>
  </w:style>
  <w:style w:type="character" w:customStyle="1" w:styleId="c0">
    <w:name w:val="c0"/>
    <w:basedOn w:val="a0"/>
    <w:rsid w:val="00E82D64"/>
  </w:style>
  <w:style w:type="paragraph" w:styleId="a7">
    <w:name w:val="Body Text"/>
    <w:basedOn w:val="a"/>
    <w:link w:val="a8"/>
    <w:uiPriority w:val="99"/>
    <w:semiHidden/>
    <w:unhideWhenUsed/>
    <w:rsid w:val="00630AA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AA8"/>
  </w:style>
  <w:style w:type="table" w:customStyle="1" w:styleId="TableNormal">
    <w:name w:val="Table Normal"/>
    <w:uiPriority w:val="2"/>
    <w:semiHidden/>
    <w:unhideWhenUsed/>
    <w:qFormat/>
    <w:rsid w:val="00630A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0AA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0641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64199"/>
  </w:style>
  <w:style w:type="paragraph" w:styleId="ab">
    <w:name w:val="Balloon Text"/>
    <w:basedOn w:val="a"/>
    <w:link w:val="ac"/>
    <w:uiPriority w:val="99"/>
    <w:semiHidden/>
    <w:unhideWhenUsed/>
    <w:rsid w:val="00A1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EA1E07"/>
  </w:style>
  <w:style w:type="paragraph" w:styleId="a3">
    <w:name w:val="No Spacing"/>
    <w:link w:val="a4"/>
    <w:uiPriority w:val="1"/>
    <w:qFormat/>
    <w:rsid w:val="00ED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D2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2EE7"/>
    <w:pPr>
      <w:ind w:left="720"/>
      <w:contextualSpacing/>
    </w:pPr>
  </w:style>
  <w:style w:type="table" w:styleId="a6">
    <w:name w:val="Table Grid"/>
    <w:basedOn w:val="a1"/>
    <w:uiPriority w:val="59"/>
    <w:rsid w:val="00ED2E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5A68C2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B30E82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0E82"/>
    <w:rPr>
      <w:rFonts w:eastAsiaTheme="minorEastAsia"/>
      <w:sz w:val="16"/>
      <w:szCs w:val="16"/>
      <w:lang w:eastAsia="ru-RU"/>
    </w:rPr>
  </w:style>
  <w:style w:type="character" w:customStyle="1" w:styleId="c0">
    <w:name w:val="c0"/>
    <w:basedOn w:val="a0"/>
    <w:rsid w:val="00E82D64"/>
  </w:style>
  <w:style w:type="paragraph" w:styleId="a7">
    <w:name w:val="Body Text"/>
    <w:basedOn w:val="a"/>
    <w:link w:val="a8"/>
    <w:uiPriority w:val="99"/>
    <w:semiHidden/>
    <w:unhideWhenUsed/>
    <w:rsid w:val="00630AA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AA8"/>
  </w:style>
  <w:style w:type="table" w:customStyle="1" w:styleId="TableNormal">
    <w:name w:val="Table Normal"/>
    <w:uiPriority w:val="2"/>
    <w:semiHidden/>
    <w:unhideWhenUsed/>
    <w:qFormat/>
    <w:rsid w:val="00630A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0AA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0641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64199"/>
  </w:style>
  <w:style w:type="paragraph" w:styleId="ab">
    <w:name w:val="Balloon Text"/>
    <w:basedOn w:val="a"/>
    <w:link w:val="ac"/>
    <w:uiPriority w:val="99"/>
    <w:semiHidden/>
    <w:unhideWhenUsed/>
    <w:rsid w:val="00A1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7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9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8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3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2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75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D3F4-6999-4570-AAC6-DFE7992D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2026-04-09T11:04:00Z</cp:lastPrinted>
  <dcterms:created xsi:type="dcterms:W3CDTF">2026-04-09T10:55:00Z</dcterms:created>
  <dcterms:modified xsi:type="dcterms:W3CDTF">2026-04-09T11:04:00Z</dcterms:modified>
</cp:coreProperties>
</file>