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>
          <w:rFonts w:ascii="Times New Roman" w:hAnsi="Times New Roman" w:cs="Times New Roman"/>
          <w:shd w:fill="FFFFFF" w:val="clear"/>
        </w:rPr>
      </w:pPr>
      <w:r>
        <w:rPr>
          <w:rFonts w:cs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jc w:val="right"/>
        <w:rPr>
          <w:rFonts w:ascii="Times New Roman" w:hAnsi="Times New Roman" w:cs="Times New Roman"/>
          <w:shd w:fill="FFFFFF" w:val="clear"/>
        </w:rPr>
      </w:pPr>
      <w:r>
        <w:rPr/>
        <mc:AlternateContent>
          <mc:Choice Requires="wps">
            <w:drawing>
              <wp:anchor behindDoc="0" distT="635" distB="3175" distL="114300" distR="123825" simplePos="0" locked="0" layoutInCell="0" allowOverlap="1" relativeHeight="2" wp14:anchorId="461EEA16">
                <wp:simplePos x="0" y="0"/>
                <wp:positionH relativeFrom="margin">
                  <wp:align>right</wp:align>
                </wp:positionH>
                <wp:positionV relativeFrom="margin">
                  <wp:posOffset>329565</wp:posOffset>
                </wp:positionV>
                <wp:extent cx="5939155" cy="963295"/>
                <wp:effectExtent l="635" t="635" r="0" b="0"/>
                <wp:wrapSquare wrapText="bothSides"/>
                <wp:docPr id="1" name="TableFram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280" cy="96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8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4785"/>
                            </w:tblGrid>
                            <w:tr>
                              <w:trPr/>
                              <w:tc>
                                <w:tcPr>
                                  <w:tcW w:w="4785" w:type="dxa"/>
                                  <w:tcBorders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andard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hd w:fill="FFFFFF" w:val="clear"/>
                                    </w:rPr>
                                    <w:t>Указываются должность руководителя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andard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hd w:fill="FFFFFF" w:val="clear"/>
                                    </w:rPr>
                                    <w:t>учреждения, которой дается согласие,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andard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hd w:fill="FFFFFF" w:val="clear"/>
                                    </w:rPr>
                                    <w:t>наименование учреждения и ФИО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andard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hd w:fill="FFFFFF" w:val="clear"/>
                                    </w:rPr>
                                    <w:t>руководителя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andard"/>
                                    <w:rPr>
                                      <w:shd w:fill="FFFFFF" w:val="clear"/>
                                    </w:rPr>
                                  </w:pPr>
                                  <w:r>
                                    <w:rPr>
                                      <w:shd w:fill="FFFFFF" w:val="clear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ableFrame" path="m0,0l-2147483645,0l-2147483645,-2147483646l0,-2147483646xe" stroked="f" o:allowincell="f" style="position:absolute;margin-left:-9.75pt;margin-top:25.95pt;width:467.6pt;height:75.8pt;mso-wrap-style:none;v-text-anchor:middle;mso-position-horizontal:right;mso-position-horizontal-relative:margin;mso-position-vertical-relative:margin" wp14:anchorId="461EEA16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78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4785"/>
                      </w:tblGrid>
                      <w:tr>
                        <w:trPr/>
                        <w:tc>
                          <w:tcPr>
                            <w:tcW w:w="4785" w:type="dxa"/>
                            <w:tcBorders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hd w:fill="FFFFFF" w:val="clear"/>
                              </w:rPr>
                              <w:t>Указываются должность руководителя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hd w:fill="FFFFFF" w:val="clear"/>
                              </w:rPr>
                              <w:t>учреждения, которой дается согласие,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hd w:fill="FFFFFF" w:val="clear"/>
                              </w:rPr>
                              <w:t>наименование учреждения и ФИО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hd w:fill="FFFFFF" w:val="clear"/>
                              </w:rPr>
                              <w:t>руководителя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andard"/>
                              <w:rPr>
                                <w:shd w:fill="FFFFFF" w:val="clear"/>
                              </w:rPr>
                            </w:pPr>
                            <w:r>
                              <w:rPr>
                                <w:shd w:fill="FFFFFF" w:val="clear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jc w:val="center"/>
        <w:rPr>
          <w:rFonts w:ascii="Times New Roman" w:hAnsi="Times New Roman" w:cs="Times New Roman"/>
          <w:b/>
          <w:shd w:fill="FFFFFF" w:val="clear"/>
        </w:rPr>
      </w:pPr>
      <w:r>
        <w:rPr>
          <w:rFonts w:cs="Times New Roman" w:ascii="Times New Roman" w:hAnsi="Times New Roman"/>
          <w:b/>
          <w:shd w:fill="FFFFFF" w:val="clear"/>
        </w:rPr>
        <w:t>Согласие субъекта на обработку его персональных данных</w:t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ind w:firstLine="709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Я_____________________________________________________________________________</w:t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проживающий (-ая) по адресу: __________________________________________________________</w:t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_____________________________________________________________________________________</w:t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паспорт серия________номер_________выдан _____________________________________________</w:t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_____________________________________________________________________________________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«____» _________20___г., в соответствии с Федеральным законом от 27.07.2006 № 152-ФЗ «О персональных данных», даю согласие (наименование учреждения) (далее - Организация), расположенному по адресу (адрес учреждения), на обработку моих персональных данных, а именно: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фамилия, имя, отчество;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год, месяц, дата рождения;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адрес регистрации и проживания;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номер телефона;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паспортные данные;</w:t>
      </w:r>
    </w:p>
    <w:p>
      <w:pPr>
        <w:pStyle w:val="Standard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- другая информация, необходимая Организации в рамках реализации Региональной модели наставничества.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Обработка вышеуказанных персональных данных будет осуществляться путем сбора, систематизации, накопления, передачи, уточнения, обезличивания, блокирования, удаления и уничтожения, смешанным способом (с использованием средств автоматизации и без).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 xml:space="preserve">Обработка персональных данных разрешается на период, необходимый Организации в рамках реализации Региональной модели наставничества, непосредственно связанной с обработкой моих персональных данных, но не более чем 10 лет.  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Я даю согласие считать мои персональные данные, а именно фамилия, имя, отчество, общедоступными, для целей указания их в публикации на сайте и других средствах массовой информации. 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Я ознакомлен, что в соответствии с законодательством Российской Федерации мои персональные данные могут передаваться в различные организации для целей осуществления деятельности Организации.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Мне разъяснены юридические последствия отказа предоставить мои персональные данные Организации.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>
      <w:pPr>
        <w:pStyle w:val="Standard"/>
        <w:ind w:firstLine="709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 xml:space="preserve">______________  20 ___ г.                                                  __________________               </w:t>
      </w:r>
    </w:p>
    <w:p>
      <w:pPr>
        <w:pStyle w:val="Standard"/>
        <w:rPr/>
      </w:pPr>
      <w:r>
        <w:rPr>
          <w:rFonts w:cs="Times New Roman" w:ascii="Times New Roman" w:hAnsi="Times New Roman"/>
          <w:sz w:val="18"/>
          <w:shd w:fill="FFFFFF" w:val="clear"/>
        </w:rPr>
        <w:t xml:space="preserve">                    </w:t>
      </w:r>
      <w:r>
        <w:rPr>
          <w:rFonts w:cs="Times New Roman" w:ascii="Times New Roman" w:hAnsi="Times New Roman"/>
          <w:sz w:val="18"/>
          <w:shd w:fill="FFFFFF" w:val="clear"/>
        </w:rPr>
        <w:t>(дата)</w:t>
        <w:tab/>
        <w:tab/>
        <w:t xml:space="preserve">                                                                                  (подпись)       </w:t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Standard"/>
        <w:tabs>
          <w:tab w:val="clear" w:pos="708"/>
          <w:tab w:val="left" w:pos="7937" w:leader="none"/>
        </w:tabs>
        <w:rPr>
          <w:rFonts w:ascii="Times New Roman" w:hAnsi="Times New Roman" w:cs="Times New Roman"/>
          <w:shd w:fill="FFFFFF" w:val="clea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792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Standard" w:customStyle="1">
    <w:name w:val="Standard"/>
    <w:basedOn w:val="Normal"/>
    <w:qFormat/>
    <w:rsid w:val="00fb7921"/>
    <w:pPr/>
    <w:rPr>
      <w:rFonts w:ascii="Calibri" w:hAnsi="Calibri" w:eastAsia="Segoe UI" w:cs="Tahoma"/>
      <w:sz w:val="22"/>
    </w:rPr>
  </w:style>
  <w:style w:type="paragraph" w:styleId="ListParagraph">
    <w:name w:val="List Paragraph"/>
    <w:basedOn w:val="Normal"/>
    <w:qFormat/>
    <w:rsid w:val="00fb7921"/>
    <w:pPr>
      <w:ind w:left="720"/>
    </w:pPr>
    <w:rPr/>
  </w:style>
  <w:style w:type="paragraph" w:styleId="NoSpacing">
    <w:name w:val="No Spacing"/>
    <w:qFormat/>
    <w:rsid w:val="00fb792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hi-IN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LibreOffice/24.8.3.2$Linux_X86_64 LibreOffice_project/480$Build-2</Application>
  <AppVersion>15.0000</AppVersion>
  <Pages>1</Pages>
  <Words>277</Words>
  <Characters>2270</Characters>
  <CharactersWithSpaces>2698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2025-03-05T12:00:00Z</dcterms:created>
  <dc:creator>Позднякова Анастасия Александровна</dc:creator>
  <dc:description/>
  <dc:language>ru-RU</dc:language>
  <cp:lastModifiedBy/>
  <dcterms:modified xsi:type="dcterms:W3CDTF">2025-03-24T10:52:59Z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