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D9" w:rsidRDefault="00D948D9" w:rsidP="00D948D9">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D948D9" w:rsidRDefault="00D948D9" w:rsidP="00D948D9">
      <w:pPr>
        <w:autoSpaceDE w:val="0"/>
        <w:autoSpaceDN w:val="0"/>
        <w:adjustRightInd w:val="0"/>
        <w:spacing w:after="0" w:line="240" w:lineRule="auto"/>
        <w:jc w:val="both"/>
        <w:outlineLvl w:val="0"/>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w:t>
      </w:r>
    </w:p>
    <w:p w:rsidR="00D948D9" w:rsidRDefault="00D948D9" w:rsidP="00D948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РАЗРАБОТКЕ И ПРИНЯТИЮ ОРГАНИЗАЦИЯМИ МЕР</w:t>
      </w:r>
    </w:p>
    <w:p w:rsidR="00D948D9" w:rsidRDefault="00D948D9" w:rsidP="00D948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ПРЕДУПРЕЖДЕНИЮ И ПРОТИВОДЕЙСТВИЮ КОРРУПЦИИ</w:t>
      </w:r>
    </w:p>
    <w:p w:rsidR="00D948D9" w:rsidRPr="008B2F96" w:rsidRDefault="00D948D9" w:rsidP="00D948D9">
      <w:pPr>
        <w:autoSpaceDE w:val="0"/>
        <w:autoSpaceDN w:val="0"/>
        <w:adjustRightInd w:val="0"/>
        <w:spacing w:after="0" w:line="240" w:lineRule="auto"/>
        <w:jc w:val="center"/>
        <w:rPr>
          <w:rFonts w:ascii="Times New Roman" w:hAnsi="Times New Roman" w:cs="Times New Roman"/>
          <w:bCs/>
          <w:sz w:val="28"/>
          <w:szCs w:val="28"/>
        </w:rPr>
      </w:pPr>
      <w:r w:rsidRPr="008B2F96">
        <w:rPr>
          <w:rFonts w:ascii="Times New Roman" w:hAnsi="Times New Roman" w:cs="Times New Roman"/>
          <w:bCs/>
          <w:sz w:val="28"/>
          <w:szCs w:val="28"/>
        </w:rPr>
        <w:t>(утв. Министерством труда и социальной защиты РФ 8 ноября 2013 г.)</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Введение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Цели и задачи Методических рекомендаций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Fonts w:ascii="Times New Roman" w:hAnsi="Times New Roman" w:cs="Times New Roman"/>
            <w:color w:val="0000FF"/>
            <w:sz w:val="28"/>
            <w:szCs w:val="28"/>
          </w:rPr>
          <w:t>подпункта "б" пункта 25</w:t>
        </w:r>
      </w:hyperlink>
      <w:r>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Fonts w:ascii="Times New Roman" w:hAnsi="Times New Roman" w:cs="Times New Roman"/>
            <w:color w:val="0000FF"/>
            <w:sz w:val="28"/>
            <w:szCs w:val="28"/>
          </w:rPr>
          <w:t>статьей 13.3</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Задачами Методических рекомендаций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основных принципов противодействия коррупции в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методическое обеспечение разработки и реализации мер, направленных на профилактику и противодействие коррупции в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Термины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rFonts w:ascii="Times New Roman" w:hAnsi="Times New Roman" w:cs="Times New Roman"/>
            <w:color w:val="0000FF"/>
            <w:sz w:val="28"/>
            <w:szCs w:val="28"/>
          </w:rPr>
          <w:t>пункт 1 статьи 1</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Fonts w:ascii="Times New Roman" w:hAnsi="Times New Roman" w:cs="Times New Roman"/>
            <w:color w:val="0000FF"/>
            <w:sz w:val="28"/>
            <w:szCs w:val="28"/>
          </w:rPr>
          <w:t>пункт 2 статьи 1</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 юридическое лицо независимо от формы собственности, организационно-правовой формы и отраслевой принадлежности.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Fonts w:ascii="Times New Roman" w:hAnsi="Times New Roman" w:cs="Times New Roman"/>
            <w:color w:val="0000FF"/>
            <w:sz w:val="28"/>
            <w:szCs w:val="28"/>
          </w:rPr>
          <w:t>часть 1 статьи 204</w:t>
        </w:r>
      </w:hyperlink>
      <w:r>
        <w:rPr>
          <w:rFonts w:ascii="Times New Roman" w:hAnsi="Times New Roman" w:cs="Times New Roman"/>
          <w:sz w:val="28"/>
          <w:szCs w:val="28"/>
        </w:rPr>
        <w:t xml:space="preserve">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Круг субъектов, для которых разработаны Методические рекомендации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организации Методические рекомендации могут быть использованы широким кругом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организации может использовать Методические рекомендации 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разработки основ антикоррупционной политики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организации могут использовать Методические рекомендации в целях получения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нормативно-правовом регулировании в сфере противодействия коррупции и ответственности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обязанностях, которые могут быть возложены на работников организации в связи с реализацией антикоррупционных мер.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Нормативное правовое обеспечение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Российское законодательство в сфере предупреждения и противодействия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1.1. Обязанность организаций принимать меры по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Основополагающим нормативным правовым актом в сфере борьбы с коррупцией является Федеральный </w:t>
      </w:r>
      <w:hyperlink r:id="rId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декабря 2008 г. N 273-ФЗ "О противодействии коррупции" (далее - Федеральный закон "О противодействии коррупции").</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1" w:history="1">
        <w:r w:rsidR="00D948D9">
          <w:rPr>
            <w:rFonts w:ascii="Times New Roman" w:hAnsi="Times New Roman" w:cs="Times New Roman"/>
            <w:color w:val="0000FF"/>
            <w:sz w:val="28"/>
            <w:szCs w:val="28"/>
          </w:rPr>
          <w:t>Частью 1 статьи 13.3</w:t>
        </w:r>
      </w:hyperlink>
      <w:r w:rsidR="00D948D9">
        <w:rPr>
          <w:rFonts w:ascii="Times New Roman" w:hAnsi="Times New Roman" w:cs="Times New Roman"/>
          <w:sz w:val="28"/>
          <w:szCs w:val="28"/>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D948D9">
          <w:rPr>
            <w:rFonts w:ascii="Times New Roman" w:hAnsi="Times New Roman" w:cs="Times New Roman"/>
            <w:color w:val="0000FF"/>
            <w:sz w:val="28"/>
            <w:szCs w:val="28"/>
          </w:rPr>
          <w:t>части 2</w:t>
        </w:r>
      </w:hyperlink>
      <w:r w:rsidR="00D948D9">
        <w:rPr>
          <w:rFonts w:ascii="Times New Roman" w:hAnsi="Times New Roman" w:cs="Times New Roman"/>
          <w:sz w:val="28"/>
          <w:szCs w:val="28"/>
        </w:rPr>
        <w:t xml:space="preserve"> указанной статьи.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1.2. Ответственность юридических лиц</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Общие нормы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13" w:history="1">
        <w:r>
          <w:rPr>
            <w:rFonts w:ascii="Times New Roman" w:hAnsi="Times New Roman" w:cs="Times New Roman"/>
            <w:color w:val="0000FF"/>
            <w:sz w:val="28"/>
            <w:szCs w:val="28"/>
          </w:rPr>
          <w:t>статье 14</w:t>
        </w:r>
      </w:hyperlink>
      <w:r>
        <w:rPr>
          <w:rFonts w:ascii="Times New Roman" w:hAnsi="Times New Roman" w:cs="Times New Roman"/>
          <w:sz w:val="28"/>
          <w:szCs w:val="28"/>
        </w:rPr>
        <w:t xml:space="preserve"> Федерального закона N 273-ФЗ. В соответствии с данной </w:t>
      </w:r>
      <w:hyperlink r:id="rId14"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Незаконное вознаграждение от имени юридического лица</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5" w:history="1">
        <w:r w:rsidR="00D948D9">
          <w:rPr>
            <w:rFonts w:ascii="Times New Roman" w:hAnsi="Times New Roman" w:cs="Times New Roman"/>
            <w:color w:val="0000FF"/>
            <w:sz w:val="28"/>
            <w:szCs w:val="28"/>
          </w:rPr>
          <w:t>Статья 19.28</w:t>
        </w:r>
      </w:hyperlink>
      <w:r w:rsidR="00D948D9">
        <w:rPr>
          <w:rFonts w:ascii="Times New Roman" w:hAnsi="Times New Roman" w:cs="Times New Roman"/>
          <w:sz w:val="28"/>
          <w:szCs w:val="28"/>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6" w:history="1">
        <w:r w:rsidR="00D948D9">
          <w:rPr>
            <w:rFonts w:ascii="Times New Roman" w:hAnsi="Times New Roman" w:cs="Times New Roman"/>
            <w:color w:val="0000FF"/>
            <w:sz w:val="28"/>
            <w:szCs w:val="28"/>
          </w:rPr>
          <w:t>Статья 19.28</w:t>
        </w:r>
      </w:hyperlink>
      <w:r w:rsidR="00D948D9">
        <w:rPr>
          <w:rFonts w:ascii="Times New Roman" w:hAnsi="Times New Roman" w:cs="Times New Roman"/>
          <w:sz w:val="28"/>
          <w:szCs w:val="28"/>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D948D9">
          <w:rPr>
            <w:rFonts w:ascii="Times New Roman" w:hAnsi="Times New Roman" w:cs="Times New Roman"/>
            <w:color w:val="0000FF"/>
            <w:sz w:val="28"/>
            <w:szCs w:val="28"/>
          </w:rPr>
          <w:t>статьей</w:t>
        </w:r>
      </w:hyperlink>
      <w:r w:rsidR="00D948D9">
        <w:rPr>
          <w:rFonts w:ascii="Times New Roman" w:hAnsi="Times New Roman" w:cs="Times New Roman"/>
          <w:sz w:val="28"/>
          <w:szCs w:val="28"/>
        </w:rPr>
        <w:t>. Судебная практика показывает, что обычно такими лицами становятся руководители организаций.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Незаконное привлечение к трудовой деятельности бывшего государственного (муниципального) служащего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Организации должны учитывать положения </w:t>
      </w:r>
      <w:hyperlink r:id="rId18" w:history="1">
        <w:r>
          <w:rPr>
            <w:rFonts w:ascii="Times New Roman" w:hAnsi="Times New Roman" w:cs="Times New Roman"/>
            <w:color w:val="0000FF"/>
            <w:sz w:val="28"/>
            <w:szCs w:val="28"/>
          </w:rPr>
          <w:t>статьи 12</w:t>
        </w:r>
      </w:hyperlink>
      <w:r>
        <w:rPr>
          <w:rFonts w:ascii="Times New Roman" w:hAnsi="Times New Roman" w:cs="Times New Roman"/>
          <w:sz w:val="28"/>
          <w:szCs w:val="28"/>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представления работодателями указанной информации закреплен в </w:t>
      </w:r>
      <w:hyperlink r:id="rId19"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Правительства Российской Федерации от 8 сентября 2010 г. N 700.</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Названные требования, исходя из положений </w:t>
      </w:r>
      <w:hyperlink r:id="rId20"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rFonts w:ascii="Times New Roman" w:hAnsi="Times New Roman" w:cs="Times New Roman"/>
            <w:color w:val="0000FF"/>
            <w:sz w:val="28"/>
            <w:szCs w:val="28"/>
          </w:rPr>
          <w:t>раздел I</w:t>
        </w:r>
      </w:hyperlink>
      <w:r>
        <w:rPr>
          <w:rFonts w:ascii="Times New Roman" w:hAnsi="Times New Roman" w:cs="Times New Roman"/>
          <w:sz w:val="28"/>
          <w:szCs w:val="28"/>
        </w:rPr>
        <w:t xml:space="preserve"> или </w:t>
      </w:r>
      <w:hyperlink r:id="rId22" w:history="1">
        <w:r>
          <w:rPr>
            <w:rFonts w:ascii="Times New Roman" w:hAnsi="Times New Roman" w:cs="Times New Roman"/>
            <w:color w:val="0000FF"/>
            <w:sz w:val="28"/>
            <w:szCs w:val="28"/>
          </w:rPr>
          <w:t>раздел II</w:t>
        </w:r>
      </w:hyperlink>
      <w:r>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Fonts w:ascii="Times New Roman" w:hAnsi="Times New Roman" w:cs="Times New Roman"/>
            <w:color w:val="0000FF"/>
            <w:sz w:val="28"/>
            <w:szCs w:val="28"/>
          </w:rPr>
          <w:t>разделом III</w:t>
        </w:r>
      </w:hyperlink>
      <w:r>
        <w:rPr>
          <w:rFonts w:ascii="Times New Roman" w:hAnsi="Times New Roman" w:cs="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Fonts w:ascii="Times New Roman" w:hAnsi="Times New Roman" w:cs="Times New Roman"/>
            <w:color w:val="0000FF"/>
            <w:sz w:val="28"/>
            <w:szCs w:val="28"/>
          </w:rPr>
          <w:t>пункт 4</w:t>
        </w:r>
      </w:hyperlink>
      <w:r>
        <w:rPr>
          <w:rFonts w:ascii="Times New Roman" w:hAnsi="Times New Roman" w:cs="Times New Roman"/>
          <w:sz w:val="28"/>
          <w:szCs w:val="28"/>
        </w:rPr>
        <w:t xml:space="preserve"> Указа Президента Российской Федерации от 21 июля 2010 г. N 925).</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Неисполнение работодателем обязанности, предусмотренной </w:t>
      </w:r>
      <w:hyperlink r:id="rId25"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"О противодействии коррупции", является правонарушением и влечет в соответствии со </w:t>
      </w:r>
      <w:hyperlink r:id="rId26"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ответственность в виде административного штрафа.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1.3. Ответственность физических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физических лиц за коррупционные правонарушения установлена </w:t>
      </w:r>
      <w:hyperlink r:id="rId27" w:history="1">
        <w:r>
          <w:rPr>
            <w:rFonts w:ascii="Times New Roman" w:hAnsi="Times New Roman" w:cs="Times New Roman"/>
            <w:color w:val="0000FF"/>
            <w:sz w:val="28"/>
            <w:szCs w:val="28"/>
          </w:rPr>
          <w:t>статьей 13</w:t>
        </w:r>
      </w:hyperlink>
      <w:r>
        <w:rPr>
          <w:rFonts w:ascii="Times New Roman" w:hAnsi="Times New Roman" w:cs="Times New Roman"/>
          <w:sz w:val="28"/>
          <w:szCs w:val="28"/>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4" w:history="1">
        <w:r>
          <w:rPr>
            <w:rFonts w:ascii="Times New Roman" w:hAnsi="Times New Roman" w:cs="Times New Roman"/>
            <w:color w:val="0000FF"/>
            <w:sz w:val="28"/>
            <w:szCs w:val="28"/>
          </w:rPr>
          <w:t>Приложении 1</w:t>
        </w:r>
      </w:hyperlink>
      <w:r>
        <w:rPr>
          <w:rFonts w:ascii="Times New Roman" w:hAnsi="Times New Roman" w:cs="Times New Roman"/>
          <w:sz w:val="28"/>
          <w:szCs w:val="28"/>
        </w:rPr>
        <w:t xml:space="preserve"> к настоящим Методическим рекомендациям.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в Трудовом </w:t>
      </w:r>
      <w:hyperlink r:id="rId28"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Российской Федерации (далее - ТК РФ) существует возможность привлечения работника организации к дисциплинарной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согласно </w:t>
      </w:r>
      <w:hyperlink r:id="rId29" w:history="1">
        <w:r>
          <w:rPr>
            <w:rFonts w:ascii="Times New Roman" w:hAnsi="Times New Roman" w:cs="Times New Roman"/>
            <w:color w:val="0000FF"/>
            <w:sz w:val="28"/>
            <w:szCs w:val="28"/>
          </w:rPr>
          <w:t>статье 192</w:t>
        </w:r>
      </w:hyperlink>
      <w:r>
        <w:rPr>
          <w:rFonts w:ascii="Times New Roman" w:hAnsi="Times New Roman" w:cs="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30" w:history="1">
        <w:r>
          <w:rPr>
            <w:rFonts w:ascii="Times New Roman" w:hAnsi="Times New Roman" w:cs="Times New Roman"/>
            <w:color w:val="0000FF"/>
            <w:sz w:val="28"/>
            <w:szCs w:val="28"/>
          </w:rPr>
          <w:t>пунктами 5</w:t>
        </w:r>
      </w:hyperlink>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или </w:t>
      </w:r>
      <w:hyperlink r:id="rId33" w:history="1">
        <w:r>
          <w:rPr>
            <w:rFonts w:ascii="Times New Roman" w:hAnsi="Times New Roman" w:cs="Times New Roman"/>
            <w:color w:val="0000FF"/>
            <w:sz w:val="28"/>
            <w:szCs w:val="28"/>
          </w:rPr>
          <w:t>10 части первой статьи 81</w:t>
        </w:r>
      </w:hyperlink>
      <w:r>
        <w:rPr>
          <w:rFonts w:ascii="Times New Roman" w:hAnsi="Times New Roman" w:cs="Times New Roman"/>
          <w:sz w:val="28"/>
          <w:szCs w:val="28"/>
        </w:rPr>
        <w:t xml:space="preserve">, </w:t>
      </w:r>
      <w:hyperlink r:id="rId34" w:history="1">
        <w:r>
          <w:rPr>
            <w:rFonts w:ascii="Times New Roman" w:hAnsi="Times New Roman" w:cs="Times New Roman"/>
            <w:color w:val="0000FF"/>
            <w:sz w:val="28"/>
            <w:szCs w:val="28"/>
          </w:rPr>
          <w:t>пунктом 1 статьи 336</w:t>
        </w:r>
      </w:hyperlink>
      <w:r>
        <w:rPr>
          <w:rFonts w:ascii="Times New Roman" w:hAnsi="Times New Roman" w:cs="Times New Roman"/>
          <w:sz w:val="28"/>
          <w:szCs w:val="28"/>
        </w:rPr>
        <w:t xml:space="preserve">, а также </w:t>
      </w:r>
      <w:hyperlink r:id="rId35" w:history="1">
        <w:r>
          <w:rPr>
            <w:rFonts w:ascii="Times New Roman" w:hAnsi="Times New Roman" w:cs="Times New Roman"/>
            <w:color w:val="0000FF"/>
            <w:sz w:val="28"/>
            <w:szCs w:val="28"/>
          </w:rPr>
          <w:t>пунктами 7</w:t>
        </w:r>
      </w:hyperlink>
      <w:r>
        <w:rPr>
          <w:rFonts w:ascii="Times New Roman" w:hAnsi="Times New Roman" w:cs="Times New Roman"/>
          <w:sz w:val="28"/>
          <w:szCs w:val="28"/>
        </w:rPr>
        <w:t xml:space="preserve"> или </w:t>
      </w:r>
      <w:hyperlink r:id="rId36" w:history="1">
        <w:r>
          <w:rPr>
            <w:rFonts w:ascii="Times New Roman" w:hAnsi="Times New Roman" w:cs="Times New Roman"/>
            <w:color w:val="0000FF"/>
            <w:sz w:val="28"/>
            <w:szCs w:val="28"/>
          </w:rPr>
          <w:t>7.1 части первой статьи 81</w:t>
        </w:r>
      </w:hyperlink>
      <w:r>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rFonts w:ascii="Times New Roman" w:hAnsi="Times New Roman" w:cs="Times New Roman"/>
            <w:color w:val="0000FF"/>
            <w:sz w:val="28"/>
            <w:szCs w:val="28"/>
          </w:rPr>
          <w:t>подпункт "в" пункта 6 части 1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rFonts w:ascii="Times New Roman" w:hAnsi="Times New Roman" w:cs="Times New Roman"/>
            <w:color w:val="0000FF"/>
            <w:sz w:val="28"/>
            <w:szCs w:val="28"/>
          </w:rPr>
          <w:t>пункт 7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rFonts w:ascii="Times New Roman" w:hAnsi="Times New Roman" w:cs="Times New Roman"/>
            <w:color w:val="0000FF"/>
            <w:sz w:val="28"/>
            <w:szCs w:val="28"/>
          </w:rPr>
          <w:t>пункт 9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rFonts w:ascii="Times New Roman" w:hAnsi="Times New Roman" w:cs="Times New Roman"/>
            <w:color w:val="0000FF"/>
            <w:sz w:val="28"/>
            <w:szCs w:val="28"/>
          </w:rPr>
          <w:t>пункт 10 части первой статьи 81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Международные соглашения по вопросам противодействия коррупции в коммерческих организациях и зарубежное законодательство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приведены в </w:t>
      </w:r>
      <w:hyperlink w:anchor="Par814" w:history="1">
        <w:r>
          <w:rPr>
            <w:rFonts w:ascii="Times New Roman" w:hAnsi="Times New Roman" w:cs="Times New Roman"/>
            <w:color w:val="0000FF"/>
            <w:sz w:val="28"/>
            <w:szCs w:val="28"/>
          </w:rPr>
          <w:t>Приложении 2</w:t>
        </w:r>
      </w:hyperlink>
      <w:r>
        <w:rPr>
          <w:rFonts w:ascii="Times New Roman" w:hAnsi="Times New Roman" w:cs="Times New Roman"/>
          <w:sz w:val="28"/>
          <w:szCs w:val="28"/>
        </w:rPr>
        <w:t xml:space="preserve"> к настоящим Методическим рекомендациям.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8" w:history="1">
        <w:r>
          <w:rPr>
            <w:rFonts w:ascii="Times New Roman" w:hAnsi="Times New Roman" w:cs="Times New Roman"/>
            <w:color w:val="0000FF"/>
            <w:sz w:val="28"/>
            <w:szCs w:val="28"/>
          </w:rPr>
          <w:t>Приложении 3</w:t>
        </w:r>
      </w:hyperlink>
      <w:r>
        <w:rPr>
          <w:rFonts w:ascii="Times New Roman" w:hAnsi="Times New Roman" w:cs="Times New Roman"/>
          <w:sz w:val="28"/>
          <w:szCs w:val="28"/>
        </w:rPr>
        <w:t xml:space="preserve"> к настоящим Методическим рекомендациям приведен краткий обзор </w:t>
      </w:r>
      <w:hyperlink w:anchor="Par9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США "О коррупционных практиках за рубежом" (Foreign Corrupt Practices Act, 1977 - FCPA) и </w:t>
      </w:r>
      <w:hyperlink w:anchor="Par9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Великобритании "О борьбе со взяточничеством" (UK Bribery Act, 2010).</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III. Основные принципы противодействия коррупции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создании системы мер противодействия коррупции в организации рекомендуется основываться на следующих ключевых принципах: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Принцип соответствия политики организации действующему законодательству и общепринятым нормам.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реализуемых антикоррупционных мероприятий </w:t>
      </w:r>
      <w:hyperlink r:id="rId4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Принцип личного примера руководства.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Принцип вовлеченности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Принцип соразмерности антикоррупционных процедур риску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Принцип эффективности антикоррупционных процедур.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Принцип ответственности и неотвратимости наказания.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Принцип открытости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Принцип постоянного контроля и регулярного мониторинга.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IV. Антикоррупционная политика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Общие подходы к разработке и реализации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разработке и реализации антикоррупционной политики как документа следует выделить следующие этапы: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разработка проекта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обсуждение проекта и его утверждение;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работников о принятой в организации антикоррупционной политике;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реализация предусмотренных политикой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анализ применения антикоррупционной политики и, при необходимости, ее пересмотр.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Разработка проекта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Согласование проекта и его утверждение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Информирование работников о принятой в организации антикоррупционной политике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Реализация предусмотренных политикой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Анализ применения антикоррупционной политики и, при необходимости, ее пересмотр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Пересмотр принятой антикоррупционной политики может проводиться и в иных случаях, таких как внесение изменений в </w:t>
      </w:r>
      <w:hyperlink r:id="rId44"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и законодательство о противодействии коррупции, изменение организационно-правовой формы организации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цели и задачи внедрения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используемые в политике понятия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принципы антикоррупционной деятельности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область применения политики и круг лиц, попадающих под ее 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должностных лиц организации, ответственных за реализацию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и закрепление обязанностей работников и организации,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ответственность сотрудников за несоблюдение требований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пересмотра и внесения изменений в антикоррупционную политику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Область применения политики и круг лиц, попадающих под ее 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Закрепление обязанностей работников и организации,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rFonts w:ascii="Times New Roman" w:hAnsi="Times New Roman" w:cs="Times New Roman"/>
            <w:color w:val="0000FF"/>
            <w:sz w:val="28"/>
            <w:szCs w:val="28"/>
          </w:rPr>
          <w:t>Методические рекомендации</w:t>
        </w:r>
      </w:hyperlink>
      <w:r>
        <w:rPr>
          <w:rFonts w:ascii="Times New Roman" w:hAnsi="Times New Roman" w:cs="Times New Roman"/>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w:t>
      </w:r>
      <w:hyperlink r:id="rId46" w:history="1">
        <w:r>
          <w:rPr>
            <w:rFonts w:ascii="Times New Roman" w:hAnsi="Times New Roman" w:cs="Times New Roman"/>
            <w:color w:val="0000FF"/>
            <w:sz w:val="28"/>
            <w:szCs w:val="28"/>
          </w:rPr>
          <w:t>Письмо</w:t>
        </w:r>
      </w:hyperlink>
      <w:r>
        <w:rPr>
          <w:rFonts w:ascii="Times New Roman" w:hAnsi="Times New Roman" w:cs="Times New Roman"/>
          <w:sz w:val="28"/>
          <w:szCs w:val="28"/>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Исходя из положений </w:t>
      </w:r>
      <w:hyperlink r:id="rId47" w:history="1">
        <w:r>
          <w:rPr>
            <w:rFonts w:ascii="Times New Roman" w:hAnsi="Times New Roman" w:cs="Times New Roman"/>
            <w:color w:val="0000FF"/>
            <w:sz w:val="28"/>
            <w:szCs w:val="28"/>
          </w:rPr>
          <w:t>статьи 57</w:t>
        </w:r>
      </w:hyperlink>
      <w:r>
        <w:rPr>
          <w:rFonts w:ascii="Times New Roman" w:hAnsi="Times New Roman" w:cs="Times New Roman"/>
          <w:sz w:val="28"/>
          <w:szCs w:val="28"/>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за совершения неправомерных действий, повлекших неисполнение возложенных на него трудовых обязанностей.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Установление перечня проводимых организацией антикоррупционных мероприятий и порядок их выполнения (применения)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4"/>
        <w:rPr>
          <w:rFonts w:ascii="Times New Roman" w:hAnsi="Times New Roman" w:cs="Times New Roman"/>
          <w:sz w:val="28"/>
          <w:szCs w:val="28"/>
        </w:rPr>
      </w:pPr>
      <w:bookmarkStart w:id="0" w:name="Par174"/>
      <w:bookmarkEnd w:id="0"/>
      <w:r>
        <w:rPr>
          <w:rFonts w:ascii="Times New Roman" w:hAnsi="Times New Roman" w:cs="Times New Roman"/>
          <w:sz w:val="28"/>
          <w:szCs w:val="28"/>
        </w:rPr>
        <w:t>Таблица 1 - Примерный перечень</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антикоррупционных мероприятий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880"/>
        <w:gridCol w:w="6819"/>
      </w:tblGrid>
      <w:tr w:rsidR="00D948D9" w:rsidTr="003B5E0B">
        <w:tc>
          <w:tcPr>
            <w:tcW w:w="2880"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Мероприятие</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принятие кодекса этики и служебного поведения работников организации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Присоединение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российского бизнеса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антикоррупционных положений в трудовые договора работников</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Ежегодное заполнение декларации о конфликте интересов</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Ротация работников, занимающих должности, связанные с высоким коррупционным риском</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соблюдения внутренних процедур</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Периодическое проведение внешнего аудита</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D948D9" w:rsidTr="003B5E0B">
        <w:tc>
          <w:tcPr>
            <w:tcW w:w="2880" w:type="dxa"/>
            <w:vMerge w:val="restart"/>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D948D9" w:rsidTr="003B5E0B">
        <w:tc>
          <w:tcPr>
            <w:tcW w:w="2880" w:type="dxa"/>
            <w:vMerge/>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ind w:firstLine="540"/>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Определение подразделений или должностных лиц, ответственных за противодействие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они могут быть установлены: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антикоррупционной политике организации и иных нормативных документах, устанавливающих антикоррупционные процедуры;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трудовых договорах и должностных инструкциях ответственных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положении о подразделении, ответственном за противодействие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число обязанностей структурного подразделения или должностного лица, например, может включаться: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проведения оценки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заполнения и рассмотрения деклараций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Оценка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представить деятельность организации в виде отдельных бизнес-процессов, в каждом из которых выделить составные элементы (подпроцессы);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вероятные формы осуществления коррупционных платежей.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детальную регламентацию способа и сроков совершения действий работником в "критической точке";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реинжиниринг функций, в том числе их перераспределение между структурными подразделениями внутри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дополнительных форм отчетности работников о результатах принятых решений;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введение ограничений, затрудняющих осуществление коррупционных платежей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Выявление и урегулирование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Во-первых, соответствующие нормы содержатся в Федеральном </w:t>
      </w:r>
      <w:hyperlink r:id="rId49"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а также в принятых в его развитие статьях </w:t>
      </w:r>
      <w:hyperlink r:id="rId50"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 противодействии коррупции" и Трудовой </w:t>
      </w:r>
      <w:hyperlink r:id="rId52"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"конфликта интересов", содержащееся в Федеральном </w:t>
      </w:r>
      <w:hyperlink r:id="rId53"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 В соответствии с </w:t>
      </w:r>
      <w:hyperlink r:id="rId54" w:history="1">
        <w:r>
          <w:rPr>
            <w:rFonts w:ascii="Times New Roman" w:hAnsi="Times New Roman" w:cs="Times New Roman"/>
            <w:color w:val="0000FF"/>
            <w:sz w:val="28"/>
            <w:szCs w:val="28"/>
          </w:rPr>
          <w:t>частью 1 статьи 10</w:t>
        </w:r>
      </w:hyperlink>
      <w:r>
        <w:rPr>
          <w:rFonts w:ascii="Times New Roman" w:hAnsi="Times New Roman" w:cs="Times New Roman"/>
          <w:sz w:val="28"/>
          <w:szCs w:val="28"/>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5" w:history="1">
        <w:r>
          <w:rPr>
            <w:rFonts w:ascii="Times New Roman" w:hAnsi="Times New Roman" w:cs="Times New Roman"/>
            <w:color w:val="0000FF"/>
            <w:sz w:val="28"/>
            <w:szCs w:val="28"/>
          </w:rPr>
          <w:t>статьей 12.4</w:t>
        </w:r>
      </w:hyperlink>
      <w:r>
        <w:rPr>
          <w:rFonts w:ascii="Times New Roman" w:hAnsi="Times New Roman" w:cs="Times New Roman"/>
          <w:sz w:val="28"/>
          <w:szCs w:val="28"/>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были распространены на работников, замещающих должности: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государственных корпорациях;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данные категории работников ограничения, запреты и обязанности, установленные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rFonts w:ascii="Times New Roman" w:hAnsi="Times New Roman" w:cs="Times New Roman"/>
            <w:color w:val="0000FF"/>
            <w:sz w:val="28"/>
            <w:szCs w:val="28"/>
          </w:rPr>
          <w:t>ТК</w:t>
        </w:r>
      </w:hyperlink>
      <w:r>
        <w:rPr>
          <w:rFonts w:ascii="Times New Roman" w:hAnsi="Times New Roman" w:cs="Times New Roman"/>
          <w:sz w:val="28"/>
          <w:szCs w:val="28"/>
        </w:rPr>
        <w:t xml:space="preserve"> РФ, а также в ряде подзаконных нормативных правовых актов.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59" w:history="1">
        <w:r>
          <w:rPr>
            <w:rFonts w:ascii="Times New Roman" w:hAnsi="Times New Roman" w:cs="Times New Roman"/>
            <w:color w:val="0000FF"/>
            <w:sz w:val="28"/>
            <w:szCs w:val="28"/>
          </w:rPr>
          <w:t>статьей 349.1</w:t>
        </w:r>
      </w:hyperlink>
      <w:r>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rFonts w:ascii="Times New Roman" w:hAnsi="Times New Roman" w:cs="Times New Roman"/>
            <w:color w:val="0000FF"/>
            <w:sz w:val="28"/>
            <w:szCs w:val="28"/>
          </w:rPr>
          <w:t>статье 349.1</w:t>
        </w:r>
      </w:hyperlink>
      <w:r>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rFonts w:ascii="Times New Roman" w:hAnsi="Times New Roman" w:cs="Times New Roman"/>
            <w:color w:val="0000FF"/>
            <w:sz w:val="28"/>
            <w:szCs w:val="28"/>
          </w:rPr>
          <w:t>статье 10</w:t>
        </w:r>
      </w:hyperlink>
      <w:r>
        <w:rPr>
          <w:rFonts w:ascii="Times New Roman" w:hAnsi="Times New Roman" w:cs="Times New Roman"/>
          <w:sz w:val="28"/>
          <w:szCs w:val="28"/>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отдельные виды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Организации, вовлеченные в процесс формирования и инвестирования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4" w:history="1">
        <w:r>
          <w:rPr>
            <w:rFonts w:ascii="Times New Roman" w:hAnsi="Times New Roman" w:cs="Times New Roman"/>
            <w:color w:val="0000FF"/>
            <w:sz w:val="28"/>
            <w:szCs w:val="28"/>
          </w:rPr>
          <w:t>статьей 35</w:t>
        </w:r>
      </w:hyperlink>
      <w:r>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близкими родственниками в соответствии со </w:t>
      </w:r>
      <w:hyperlink r:id="rId65" w:history="1">
        <w:r>
          <w:rPr>
            <w:rFonts w:ascii="Times New Roman" w:hAnsi="Times New Roman" w:cs="Times New Roman"/>
            <w:color w:val="0000FF"/>
            <w:sz w:val="28"/>
            <w:szCs w:val="28"/>
          </w:rPr>
          <w:t>статьей 14</w:t>
        </w:r>
      </w:hyperlink>
      <w:r>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"материальная выгода" и "личная выгода" раскрываются в </w:t>
      </w:r>
      <w:hyperlink r:id="rId66"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67" w:history="1">
        <w:r>
          <w:rPr>
            <w:rFonts w:ascii="Times New Roman" w:hAnsi="Times New Roman" w:cs="Times New Roman"/>
            <w:color w:val="0000FF"/>
            <w:sz w:val="28"/>
            <w:szCs w:val="28"/>
          </w:rPr>
          <w:t>статье 36.24</w:t>
        </w:r>
      </w:hyperlink>
      <w:r>
        <w:rPr>
          <w:rFonts w:ascii="Times New Roman" w:hAnsi="Times New Roman" w:cs="Times New Roman"/>
          <w:sz w:val="28"/>
          <w:szCs w:val="28"/>
        </w:rPr>
        <w:t xml:space="preserve"> Федерального закона от 7 мая 1998 г. N 75-ФЗ "О негосударственных пенсионных фондах" (далее - Федеральный закон N 75-ФЗ).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111-ФЗ и Федеральном </w:t>
      </w:r>
      <w:hyperlink r:id="rId69"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75-ФЗ, прямо не упомянуты. Вместе с тем </w:t>
      </w:r>
      <w:hyperlink r:id="rId70" w:history="1">
        <w:r>
          <w:rPr>
            <w:rFonts w:ascii="Times New Roman" w:hAnsi="Times New Roman" w:cs="Times New Roman"/>
            <w:color w:val="0000FF"/>
            <w:sz w:val="28"/>
            <w:szCs w:val="28"/>
          </w:rPr>
          <w:t>часть 3 статьи 35</w:t>
        </w:r>
      </w:hyperlink>
      <w:r>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rFonts w:ascii="Times New Roman" w:hAnsi="Times New Roman" w:cs="Times New Roman"/>
            <w:color w:val="0000FF"/>
            <w:sz w:val="28"/>
            <w:szCs w:val="28"/>
          </w:rPr>
          <w:t>части 1 статьи 35</w:t>
        </w:r>
      </w:hyperlink>
      <w:r>
        <w:rPr>
          <w:rFonts w:ascii="Times New Roman" w:hAnsi="Times New Roman" w:cs="Times New Roman"/>
          <w:sz w:val="28"/>
          <w:szCs w:val="28"/>
        </w:rPr>
        <w:t xml:space="preserve"> Федерального закона N  111-ФЗ.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следует обратить внимание на то, что в соответствии с </w:t>
      </w:r>
      <w:hyperlink r:id="rId7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rFonts w:ascii="Times New Roman" w:hAnsi="Times New Roman" w:cs="Times New Roman"/>
                  <w:color w:val="0000FF"/>
                  <w:sz w:val="28"/>
                  <w:szCs w:val="28"/>
                </w:rPr>
                <w:t>информация</w:t>
              </w:r>
            </w:hyperlink>
            <w:r>
              <w:rPr>
                <w:rFonts w:ascii="Times New Roman" w:hAnsi="Times New Roman" w:cs="Times New Roman"/>
                <w:color w:val="392C69"/>
                <w:sz w:val="28"/>
                <w:szCs w:val="28"/>
              </w:rPr>
              <w:t xml:space="preserve"> Банка России от 28.02.2014).</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в соответствии со </w:t>
      </w:r>
      <w:hyperlink r:id="rId74" w:history="1">
        <w:r>
          <w:rPr>
            <w:rFonts w:ascii="Times New Roman" w:hAnsi="Times New Roman" w:cs="Times New Roman"/>
            <w:color w:val="0000FF"/>
            <w:sz w:val="28"/>
            <w:szCs w:val="28"/>
          </w:rPr>
          <w:t>статьями 35</w:t>
        </w:r>
      </w:hyperlink>
      <w:r>
        <w:rPr>
          <w:rFonts w:ascii="Times New Roman" w:hAnsi="Times New Roman" w:cs="Times New Roman"/>
          <w:sz w:val="28"/>
          <w:szCs w:val="28"/>
        </w:rPr>
        <w:t xml:space="preserve"> - </w:t>
      </w:r>
      <w:hyperlink r:id="rId75" w:history="1">
        <w:r>
          <w:rPr>
            <w:rFonts w:ascii="Times New Roman" w:hAnsi="Times New Roman" w:cs="Times New Roman"/>
            <w:color w:val="0000FF"/>
            <w:sz w:val="28"/>
            <w:szCs w:val="28"/>
          </w:rPr>
          <w:t>36</w:t>
        </w:r>
      </w:hyperlink>
      <w:r>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rFonts w:ascii="Times New Roman" w:hAnsi="Times New Roman" w:cs="Times New Roman"/>
            <w:color w:val="0000FF"/>
            <w:sz w:val="28"/>
            <w:szCs w:val="28"/>
          </w:rPr>
          <w:t>кодексу</w:t>
        </w:r>
      </w:hyperlink>
      <w:r>
        <w:rPr>
          <w:rFonts w:ascii="Times New Roman" w:hAnsi="Times New Roman" w:cs="Times New Roman"/>
          <w:sz w:val="28"/>
          <w:szCs w:val="28"/>
        </w:rPr>
        <w:t xml:space="preserve"> следует уделить самое пристальное внимание. В Типовом </w:t>
      </w:r>
      <w:hyperlink r:id="rId79"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в числе прочего: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особое внимание на то, что в соответствии с </w:t>
      </w:r>
      <w:hyperlink r:id="rId80" w:history="1">
        <w:r>
          <w:rPr>
            <w:rFonts w:ascii="Times New Roman" w:hAnsi="Times New Roman" w:cs="Times New Roman"/>
            <w:color w:val="0000FF"/>
            <w:sz w:val="28"/>
            <w:szCs w:val="28"/>
          </w:rPr>
          <w:t>пунктом 8</w:t>
        </w:r>
      </w:hyperlink>
      <w:r>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Профессиональные участники рынка ценных бумаг и управляющие компании инвестиционных фондов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8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rFonts w:ascii="Times New Roman" w:hAnsi="Times New Roman" w:cs="Times New Roman"/>
            <w:color w:val="0000FF"/>
            <w:sz w:val="28"/>
            <w:szCs w:val="28"/>
          </w:rPr>
          <w:t>статьями 3</w:t>
        </w:r>
      </w:hyperlink>
      <w:r>
        <w:rPr>
          <w:rFonts w:ascii="Times New Roman" w:hAnsi="Times New Roman" w:cs="Times New Roman"/>
          <w:sz w:val="28"/>
          <w:szCs w:val="28"/>
        </w:rPr>
        <w:t xml:space="preserve"> и </w:t>
      </w:r>
      <w:hyperlink r:id="rId83"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84"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согласно </w:t>
      </w:r>
      <w:hyperlink r:id="rId86" w:history="1">
        <w:r>
          <w:rPr>
            <w:rFonts w:ascii="Times New Roman" w:hAnsi="Times New Roman" w:cs="Times New Roman"/>
            <w:color w:val="0000FF"/>
            <w:sz w:val="28"/>
            <w:szCs w:val="28"/>
          </w:rPr>
          <w:t>пункту 4</w:t>
        </w:r>
      </w:hyperlink>
      <w:r>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Определение "конфликт интересов", закрепленное в </w:t>
      </w:r>
      <w:hyperlink r:id="rId87"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88" w:history="1">
        <w:r>
          <w:rPr>
            <w:rFonts w:ascii="Times New Roman" w:hAnsi="Times New Roman" w:cs="Times New Roman"/>
            <w:color w:val="0000FF"/>
            <w:sz w:val="28"/>
            <w:szCs w:val="28"/>
          </w:rPr>
          <w:t>статьей 38</w:t>
        </w:r>
      </w:hyperlink>
      <w:r>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Кредитные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кредитным организациям определение "конфликта интересов" закреплено в </w:t>
      </w:r>
      <w:hyperlink r:id="rId89" w:history="1">
        <w:r>
          <w:rPr>
            <w:rFonts w:ascii="Times New Roman" w:hAnsi="Times New Roman" w:cs="Times New Roman"/>
            <w:color w:val="0000FF"/>
            <w:sz w:val="28"/>
            <w:szCs w:val="28"/>
          </w:rPr>
          <w:t>Положении</w:t>
        </w:r>
      </w:hyperlink>
      <w:r>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rFonts w:ascii="Times New Roman" w:hAnsi="Times New Roman" w:cs="Times New Roman"/>
            <w:color w:val="0000FF"/>
            <w:sz w:val="28"/>
            <w:szCs w:val="28"/>
          </w:rPr>
          <w:t>пунктом 3.4.2</w:t>
        </w:r>
      </w:hyperlink>
      <w:r>
        <w:rPr>
          <w:rFonts w:ascii="Times New Roman" w:hAnsi="Times New Roman" w:cs="Times New Roman"/>
          <w:sz w:val="28"/>
          <w:szCs w:val="28"/>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1" w:history="1">
        <w:r>
          <w:rPr>
            <w:rFonts w:ascii="Times New Roman" w:hAnsi="Times New Roman" w:cs="Times New Roman"/>
            <w:color w:val="0000FF"/>
            <w:sz w:val="28"/>
            <w:szCs w:val="28"/>
          </w:rPr>
          <w:t>пунктом 3.4.3</w:t>
        </w:r>
      </w:hyperlink>
      <w:r>
        <w:rPr>
          <w:rFonts w:ascii="Times New Roman" w:hAnsi="Times New Roman" w:cs="Times New Roman"/>
          <w:sz w:val="28"/>
          <w:szCs w:val="28"/>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Организации, осуществляющие медицинскую или фармацевтическую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rFonts w:ascii="Times New Roman" w:hAnsi="Times New Roman" w:cs="Times New Roman"/>
            <w:color w:val="0000FF"/>
            <w:sz w:val="28"/>
            <w:szCs w:val="28"/>
          </w:rPr>
          <w:t>статье 75</w:t>
        </w:r>
      </w:hyperlink>
      <w:r>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rFonts w:ascii="Times New Roman" w:hAnsi="Times New Roman" w:cs="Times New Roman"/>
            <w:color w:val="0000FF"/>
            <w:sz w:val="28"/>
            <w:szCs w:val="28"/>
          </w:rPr>
          <w:t>частью 1 статьи 75</w:t>
        </w:r>
      </w:hyperlink>
      <w:r>
        <w:rPr>
          <w:rFonts w:ascii="Times New Roman" w:hAnsi="Times New Roman" w:cs="Times New Roman"/>
          <w:sz w:val="28"/>
          <w:szCs w:val="28"/>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9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обратить особое внимание на то, что в ноябре 2013 года в КоАП РФ была добавлена </w:t>
      </w:r>
      <w:hyperlink r:id="rId95" w:history="1">
        <w:r>
          <w:rPr>
            <w:rFonts w:ascii="Times New Roman" w:hAnsi="Times New Roman" w:cs="Times New Roman"/>
            <w:color w:val="0000FF"/>
            <w:sz w:val="28"/>
            <w:szCs w:val="28"/>
          </w:rPr>
          <w:t>статья 6.29</w:t>
        </w:r>
      </w:hyperlink>
      <w:r>
        <w:rPr>
          <w:rFonts w:ascii="Times New Roman" w:hAnsi="Times New Roman" w:cs="Times New Roman"/>
          <w:sz w:val="28"/>
          <w:szCs w:val="28"/>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rFonts w:ascii="Times New Roman" w:hAnsi="Times New Roman" w:cs="Times New Roman"/>
            <w:color w:val="0000FF"/>
            <w:sz w:val="28"/>
            <w:szCs w:val="28"/>
          </w:rPr>
          <w:t>приказе</w:t>
        </w:r>
      </w:hyperlink>
      <w:r>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Аудиторские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8" w:history="1">
        <w:r>
          <w:rPr>
            <w:rFonts w:ascii="Times New Roman" w:hAnsi="Times New Roman" w:cs="Times New Roman"/>
            <w:color w:val="0000FF"/>
            <w:sz w:val="28"/>
            <w:szCs w:val="28"/>
          </w:rPr>
          <w:t>частью 3 статьи 8</w:t>
        </w:r>
      </w:hyperlink>
      <w:r>
        <w:rPr>
          <w:rFonts w:ascii="Times New Roman" w:hAnsi="Times New Roman" w:cs="Times New Roman"/>
          <w:sz w:val="28"/>
          <w:szCs w:val="28"/>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федеральный </w:t>
      </w:r>
      <w:hyperlink r:id="rId9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профессиональной этики аудиторов.</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01" w:history="1">
        <w:r w:rsidR="00D948D9">
          <w:rPr>
            <w:rFonts w:ascii="Times New Roman" w:hAnsi="Times New Roman" w:cs="Times New Roman"/>
            <w:color w:val="0000FF"/>
            <w:sz w:val="28"/>
            <w:szCs w:val="28"/>
          </w:rPr>
          <w:t>Кодекс</w:t>
        </w:r>
      </w:hyperlink>
      <w:r w:rsidR="00D948D9">
        <w:rPr>
          <w:rFonts w:ascii="Times New Roman" w:hAnsi="Times New Roman" w:cs="Times New Roman"/>
          <w:sz w:val="28"/>
          <w:szCs w:val="28"/>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rFonts w:ascii="Times New Roman" w:hAnsi="Times New Roman" w:cs="Times New Roman"/>
            <w:color w:val="0000FF"/>
            <w:sz w:val="28"/>
            <w:szCs w:val="28"/>
          </w:rPr>
          <w:t>(пункт 2.30)</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rFonts w:ascii="Times New Roman" w:hAnsi="Times New Roman" w:cs="Times New Roman"/>
            <w:color w:val="0000FF"/>
            <w:sz w:val="28"/>
            <w:szCs w:val="28"/>
          </w:rPr>
          <w:t>(пункт 2.34.4)</w:t>
        </w:r>
      </w:hyperlink>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rFonts w:ascii="Times New Roman" w:hAnsi="Times New Roman" w:cs="Times New Roman"/>
            <w:color w:val="0000FF"/>
            <w:sz w:val="28"/>
            <w:szCs w:val="28"/>
          </w:rPr>
          <w:t>(пункт 2.34.5)</w:t>
        </w:r>
      </w:hyperlink>
      <w:r>
        <w:rPr>
          <w:rFonts w:ascii="Times New Roman" w:hAnsi="Times New Roman" w:cs="Times New Roman"/>
          <w:sz w:val="28"/>
          <w:szCs w:val="28"/>
        </w:rPr>
        <w:t xml:space="preserve">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Нормативные правовые акты, определяющие правовое положение организаций отдельных организационно-правовых форм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Акционерные общества</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 января 2017 года Федеральным </w:t>
            </w:r>
            <w:hyperlink r:id="rId105"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от 03.07.2016 N 343-ФЗ внесены изменения в Федеральный </w:t>
            </w:r>
            <w:hyperlink r:id="rId106" w:history="1">
              <w:r>
                <w:rPr>
                  <w:rFonts w:ascii="Times New Roman" w:hAnsi="Times New Roman" w:cs="Times New Roman"/>
                  <w:color w:val="0000FF"/>
                  <w:sz w:val="28"/>
                  <w:szCs w:val="28"/>
                </w:rPr>
                <w:t>закон</w:t>
              </w:r>
            </w:hyperlink>
            <w:r>
              <w:rPr>
                <w:rFonts w:ascii="Times New Roman" w:hAnsi="Times New Roman" w:cs="Times New Roman"/>
                <w:color w:val="392C69"/>
                <w:sz w:val="28"/>
                <w:szCs w:val="28"/>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history="1">
              <w:r>
                <w:rPr>
                  <w:rFonts w:ascii="Times New Roman" w:hAnsi="Times New Roman" w:cs="Times New Roman"/>
                  <w:color w:val="0000FF"/>
                  <w:sz w:val="28"/>
                  <w:szCs w:val="28"/>
                </w:rPr>
                <w:t>не требуют</w:t>
              </w:r>
            </w:hyperlink>
            <w:r>
              <w:rPr>
                <w:rFonts w:ascii="Times New Roman" w:hAnsi="Times New Roman" w:cs="Times New Roman"/>
                <w:color w:val="392C69"/>
                <w:sz w:val="28"/>
                <w:szCs w:val="28"/>
              </w:rPr>
              <w:t xml:space="preserve"> обязательного предварительного согласия на их совершение.</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Федеральном </w:t>
      </w:r>
      <w:hyperlink r:id="rId108"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N 208-ФЗ.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12" w:history="1">
        <w:r>
          <w:rPr>
            <w:rFonts w:ascii="Times New Roman" w:hAnsi="Times New Roman" w:cs="Times New Roman"/>
            <w:color w:val="0000FF"/>
            <w:sz w:val="28"/>
            <w:szCs w:val="28"/>
          </w:rPr>
          <w:t>частью 1 статьи 81</w:t>
        </w:r>
      </w:hyperlink>
      <w:r>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совета директоров (наблюдательного совета)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коллегиального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имеющего право давать обществу обязательные для него указания.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стороной, выгодоприобретателем, посредником или представителем в сделке;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иных случаях, определенных уставом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органах управления которых они занимают должности;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rFonts w:ascii="Times New Roman" w:hAnsi="Times New Roman" w:cs="Times New Roman"/>
            <w:color w:val="0000FF"/>
            <w:sz w:val="28"/>
            <w:szCs w:val="28"/>
          </w:rPr>
          <w:t>статье 83</w:t>
        </w:r>
      </w:hyperlink>
      <w:r>
        <w:rPr>
          <w:rFonts w:ascii="Times New Roman" w:hAnsi="Times New Roman" w:cs="Times New Roman"/>
          <w:sz w:val="28"/>
          <w:szCs w:val="28"/>
        </w:rPr>
        <w:t xml:space="preserve"> Федерального закона N 208-ФЗ.</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Общества с ограниченной ответственностью</w:t>
      </w:r>
    </w:p>
    <w:p w:rsidR="00D948D9" w:rsidRDefault="00D948D9" w:rsidP="00D948D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10430"/>
      </w:tblGrid>
      <w:tr w:rsidR="00D948D9" w:rsidTr="003B5E0B">
        <w:trPr>
          <w:jc w:val="center"/>
        </w:trPr>
        <w:tc>
          <w:tcPr>
            <w:tcW w:w="5000" w:type="pct"/>
            <w:tcBorders>
              <w:left w:val="single" w:sz="24" w:space="0" w:color="CED3F1"/>
              <w:right w:val="single" w:sz="24" w:space="0" w:color="F4F3F8"/>
            </w:tcBorders>
            <w:shd w:val="clear" w:color="auto" w:fill="F4F3F8"/>
          </w:tcPr>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D948D9" w:rsidRDefault="00D948D9" w:rsidP="003B5E0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 января 2017 года Федеральным </w:t>
            </w:r>
            <w:hyperlink r:id="rId114"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от 03.07.2016 N 343-ФЗ внесены изменения в Федеральный </w:t>
            </w:r>
            <w:hyperlink r:id="rId115" w:history="1">
              <w:r>
                <w:rPr>
                  <w:rFonts w:ascii="Times New Roman" w:hAnsi="Times New Roman" w:cs="Times New Roman"/>
                  <w:color w:val="0000FF"/>
                  <w:sz w:val="28"/>
                  <w:szCs w:val="28"/>
                </w:rPr>
                <w:t>закон</w:t>
              </w:r>
            </w:hyperlink>
            <w:r>
              <w:rPr>
                <w:rFonts w:ascii="Times New Roman" w:hAnsi="Times New Roman" w:cs="Times New Roman"/>
                <w:color w:val="392C69"/>
                <w:sz w:val="28"/>
                <w:szCs w:val="28"/>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rFonts w:ascii="Times New Roman" w:hAnsi="Times New Roman" w:cs="Times New Roman"/>
                  <w:color w:val="0000FF"/>
                  <w:sz w:val="28"/>
                  <w:szCs w:val="28"/>
                </w:rPr>
                <w:t>не требуют</w:t>
              </w:r>
            </w:hyperlink>
            <w:r>
              <w:rPr>
                <w:rFonts w:ascii="Times New Roman" w:hAnsi="Times New Roman" w:cs="Times New Roman"/>
                <w:color w:val="392C69"/>
                <w:sz w:val="28"/>
                <w:szCs w:val="28"/>
              </w:rPr>
              <w:t xml:space="preserve"> обязательного предварительного согласия на их совершение.</w:t>
            </w:r>
          </w:p>
        </w:tc>
      </w:tr>
    </w:tbl>
    <w:p w:rsidR="00D948D9" w:rsidRDefault="00D948D9" w:rsidP="00D948D9">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Федеральном </w:t>
      </w:r>
      <w:hyperlink r:id="rId117"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19" w:history="1">
        <w:r>
          <w:rPr>
            <w:rFonts w:ascii="Times New Roman" w:hAnsi="Times New Roman" w:cs="Times New Roman"/>
            <w:color w:val="0000FF"/>
            <w:sz w:val="28"/>
            <w:szCs w:val="28"/>
          </w:rPr>
          <w:t>частью 1 статьи 45</w:t>
        </w:r>
      </w:hyperlink>
      <w:r>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совета директоров (наблюдательного совета)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осуществляющего функции единоличного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члена коллегиального исполнительного органа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имеющего право давать обществу обязательные для него указания.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иных случаях, определенных уставом 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rFonts w:ascii="Times New Roman" w:hAnsi="Times New Roman" w:cs="Times New Roman"/>
            <w:color w:val="0000FF"/>
            <w:sz w:val="28"/>
            <w:szCs w:val="28"/>
          </w:rPr>
          <w:t>части 3 статьи 45</w:t>
        </w:r>
      </w:hyperlink>
      <w:r>
        <w:rPr>
          <w:rFonts w:ascii="Times New Roman" w:hAnsi="Times New Roman" w:cs="Times New Roman"/>
          <w:sz w:val="28"/>
          <w:szCs w:val="28"/>
        </w:rPr>
        <w:t xml:space="preserve"> Федерального закона N 14-ФЗ.</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5"/>
        <w:rPr>
          <w:rFonts w:ascii="Times New Roman" w:hAnsi="Times New Roman" w:cs="Times New Roman"/>
          <w:sz w:val="28"/>
          <w:szCs w:val="28"/>
        </w:rPr>
      </w:pPr>
      <w:r>
        <w:rPr>
          <w:rFonts w:ascii="Times New Roman" w:hAnsi="Times New Roman" w:cs="Times New Roman"/>
          <w:sz w:val="28"/>
          <w:szCs w:val="28"/>
        </w:rPr>
        <w:t>Некоммерческие организации, в том числе саморегулируемые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rFonts w:ascii="Times New Roman" w:hAnsi="Times New Roman" w:cs="Times New Roman"/>
            <w:color w:val="0000FF"/>
            <w:sz w:val="28"/>
            <w:szCs w:val="28"/>
          </w:rPr>
          <w:t>законе</w:t>
        </w:r>
      </w:hyperlink>
      <w:r>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123" w:history="1">
        <w:r>
          <w:rPr>
            <w:rFonts w:ascii="Times New Roman" w:hAnsi="Times New Roman" w:cs="Times New Roman"/>
            <w:color w:val="0000FF"/>
            <w:sz w:val="28"/>
            <w:szCs w:val="28"/>
          </w:rPr>
          <w:t>статья 27</w:t>
        </w:r>
      </w:hyperlink>
      <w:r>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в соответствии с </w:t>
      </w:r>
      <w:hyperlink r:id="rId124" w:history="1">
        <w:r>
          <w:rPr>
            <w:rFonts w:ascii="Times New Roman" w:hAnsi="Times New Roman" w:cs="Times New Roman"/>
            <w:color w:val="0000FF"/>
            <w:sz w:val="28"/>
            <w:szCs w:val="28"/>
          </w:rPr>
          <w:t>частью 1 статьи 27</w:t>
        </w:r>
      </w:hyperlink>
      <w:r>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состоят с этими организациями или гражданами в трудовых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участниками, кредиторами этих организаций;состоят с этими гражданами в близких родственных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кредиторами этих граждан.</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поставщиками товаров (услуг) для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урегулирования конфликта интересов Федеральный </w:t>
      </w:r>
      <w:hyperlink r:id="rId12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во-вторых, такая сделка должна быть одобрена органом управления некоммерческой организацией или органом надзора за ее деятельностью.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противном случае сделка может быть признана недействительной.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hyperlink r:id="rId126" w:history="1">
        <w:r>
          <w:rPr>
            <w:rFonts w:ascii="Times New Roman" w:hAnsi="Times New Roman" w:cs="Times New Roman"/>
            <w:color w:val="0000FF"/>
            <w:sz w:val="28"/>
            <w:szCs w:val="28"/>
          </w:rPr>
          <w:t>часть 3 статьи 8</w:t>
        </w:r>
      </w:hyperlink>
      <w:r>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27" w:history="1">
        <w:r>
          <w:rPr>
            <w:rFonts w:ascii="Times New Roman" w:hAnsi="Times New Roman" w:cs="Times New Roman"/>
            <w:color w:val="0000FF"/>
            <w:sz w:val="28"/>
            <w:szCs w:val="28"/>
          </w:rPr>
          <w:t>частью 6 статьи 6</w:t>
        </w:r>
      </w:hyperlink>
      <w:r>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2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129" w:history="1">
        <w:r>
          <w:rPr>
            <w:rFonts w:ascii="Times New Roman" w:hAnsi="Times New Roman" w:cs="Times New Roman"/>
            <w:color w:val="0000FF"/>
            <w:sz w:val="28"/>
            <w:szCs w:val="28"/>
          </w:rPr>
          <w:t>части 5 статьи 8</w:t>
        </w:r>
      </w:hyperlink>
      <w:r>
        <w:rPr>
          <w:rFonts w:ascii="Times New Roman" w:hAnsi="Times New Roman" w:cs="Times New Roman"/>
          <w:sz w:val="28"/>
          <w:szCs w:val="28"/>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Pr>
            <w:rFonts w:ascii="Times New Roman" w:hAnsi="Times New Roman" w:cs="Times New Roman"/>
            <w:color w:val="0000FF"/>
            <w:sz w:val="28"/>
            <w:szCs w:val="28"/>
          </w:rPr>
          <w:t>частью 3 статьи 17</w:t>
        </w:r>
      </w:hyperlink>
      <w:r>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4.2. Возможные организационные меры по регулированию и предотвращению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цели и задачи положения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используемые в положении понятия и определения;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круг лиц, попадающих под действие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принципы управления конфликтом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ответственность работников за несоблюдение положения о конфликте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Круг лиц, попадающих под действие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Основные принципы управления конфликтом интересов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Примерный перечень ситуаций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конфликт интересов может принимать множество различных форм. В </w:t>
      </w:r>
      <w:hyperlink w:anchor="Par984" w:history="1">
        <w:r>
          <w:rPr>
            <w:rFonts w:ascii="Times New Roman" w:hAnsi="Times New Roman" w:cs="Times New Roman"/>
            <w:color w:val="0000FF"/>
            <w:sz w:val="28"/>
            <w:szCs w:val="28"/>
          </w:rPr>
          <w:t>Приложении 4</w:t>
        </w:r>
      </w:hyperlink>
      <w:r>
        <w:rPr>
          <w:rFonts w:ascii="Times New Roman" w:hAnsi="Times New Roman" w:cs="Times New Roman"/>
          <w:sz w:val="28"/>
          <w:szCs w:val="28"/>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раскрывать возникший (реальный) или потенциальный конфликт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содействовать урегулированию возникшего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приеме на работу;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при назначении на новую должность;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разовое раскрытие сведений по мере возникновения ситуаций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w:anchor="Par1030" w:history="1">
        <w:r>
          <w:rPr>
            <w:rFonts w:ascii="Times New Roman" w:hAnsi="Times New Roman" w:cs="Times New Roman"/>
            <w:color w:val="0000FF"/>
            <w:sz w:val="28"/>
            <w:szCs w:val="28"/>
          </w:rPr>
          <w:t>Приложении 5</w:t>
        </w:r>
      </w:hyperlink>
      <w:r>
        <w:rPr>
          <w:rFonts w:ascii="Times New Roman" w:hAnsi="Times New Roman" w:cs="Times New Roman"/>
          <w:sz w:val="28"/>
          <w:szCs w:val="28"/>
        </w:rPr>
        <w:t xml:space="preserve"> к настоящим Методическим рекомендациям приведена типовая декларация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пересмотр и изменение функциональных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увольнение работника из организации по инициативе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4"/>
        <w:rPr>
          <w:rFonts w:ascii="Times New Roman" w:hAnsi="Times New Roman" w:cs="Times New Roman"/>
          <w:sz w:val="28"/>
          <w:szCs w:val="28"/>
        </w:rPr>
      </w:pPr>
      <w:r>
        <w:rPr>
          <w:rFonts w:ascii="Times New Roman" w:hAnsi="Times New Roman" w:cs="Times New Roman"/>
          <w:sz w:val="28"/>
          <w:szCs w:val="28"/>
        </w:rPr>
        <w:t>Определение лиц, ответственных за прием сведений о возникшем конфликте интересов и рассмотрение этих сведений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Разработка и внедрение в практику стандартов и процедур, направленных на обеспечение добросовестной работы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высоких этических стандартов поведения;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поддержание высоких стандартов профессиональной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следование лучшим практикам корпоративного управления;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и поддержание атмосферы доверия и взаимного уважения;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следование принципу добросовестной конкуренции;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следование принципу социальной ответственности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законности и принятых на себя договорных обязательств;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принципов объективности и честности при принятии кадровых решений.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 Консультирование и обучение работников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Цели и задачи обучения определяют тематику и форму занятий. Обучение может, в частности, проводится по следующей тематике: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коррупция в государственном и частном секторах экономики (теоретическая);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юридическая ответственность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выявление и разрешение конфликта интересов при выполнении трудовых обязанностей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взаимодействие с правоохранительными органами по вопросам профилактики и противодействия коррупции (прикладная).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зависимости от времени проведения можно выделить следующие виды обучения: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обучение по вопросам профилактики и противодействия коррупции непосредственно после приема на работу;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 Внутренний контроль и аудит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контроль документирования операций хозяйственной деятельности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Times New Roman" w:hAnsi="Times New Roman" w:cs="Times New Roman"/>
            <w:color w:val="0000FF"/>
            <w:sz w:val="28"/>
            <w:szCs w:val="28"/>
          </w:rPr>
          <w:t>Таблице 1</w:t>
        </w:r>
      </w:hyperlink>
      <w:r>
        <w:rPr>
          <w:rFonts w:ascii="Times New Roman" w:hAnsi="Times New Roman" w:cs="Times New Roman"/>
          <w:sz w:val="28"/>
          <w:szCs w:val="28"/>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оплата услуг, характер которых не определен либо вызывает сомнения;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закупки или продажи по ценам, значительно отличающимся от рыночных;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сомнительные платежи наличными.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владение или использование имущества,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8. Принятие мер по предупреждению коррупции при взаимодействии с организациями-контрагентами и в зависимых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9. Взаимодействие с государственными органами, осуществляющими контрольно-надзорные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Получение подарков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ограничения установлены в отношении возможности получения государственными служащими подарков. </w:t>
      </w:r>
      <w:hyperlink r:id="rId133" w:history="1">
        <w:r>
          <w:rPr>
            <w:rFonts w:ascii="Times New Roman" w:hAnsi="Times New Roman" w:cs="Times New Roman"/>
            <w:color w:val="0000FF"/>
            <w:sz w:val="28"/>
            <w:szCs w:val="28"/>
          </w:rPr>
          <w:t>Статья 575</w:t>
        </w:r>
      </w:hyperlink>
      <w:r>
        <w:rPr>
          <w:rFonts w:ascii="Times New Roman" w:hAnsi="Times New Roman" w:cs="Times New Roman"/>
          <w:sz w:val="28"/>
          <w:szCs w:val="28"/>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Еще более жесткий запрет действует в отношении гражданских служащих. В соответствии со </w:t>
      </w:r>
      <w:hyperlink r:id="rId134" w:history="1">
        <w:r>
          <w:rPr>
            <w:rFonts w:ascii="Times New Roman" w:hAnsi="Times New Roman" w:cs="Times New Roman"/>
            <w:color w:val="0000FF"/>
            <w:sz w:val="28"/>
            <w:szCs w:val="28"/>
          </w:rPr>
          <w:t>статьей 17</w:t>
        </w:r>
      </w:hyperlink>
      <w:r>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учитывать, что в соответствии со </w:t>
      </w:r>
      <w:hyperlink r:id="rId135"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Предотвращение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10. Сотрудничество с правоохранительными органами в сфере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Сотрудничество с правоохранительными органами также может проявляться в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11. Участие в коллективных инициативах по противодействию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совместных действий антикоррупционной направленности рекомендуется участие в следующих мероприятиях: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присоединение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российского бизнеса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Текст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и </w:t>
      </w:r>
      <w:hyperlink w:anchor="Par1270" w:history="1">
        <w:r>
          <w:rPr>
            <w:rFonts w:ascii="Times New Roman" w:hAnsi="Times New Roman" w:cs="Times New Roman"/>
            <w:color w:val="0000FF"/>
            <w:sz w:val="28"/>
            <w:szCs w:val="28"/>
          </w:rPr>
          <w:t>Дорожная карта</w:t>
        </w:r>
      </w:hyperlink>
      <w:r>
        <w:rPr>
          <w:rFonts w:ascii="Times New Roman" w:hAnsi="Times New Roman" w:cs="Times New Roman"/>
          <w:sz w:val="28"/>
          <w:szCs w:val="28"/>
        </w:rPr>
        <w:t>, описывающая механизм присоединения к хартии, приведены в приложении 5 к Методическим рекомендациям.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в совместных договорах стандартных антикоррупционных оговорок;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публичный отказ от совместной бизнес-деятельности с лицами (организациями), замешанными в коррупционных преступлениях;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совместного обучения по вопросам профилактики и противодействия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w:t>
      </w:r>
      <w:hyperlink w:anchor="Par1180" w:history="1">
        <w:r>
          <w:rPr>
            <w:rFonts w:ascii="Times New Roman" w:hAnsi="Times New Roman" w:cs="Times New Roman"/>
            <w:color w:val="0000FF"/>
            <w:sz w:val="28"/>
            <w:szCs w:val="28"/>
          </w:rPr>
          <w:t>хартия</w:t>
        </w:r>
      </w:hyperlink>
      <w:r>
        <w:rPr>
          <w:rFonts w:ascii="Times New Roman" w:hAnsi="Times New Roman" w:cs="Times New Roman"/>
          <w:sz w:val="28"/>
          <w:szCs w:val="28"/>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как напрямую, так и через объединения, членами которых они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Антикоррупционной </w:t>
      </w:r>
      <w:hyperlink w:anchor="Par1180" w:history="1">
        <w:r>
          <w:rPr>
            <w:rFonts w:ascii="Times New Roman" w:hAnsi="Times New Roman" w:cs="Times New Roman"/>
            <w:color w:val="0000FF"/>
            <w:sz w:val="28"/>
            <w:szCs w:val="28"/>
          </w:rPr>
          <w:t>хартии</w:t>
        </w:r>
      </w:hyperlink>
      <w:r>
        <w:rPr>
          <w:rFonts w:ascii="Times New Roman" w:hAnsi="Times New Roman" w:cs="Times New Roman"/>
          <w:sz w:val="28"/>
          <w:szCs w:val="28"/>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Торгово-промышленной палатой Российской Федерации и ее региональными объединениями (www.tpprf.ru);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Российским союзом промышленников и предпринимателей (www.rspp.ru);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Общероссийской общественной организацией "Деловая Россия" (www.deloros.ru);</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Общероссийской общественной организации малого и среднего предпринимательства "ОПОРА РОССИИ" (www.opora.ru).</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1" w:name="Par574"/>
      <w:bookmarkEnd w:id="1"/>
      <w:r>
        <w:rPr>
          <w:rFonts w:ascii="Times New Roman" w:hAnsi="Times New Roman" w:cs="Times New Roman"/>
          <w:sz w:val="28"/>
          <w:szCs w:val="28"/>
        </w:rPr>
        <w:t>СБОРНИК</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ПОЛОЖЕНИЙ НОРМАТИВНЫХ ПРАВОВЫХ АКТОВ, УСТАНАВЛИВАЮЩИХ МЕРЫ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ОТВЕТСТВЕННОСТИ ЗА СОВЕРШЕНИЕ КОРРУПЦИОННЫХ</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ПРАВОНАРУШЕНИЙ &lt;1&gt;</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Положения нормативных правовых актов приведены по состоянию на 7 октября 2013 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Федеральный закон от 25 декабря 2008 г. N 273-ФЗ "О противодействии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36" w:history="1">
        <w:r w:rsidR="00D948D9">
          <w:rPr>
            <w:rFonts w:ascii="Times New Roman" w:hAnsi="Times New Roman" w:cs="Times New Roman"/>
            <w:color w:val="0000FF"/>
            <w:sz w:val="28"/>
            <w:szCs w:val="28"/>
          </w:rPr>
          <w:t>Статья 12</w:t>
        </w:r>
      </w:hyperlink>
      <w:r w:rsidR="00D948D9">
        <w:rPr>
          <w:rFonts w:ascii="Times New Roman" w:hAnsi="Times New Roman" w:cs="Times New Roman"/>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заключенного с указанным гражданином.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Неисполнение работодателем обязанности, установленной </w:t>
      </w:r>
      <w:hyperlink r:id="rId141"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Проверка соблюдения гражданином, указанным в </w:t>
      </w:r>
      <w:hyperlink r:id="rId14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143" w:history="1">
        <w:r>
          <w:rPr>
            <w:rFonts w:ascii="Times New Roman" w:hAnsi="Times New Roman" w:cs="Times New Roman"/>
            <w:color w:val="0000FF"/>
            <w:sz w:val="28"/>
            <w:szCs w:val="28"/>
          </w:rPr>
          <w:t>части 2 статьи 12</w:t>
        </w:r>
      </w:hyperlink>
      <w:r>
        <w:rPr>
          <w:rFonts w:ascii="Times New Roman" w:hAnsi="Times New Roman" w:cs="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названной статьи, сообщать работодателю сведения о последнем месте своей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rFonts w:ascii="Times New Roman" w:hAnsi="Times New Roman" w:cs="Times New Roman"/>
            <w:color w:val="0000FF"/>
            <w:sz w:val="28"/>
            <w:szCs w:val="28"/>
          </w:rPr>
          <w:t>части 1 статьи 12</w:t>
        </w:r>
      </w:hyperlink>
      <w:r>
        <w:rPr>
          <w:rFonts w:ascii="Times New Roman" w:hAnsi="Times New Roman" w:cs="Times New Roman"/>
          <w:sz w:val="28"/>
          <w:szCs w:val="28"/>
        </w:rPr>
        <w:t xml:space="preserve"> Федерального закона N 273-ФЗ, заключенного с данным лицом (</w:t>
      </w:r>
      <w:hyperlink r:id="rId146" w:history="1">
        <w:r>
          <w:rPr>
            <w:rFonts w:ascii="Times New Roman" w:hAnsi="Times New Roman" w:cs="Times New Roman"/>
            <w:color w:val="0000FF"/>
            <w:sz w:val="28"/>
            <w:szCs w:val="28"/>
          </w:rPr>
          <w:t>часть 3 статьи 12</w:t>
        </w:r>
      </w:hyperlink>
      <w:r>
        <w:rPr>
          <w:rFonts w:ascii="Times New Roman" w:hAnsi="Times New Roman" w:cs="Times New Roman"/>
          <w:sz w:val="28"/>
          <w:szCs w:val="28"/>
        </w:rPr>
        <w:t xml:space="preserve"> Федерального закона N 273-ФЗ).</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работодателе в соответствии с </w:t>
      </w:r>
      <w:hyperlink r:id="rId147"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149" w:history="1">
        <w:r w:rsidR="00D948D9">
          <w:rPr>
            <w:rFonts w:ascii="Times New Roman" w:hAnsi="Times New Roman" w:cs="Times New Roman"/>
            <w:color w:val="0000FF"/>
            <w:sz w:val="28"/>
            <w:szCs w:val="28"/>
          </w:rPr>
          <w:t>Пунктом 1</w:t>
        </w:r>
      </w:hyperlink>
      <w:r w:rsidR="00D948D9">
        <w:rPr>
          <w:rFonts w:ascii="Times New Roman" w:hAnsi="Times New Roman" w:cs="Times New Roman"/>
          <w:sz w:val="28"/>
          <w:szCs w:val="28"/>
        </w:rPr>
        <w:t xml:space="preserve"> Постановления указано, что сообщение о приеме на работу гражданина осуществляется в письменной форме.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0" w:history="1">
        <w:r w:rsidR="00D948D9">
          <w:rPr>
            <w:rFonts w:ascii="Times New Roman" w:hAnsi="Times New Roman" w:cs="Times New Roman"/>
            <w:color w:val="0000FF"/>
            <w:sz w:val="28"/>
            <w:szCs w:val="28"/>
          </w:rPr>
          <w:t>Статья 13</w:t>
        </w:r>
      </w:hyperlink>
      <w:r w:rsidR="00D948D9">
        <w:rPr>
          <w:rFonts w:ascii="Times New Roman" w:hAnsi="Times New Roman" w:cs="Times New Roman"/>
          <w:sz w:val="28"/>
          <w:szCs w:val="28"/>
        </w:rPr>
        <w:t>. Ответственность физических лиц за коррупционные правонарушения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1" w:history="1">
        <w:r w:rsidR="00D948D9">
          <w:rPr>
            <w:rFonts w:ascii="Times New Roman" w:hAnsi="Times New Roman" w:cs="Times New Roman"/>
            <w:color w:val="0000FF"/>
            <w:sz w:val="28"/>
            <w:szCs w:val="28"/>
          </w:rPr>
          <w:t>Статья 13.3</w:t>
        </w:r>
      </w:hyperlink>
      <w:r w:rsidR="00D948D9">
        <w:rPr>
          <w:rFonts w:ascii="Times New Roman" w:hAnsi="Times New Roman" w:cs="Times New Roman"/>
          <w:sz w:val="28"/>
          <w:szCs w:val="28"/>
        </w:rPr>
        <w:t>. Обязанность организаций принимать меры по предупреждению коррупции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Организации обязаны разрабатывать и принимать меры по предупреждению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Меры по предупреждению коррупции, принимаемые в организации, могут включать: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сотрудничество организации с правоохранительными органами;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принятие кодекса этики и служебного поведения работников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предотвращение и урегулирование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2" w:history="1">
        <w:r w:rsidR="00D948D9">
          <w:rPr>
            <w:rFonts w:ascii="Times New Roman" w:hAnsi="Times New Roman" w:cs="Times New Roman"/>
            <w:color w:val="0000FF"/>
            <w:sz w:val="28"/>
            <w:szCs w:val="28"/>
          </w:rPr>
          <w:t>Статья 14</w:t>
        </w:r>
      </w:hyperlink>
      <w:r w:rsidR="00D948D9">
        <w:rPr>
          <w:rFonts w:ascii="Times New Roman" w:hAnsi="Times New Roman" w:cs="Times New Roman"/>
          <w:sz w:val="28"/>
          <w:szCs w:val="28"/>
        </w:rPr>
        <w:t>. Ответственность юридических лиц за коррупционные правонарушения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3" w:history="1">
        <w:r w:rsidR="00D948D9">
          <w:rPr>
            <w:rFonts w:ascii="Times New Roman" w:hAnsi="Times New Roman" w:cs="Times New Roman"/>
            <w:color w:val="0000FF"/>
            <w:sz w:val="28"/>
            <w:szCs w:val="28"/>
          </w:rPr>
          <w:t>Статья 159</w:t>
        </w:r>
      </w:hyperlink>
      <w:r w:rsidR="00D948D9">
        <w:rPr>
          <w:rFonts w:ascii="Times New Roman" w:hAnsi="Times New Roman" w:cs="Times New Roman"/>
          <w:sz w:val="28"/>
          <w:szCs w:val="28"/>
        </w:rPr>
        <w:t>. Мошенничество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4" w:history="1">
        <w:r w:rsidR="00D948D9">
          <w:rPr>
            <w:rFonts w:ascii="Times New Roman" w:hAnsi="Times New Roman" w:cs="Times New Roman"/>
            <w:color w:val="0000FF"/>
            <w:sz w:val="28"/>
            <w:szCs w:val="28"/>
          </w:rPr>
          <w:t>Статья 159.4</w:t>
        </w:r>
      </w:hyperlink>
      <w:r w:rsidR="00D948D9">
        <w:rPr>
          <w:rFonts w:ascii="Times New Roman" w:hAnsi="Times New Roman" w:cs="Times New Roman"/>
          <w:sz w:val="28"/>
          <w:szCs w:val="28"/>
        </w:rPr>
        <w:t>. Мошенничество в сфере предпринимательской деятельности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Мошенничество, сопряженное с преднамеренным неисполнением договорных обязательств в сфере предпринимательской деятельности,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То же деяние, совершенное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5" w:history="1">
        <w:r w:rsidR="00D948D9">
          <w:rPr>
            <w:rFonts w:ascii="Times New Roman" w:hAnsi="Times New Roman" w:cs="Times New Roman"/>
            <w:color w:val="0000FF"/>
            <w:sz w:val="28"/>
            <w:szCs w:val="28"/>
          </w:rPr>
          <w:t>Статья 201</w:t>
        </w:r>
      </w:hyperlink>
      <w:r w:rsidR="00D948D9">
        <w:rPr>
          <w:rFonts w:ascii="Times New Roman" w:hAnsi="Times New Roman" w:cs="Times New Roman"/>
          <w:sz w:val="28"/>
          <w:szCs w:val="28"/>
        </w:rPr>
        <w:t>. Злоупотребление полномочиями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повлекшее тяжкие последствия,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rFonts w:ascii="Times New Roman" w:hAnsi="Times New Roman" w:cs="Times New Roman"/>
            <w:color w:val="0000FF"/>
            <w:sz w:val="28"/>
            <w:szCs w:val="28"/>
          </w:rPr>
          <w:t>статьях 199.2</w:t>
        </w:r>
      </w:hyperlink>
      <w:r>
        <w:rPr>
          <w:rFonts w:ascii="Times New Roman" w:hAnsi="Times New Roman" w:cs="Times New Roman"/>
          <w:sz w:val="28"/>
          <w:szCs w:val="28"/>
        </w:rPr>
        <w:t xml:space="preserve"> и </w:t>
      </w:r>
      <w:hyperlink r:id="rId157"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8" w:history="1">
        <w:r w:rsidR="00D948D9">
          <w:rPr>
            <w:rFonts w:ascii="Times New Roman" w:hAnsi="Times New Roman" w:cs="Times New Roman"/>
            <w:color w:val="0000FF"/>
            <w:sz w:val="28"/>
            <w:szCs w:val="28"/>
          </w:rPr>
          <w:t>Статья 204</w:t>
        </w:r>
      </w:hyperlink>
      <w:r w:rsidR="00D948D9">
        <w:rPr>
          <w:rFonts w:ascii="Times New Roman" w:hAnsi="Times New Roman" w:cs="Times New Roman"/>
          <w:sz w:val="28"/>
          <w:szCs w:val="28"/>
        </w:rPr>
        <w:t>. Коммерческий подкуп</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Деяния, предусмотренные </w:t>
      </w:r>
      <w:hyperlink r:id="rId159"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если они: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совершены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совершены за заведомо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60" w:history="1">
        <w:r>
          <w:rPr>
            <w:rFonts w:ascii="Times New Roman" w:hAnsi="Times New Roman" w:cs="Times New Roman"/>
            <w:color w:val="0000FF"/>
            <w:sz w:val="28"/>
            <w:szCs w:val="28"/>
          </w:rPr>
          <w:t>частью третьей</w:t>
        </w:r>
      </w:hyperlink>
      <w:r>
        <w:rPr>
          <w:rFonts w:ascii="Times New Roman" w:hAnsi="Times New Roman" w:cs="Times New Roman"/>
          <w:sz w:val="28"/>
          <w:szCs w:val="28"/>
        </w:rPr>
        <w:t xml:space="preserve"> настоящей статьи, если они: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совершены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сопряжены с вымогательством предмета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совершены за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Примечание. Лицо, совершившее деяния, предусмотренные </w:t>
      </w:r>
      <w:hyperlink r:id="rId161"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r:id="rId162"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63" w:history="1">
        <w:r w:rsidR="00D948D9">
          <w:rPr>
            <w:rFonts w:ascii="Times New Roman" w:hAnsi="Times New Roman" w:cs="Times New Roman"/>
            <w:color w:val="0000FF"/>
            <w:sz w:val="28"/>
            <w:szCs w:val="28"/>
          </w:rPr>
          <w:t>Статья 285</w:t>
        </w:r>
      </w:hyperlink>
      <w:r w:rsidR="00D948D9">
        <w:rPr>
          <w:rFonts w:ascii="Times New Roman" w:hAnsi="Times New Roman" w:cs="Times New Roman"/>
          <w:sz w:val="28"/>
          <w:szCs w:val="28"/>
        </w:rPr>
        <w:t>. Злоупотребление должностными полномочиями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Деяния, предусмотренные </w:t>
      </w:r>
      <w:hyperlink r:id="rId164"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или </w:t>
      </w:r>
      <w:hyperlink r:id="rId165"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повлекшие тяжкие последствия,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67" w:history="1">
        <w:r w:rsidR="00D948D9">
          <w:rPr>
            <w:rFonts w:ascii="Times New Roman" w:hAnsi="Times New Roman" w:cs="Times New Roman"/>
            <w:color w:val="0000FF"/>
            <w:sz w:val="28"/>
            <w:szCs w:val="28"/>
          </w:rPr>
          <w:t>Статья 290</w:t>
        </w:r>
      </w:hyperlink>
      <w:r w:rsidR="00D948D9">
        <w:rPr>
          <w:rFonts w:ascii="Times New Roman" w:hAnsi="Times New Roman" w:cs="Times New Roman"/>
          <w:sz w:val="28"/>
          <w:szCs w:val="28"/>
        </w:rPr>
        <w:t>. Получение взятки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68"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69"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170"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w:t>
      </w:r>
      <w:hyperlink r:id="rId171"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w:t>
      </w:r>
      <w:hyperlink r:id="rId172"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 если они совершены: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 вымогательством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Деяния, предусмотренные </w:t>
      </w:r>
      <w:hyperlink r:id="rId173"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w:t>
      </w:r>
      <w:hyperlink r:id="rId174"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w:t>
      </w:r>
      <w:hyperlink r:id="rId175"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и </w:t>
      </w:r>
      <w:hyperlink r:id="rId176" w:history="1">
        <w:r>
          <w:rPr>
            <w:rFonts w:ascii="Times New Roman" w:hAnsi="Times New Roman" w:cs="Times New Roman"/>
            <w:color w:val="0000FF"/>
            <w:sz w:val="28"/>
            <w:szCs w:val="28"/>
          </w:rPr>
          <w:t>пунктами "а"</w:t>
        </w:r>
      </w:hyperlink>
      <w:r>
        <w:rPr>
          <w:rFonts w:ascii="Times New Roman" w:hAnsi="Times New Roman" w:cs="Times New Roman"/>
          <w:sz w:val="28"/>
          <w:szCs w:val="28"/>
        </w:rPr>
        <w:t xml:space="preserve"> и </w:t>
      </w:r>
      <w:hyperlink r:id="rId177" w:history="1">
        <w:r>
          <w:rPr>
            <w:rFonts w:ascii="Times New Roman" w:hAnsi="Times New Roman" w:cs="Times New Roman"/>
            <w:color w:val="0000FF"/>
            <w:sz w:val="28"/>
            <w:szCs w:val="28"/>
          </w:rPr>
          <w:t>"б" части пятой</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Примечания. 1. Значительным размером взятки в настоящей статье, </w:t>
      </w:r>
      <w:hyperlink r:id="rId178" w:history="1">
        <w:r>
          <w:rPr>
            <w:rFonts w:ascii="Times New Roman" w:hAnsi="Times New Roman" w:cs="Times New Roman"/>
            <w:color w:val="0000FF"/>
            <w:sz w:val="28"/>
            <w:szCs w:val="28"/>
          </w:rPr>
          <w:t>статьях 291</w:t>
        </w:r>
      </w:hyperlink>
      <w:r>
        <w:rPr>
          <w:rFonts w:ascii="Times New Roman" w:hAnsi="Times New Roman" w:cs="Times New Roman"/>
          <w:sz w:val="28"/>
          <w:szCs w:val="28"/>
        </w:rPr>
        <w:t xml:space="preserve"> и </w:t>
      </w:r>
      <w:hyperlink r:id="rId179"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 иностранным должностным лицом в настоящей статье, </w:t>
      </w:r>
      <w:hyperlink r:id="rId180" w:history="1">
        <w:r>
          <w:rPr>
            <w:rFonts w:ascii="Times New Roman" w:hAnsi="Times New Roman" w:cs="Times New Roman"/>
            <w:color w:val="0000FF"/>
            <w:sz w:val="28"/>
            <w:szCs w:val="28"/>
          </w:rPr>
          <w:t>статьях 291</w:t>
        </w:r>
      </w:hyperlink>
      <w:r>
        <w:rPr>
          <w:rFonts w:ascii="Times New Roman" w:hAnsi="Times New Roman" w:cs="Times New Roman"/>
          <w:sz w:val="28"/>
          <w:szCs w:val="28"/>
        </w:rPr>
        <w:t xml:space="preserve"> и </w:t>
      </w:r>
      <w:hyperlink r:id="rId181"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2" w:history="1">
        <w:r w:rsidR="00D948D9">
          <w:rPr>
            <w:rFonts w:ascii="Times New Roman" w:hAnsi="Times New Roman" w:cs="Times New Roman"/>
            <w:color w:val="0000FF"/>
            <w:sz w:val="28"/>
            <w:szCs w:val="28"/>
          </w:rPr>
          <w:t>Статья 291</w:t>
        </w:r>
      </w:hyperlink>
      <w:r w:rsidR="00D948D9">
        <w:rPr>
          <w:rFonts w:ascii="Times New Roman" w:hAnsi="Times New Roman" w:cs="Times New Roman"/>
          <w:sz w:val="28"/>
          <w:szCs w:val="28"/>
        </w:rPr>
        <w:t>. Дача взятки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r:id="rId183"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84"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если они совершены: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Деяния, предусмотренные </w:t>
      </w:r>
      <w:hyperlink r:id="rId185"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 </w:t>
      </w:r>
      <w:hyperlink r:id="rId186"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7" w:history="1">
        <w:r w:rsidR="00D948D9">
          <w:rPr>
            <w:rFonts w:ascii="Times New Roman" w:hAnsi="Times New Roman" w:cs="Times New Roman"/>
            <w:color w:val="0000FF"/>
            <w:sz w:val="28"/>
            <w:szCs w:val="28"/>
          </w:rPr>
          <w:t>Статья 291.1</w:t>
        </w:r>
      </w:hyperlink>
      <w:r w:rsidR="00D948D9">
        <w:rPr>
          <w:rFonts w:ascii="Times New Roman" w:hAnsi="Times New Roman" w:cs="Times New Roman"/>
          <w:sz w:val="28"/>
          <w:szCs w:val="28"/>
        </w:rPr>
        <w:t>. Посредничество во взяточничестве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Посредничество во взяточничестве, совершенное: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группой лиц по предварительному сговору или организованной группой;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Посредничество во взяточничестве, совершенное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Обещание или предложение посредничества во взяточничестве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8" w:history="1">
        <w:r w:rsidR="00D948D9">
          <w:rPr>
            <w:rFonts w:ascii="Times New Roman" w:hAnsi="Times New Roman" w:cs="Times New Roman"/>
            <w:color w:val="0000FF"/>
            <w:sz w:val="28"/>
            <w:szCs w:val="28"/>
          </w:rPr>
          <w:t>Статья 292</w:t>
        </w:r>
      </w:hyperlink>
      <w:r w:rsidR="00D948D9">
        <w:rPr>
          <w:rFonts w:ascii="Times New Roman" w:hAnsi="Times New Roman" w:cs="Times New Roman"/>
          <w:sz w:val="28"/>
          <w:szCs w:val="28"/>
        </w:rPr>
        <w:t>. Служебный подлог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rFonts w:ascii="Times New Roman" w:hAnsi="Times New Roman" w:cs="Times New Roman"/>
            <w:color w:val="0000FF"/>
            <w:sz w:val="28"/>
            <w:szCs w:val="28"/>
          </w:rPr>
          <w:t>частью первой статьи 292.1</w:t>
        </w:r>
      </w:hyperlink>
      <w:r>
        <w:rPr>
          <w:rFonts w:ascii="Times New Roman" w:hAnsi="Times New Roman" w:cs="Times New Roman"/>
          <w:sz w:val="28"/>
          <w:szCs w:val="28"/>
        </w:rPr>
        <w:t xml:space="preserve"> настоящего Кодекса),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90" w:history="1">
        <w:r w:rsidR="00D948D9">
          <w:rPr>
            <w:rFonts w:ascii="Times New Roman" w:hAnsi="Times New Roman" w:cs="Times New Roman"/>
            <w:color w:val="0000FF"/>
            <w:sz w:val="28"/>
            <w:szCs w:val="28"/>
          </w:rPr>
          <w:t>Статья 304</w:t>
        </w:r>
      </w:hyperlink>
      <w:r w:rsidR="00D948D9">
        <w:rPr>
          <w:rFonts w:ascii="Times New Roman" w:hAnsi="Times New Roman" w:cs="Times New Roman"/>
          <w:sz w:val="28"/>
          <w:szCs w:val="28"/>
        </w:rPr>
        <w:t>. Провокация взятки либо коммерческого подкупа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вопросами, возникающими у судов при рассмотрении уголовных дел о взяточничестве (</w:t>
      </w:r>
      <w:hyperlink r:id="rId191" w:history="1">
        <w:r>
          <w:rPr>
            <w:rFonts w:ascii="Times New Roman" w:hAnsi="Times New Roman" w:cs="Times New Roman"/>
            <w:color w:val="0000FF"/>
            <w:sz w:val="28"/>
            <w:szCs w:val="28"/>
          </w:rPr>
          <w:t>статьи 290</w:t>
        </w:r>
      </w:hyperlink>
      <w:r>
        <w:rPr>
          <w:rFonts w:ascii="Times New Roman" w:hAnsi="Times New Roman" w:cs="Times New Roman"/>
          <w:sz w:val="28"/>
          <w:szCs w:val="28"/>
        </w:rPr>
        <w:t xml:space="preserve">, </w:t>
      </w:r>
      <w:hyperlink r:id="rId192" w:history="1">
        <w:r>
          <w:rPr>
            <w:rFonts w:ascii="Times New Roman" w:hAnsi="Times New Roman" w:cs="Times New Roman"/>
            <w:color w:val="0000FF"/>
            <w:sz w:val="28"/>
            <w:szCs w:val="28"/>
          </w:rPr>
          <w:t>291</w:t>
        </w:r>
      </w:hyperlink>
      <w:r>
        <w:rPr>
          <w:rFonts w:ascii="Times New Roman" w:hAnsi="Times New Roman" w:cs="Times New Roman"/>
          <w:sz w:val="28"/>
          <w:szCs w:val="28"/>
        </w:rPr>
        <w:t xml:space="preserve"> и </w:t>
      </w:r>
      <w:hyperlink r:id="rId193"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УК РФ) и об иных связанных с ним преступлениях, в том числе коррупционных (в частности, предусмотренных </w:t>
      </w:r>
      <w:hyperlink r:id="rId194" w:history="1">
        <w:r>
          <w:rPr>
            <w:rFonts w:ascii="Times New Roman" w:hAnsi="Times New Roman" w:cs="Times New Roman"/>
            <w:color w:val="0000FF"/>
            <w:sz w:val="28"/>
            <w:szCs w:val="28"/>
          </w:rPr>
          <w:t>статьями 159</w:t>
        </w:r>
      </w:hyperlink>
      <w:r>
        <w:rPr>
          <w:rFonts w:ascii="Times New Roman" w:hAnsi="Times New Roman" w:cs="Times New Roman"/>
          <w:sz w:val="28"/>
          <w:szCs w:val="28"/>
        </w:rPr>
        <w:t xml:space="preserve">, </w:t>
      </w:r>
      <w:hyperlink r:id="rId195" w:history="1">
        <w:r>
          <w:rPr>
            <w:rFonts w:ascii="Times New Roman" w:hAnsi="Times New Roman" w:cs="Times New Roman"/>
            <w:color w:val="0000FF"/>
            <w:sz w:val="28"/>
            <w:szCs w:val="28"/>
          </w:rPr>
          <w:t>160</w:t>
        </w:r>
      </w:hyperlink>
      <w:r>
        <w:rPr>
          <w:rFonts w:ascii="Times New Roman" w:hAnsi="Times New Roman" w:cs="Times New Roman"/>
          <w:sz w:val="28"/>
          <w:szCs w:val="28"/>
        </w:rPr>
        <w:t xml:space="preserve">, </w:t>
      </w:r>
      <w:hyperlink r:id="rId196" w:history="1">
        <w:r>
          <w:rPr>
            <w:rFonts w:ascii="Times New Roman" w:hAnsi="Times New Roman" w:cs="Times New Roman"/>
            <w:color w:val="0000FF"/>
            <w:sz w:val="28"/>
            <w:szCs w:val="28"/>
          </w:rPr>
          <w:t>204</w:t>
        </w:r>
      </w:hyperlink>
      <w:r>
        <w:rPr>
          <w:rFonts w:ascii="Times New Roman" w:hAnsi="Times New Roman" w:cs="Times New Roman"/>
          <w:sz w:val="28"/>
          <w:szCs w:val="28"/>
        </w:rPr>
        <w:t xml:space="preserve">, </w:t>
      </w:r>
      <w:hyperlink r:id="rId197" w:history="1">
        <w:r>
          <w:rPr>
            <w:rFonts w:ascii="Times New Roman" w:hAnsi="Times New Roman" w:cs="Times New Roman"/>
            <w:color w:val="0000FF"/>
            <w:sz w:val="28"/>
            <w:szCs w:val="28"/>
          </w:rPr>
          <w:t>292</w:t>
        </w:r>
      </w:hyperlink>
      <w:r>
        <w:rPr>
          <w:rFonts w:ascii="Times New Roman" w:hAnsi="Times New Roman" w:cs="Times New Roman"/>
          <w:sz w:val="28"/>
          <w:szCs w:val="28"/>
        </w:rPr>
        <w:t xml:space="preserve">, </w:t>
      </w:r>
      <w:hyperlink r:id="rId198"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rFonts w:ascii="Times New Roman" w:hAnsi="Times New Roman" w:cs="Times New Roman"/>
            <w:color w:val="0000FF"/>
            <w:sz w:val="28"/>
            <w:szCs w:val="28"/>
          </w:rPr>
          <w:t>статьей 126</w:t>
        </w:r>
      </w:hyperlink>
      <w:r>
        <w:rPr>
          <w:rFonts w:ascii="Times New Roman" w:hAnsi="Times New Roman" w:cs="Times New Roman"/>
          <w:sz w:val="28"/>
          <w:szCs w:val="28"/>
        </w:rPr>
        <w:t xml:space="preserve"> Конституции Российской Федерации, </w:t>
      </w:r>
      <w:hyperlink r:id="rId200" w:history="1">
        <w:r>
          <w:rPr>
            <w:rFonts w:ascii="Times New Roman" w:hAnsi="Times New Roman" w:cs="Times New Roman"/>
            <w:color w:val="0000FF"/>
            <w:sz w:val="28"/>
            <w:szCs w:val="28"/>
          </w:rPr>
          <w:t>статьями 9</w:t>
        </w:r>
      </w:hyperlink>
      <w:r>
        <w:rPr>
          <w:rFonts w:ascii="Times New Roman" w:hAnsi="Times New Roman" w:cs="Times New Roman"/>
          <w:sz w:val="28"/>
          <w:szCs w:val="28"/>
        </w:rPr>
        <w:t xml:space="preserve">, </w:t>
      </w:r>
      <w:hyperlink r:id="rId201"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w:t>
      </w:r>
      <w:hyperlink r:id="rId20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203" w:history="1">
        <w:r>
          <w:rPr>
            <w:rFonts w:ascii="Times New Roman" w:hAnsi="Times New Roman" w:cs="Times New Roman"/>
            <w:color w:val="0000FF"/>
            <w:sz w:val="28"/>
            <w:szCs w:val="28"/>
          </w:rPr>
          <w:t>статьей 151</w:t>
        </w:r>
      </w:hyperlink>
      <w:r>
        <w:rPr>
          <w:rFonts w:ascii="Times New Roman" w:hAnsi="Times New Roman" w:cs="Times New Roman"/>
          <w:sz w:val="28"/>
          <w:szCs w:val="28"/>
        </w:rPr>
        <w:t xml:space="preserve"> Уголовно-процессуального кодекса Российской Федерации предварительное следствие производится: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следователями Следственного комитета Российской Федерации - по уголовным делам о преступлениях, предусмотренных </w:t>
      </w:r>
      <w:hyperlink r:id="rId204" w:history="1">
        <w:r>
          <w:rPr>
            <w:rFonts w:ascii="Times New Roman" w:hAnsi="Times New Roman" w:cs="Times New Roman"/>
            <w:color w:val="0000FF"/>
            <w:sz w:val="28"/>
            <w:szCs w:val="28"/>
          </w:rPr>
          <w:t>статьями 201</w:t>
        </w:r>
      </w:hyperlink>
      <w:r>
        <w:rPr>
          <w:rFonts w:ascii="Times New Roman" w:hAnsi="Times New Roman" w:cs="Times New Roman"/>
          <w:sz w:val="28"/>
          <w:szCs w:val="28"/>
        </w:rPr>
        <w:t xml:space="preserve"> ("Злоупотребление полномочиями"), </w:t>
      </w:r>
      <w:hyperlink r:id="rId205" w:history="1">
        <w:r>
          <w:rPr>
            <w:rFonts w:ascii="Times New Roman" w:hAnsi="Times New Roman" w:cs="Times New Roman"/>
            <w:color w:val="0000FF"/>
            <w:sz w:val="28"/>
            <w:szCs w:val="28"/>
          </w:rPr>
          <w:t>204</w:t>
        </w:r>
      </w:hyperlink>
      <w:r>
        <w:rPr>
          <w:rFonts w:ascii="Times New Roman" w:hAnsi="Times New Roman" w:cs="Times New Roman"/>
          <w:sz w:val="28"/>
          <w:szCs w:val="28"/>
        </w:rPr>
        <w:t xml:space="preserve"> ("Коммерческий подкуп"), </w:t>
      </w:r>
      <w:hyperlink r:id="rId206" w:history="1">
        <w:r>
          <w:rPr>
            <w:rFonts w:ascii="Times New Roman" w:hAnsi="Times New Roman" w:cs="Times New Roman"/>
            <w:color w:val="0000FF"/>
            <w:sz w:val="28"/>
            <w:szCs w:val="28"/>
          </w:rPr>
          <w:t>285</w:t>
        </w:r>
      </w:hyperlink>
      <w:r>
        <w:rPr>
          <w:rFonts w:ascii="Times New Roman" w:hAnsi="Times New Roman" w:cs="Times New Roman"/>
          <w:sz w:val="28"/>
          <w:szCs w:val="28"/>
        </w:rPr>
        <w:t xml:space="preserve"> ("Злоупотребление должностными полномочиями"), </w:t>
      </w:r>
      <w:hyperlink r:id="rId207" w:history="1">
        <w:r>
          <w:rPr>
            <w:rFonts w:ascii="Times New Roman" w:hAnsi="Times New Roman" w:cs="Times New Roman"/>
            <w:color w:val="0000FF"/>
            <w:sz w:val="28"/>
            <w:szCs w:val="28"/>
          </w:rPr>
          <w:t>290</w:t>
        </w:r>
      </w:hyperlink>
      <w:r>
        <w:rPr>
          <w:rFonts w:ascii="Times New Roman" w:hAnsi="Times New Roman" w:cs="Times New Roman"/>
          <w:sz w:val="28"/>
          <w:szCs w:val="28"/>
        </w:rPr>
        <w:t xml:space="preserve"> ("Получение взятки"), </w:t>
      </w:r>
      <w:hyperlink r:id="rId208" w:history="1">
        <w:r>
          <w:rPr>
            <w:rFonts w:ascii="Times New Roman" w:hAnsi="Times New Roman" w:cs="Times New Roman"/>
            <w:color w:val="0000FF"/>
            <w:sz w:val="28"/>
            <w:szCs w:val="28"/>
          </w:rPr>
          <w:t>291</w:t>
        </w:r>
      </w:hyperlink>
      <w:r>
        <w:rPr>
          <w:rFonts w:ascii="Times New Roman" w:hAnsi="Times New Roman" w:cs="Times New Roman"/>
          <w:sz w:val="28"/>
          <w:szCs w:val="28"/>
        </w:rPr>
        <w:t xml:space="preserve"> ("Дача взятки"), </w:t>
      </w:r>
      <w:hyperlink r:id="rId209" w:history="1">
        <w:r>
          <w:rPr>
            <w:rFonts w:ascii="Times New Roman" w:hAnsi="Times New Roman" w:cs="Times New Roman"/>
            <w:color w:val="0000FF"/>
            <w:sz w:val="28"/>
            <w:szCs w:val="28"/>
          </w:rPr>
          <w:t>291.1</w:t>
        </w:r>
      </w:hyperlink>
      <w:r>
        <w:rPr>
          <w:rFonts w:ascii="Times New Roman" w:hAnsi="Times New Roman" w:cs="Times New Roman"/>
          <w:sz w:val="28"/>
          <w:szCs w:val="28"/>
        </w:rPr>
        <w:t xml:space="preserve"> ("Посредничество во взяточничестве"), </w:t>
      </w:r>
      <w:hyperlink r:id="rId210" w:history="1">
        <w:r>
          <w:rPr>
            <w:rFonts w:ascii="Times New Roman" w:hAnsi="Times New Roman" w:cs="Times New Roman"/>
            <w:color w:val="0000FF"/>
            <w:sz w:val="28"/>
            <w:szCs w:val="28"/>
          </w:rPr>
          <w:t>292</w:t>
        </w:r>
      </w:hyperlink>
      <w:r>
        <w:rPr>
          <w:rFonts w:ascii="Times New Roman" w:hAnsi="Times New Roman" w:cs="Times New Roman"/>
          <w:sz w:val="28"/>
          <w:szCs w:val="28"/>
        </w:rPr>
        <w:t xml:space="preserve"> ("Служебный подлог"), </w:t>
      </w:r>
      <w:hyperlink r:id="rId211"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("Провокация взятки либо коммерческого подкупа") УК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 </w:t>
      </w:r>
      <w:hyperlink r:id="rId213"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159.4 ("Мошенничество в сфере предпринимательской деятельности") </w:t>
      </w:r>
      <w:hyperlink r:id="rId214"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r:id="rId215"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r:id="rId216"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("Злоупотребление полномочиями"), </w:t>
      </w:r>
      <w:hyperlink r:id="rId217" w:history="1">
        <w:r>
          <w:rPr>
            <w:rFonts w:ascii="Times New Roman" w:hAnsi="Times New Roman" w:cs="Times New Roman"/>
            <w:color w:val="0000FF"/>
            <w:sz w:val="28"/>
            <w:szCs w:val="28"/>
          </w:rPr>
          <w:t>304</w:t>
        </w:r>
      </w:hyperlink>
      <w:r>
        <w:rPr>
          <w:rFonts w:ascii="Times New Roman" w:hAnsi="Times New Roman" w:cs="Times New Roman"/>
          <w:sz w:val="28"/>
          <w:szCs w:val="28"/>
        </w:rPr>
        <w:t xml:space="preserve"> ("Провокация взятки либо коммерческого подкупа") УК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hyperlink r:id="rId218" w:history="1">
        <w:r>
          <w:rPr>
            <w:rFonts w:ascii="Times New Roman" w:hAnsi="Times New Roman" w:cs="Times New Roman"/>
            <w:color w:val="0000FF"/>
            <w:sz w:val="28"/>
            <w:szCs w:val="28"/>
          </w:rPr>
          <w:t>частью 5 статьи 151</w:t>
        </w:r>
      </w:hyperlink>
      <w:r>
        <w:rPr>
          <w:rFonts w:ascii="Times New Roman" w:hAnsi="Times New Roman" w:cs="Times New Roman"/>
          <w:sz w:val="28"/>
          <w:szCs w:val="28"/>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 </w:t>
      </w:r>
      <w:hyperlink r:id="rId220"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159.4 ("Мошенничество в сфере предпринимательской деятельности") </w:t>
      </w:r>
      <w:hyperlink r:id="rId221"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r:id="rId222"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r:id="rId223"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("Злоупотребление полномочиями"), может производиться также следователями органа, выявившего эти преступления.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24" w:history="1">
        <w:r w:rsidR="00D948D9">
          <w:rPr>
            <w:rFonts w:ascii="Times New Roman" w:hAnsi="Times New Roman" w:cs="Times New Roman"/>
            <w:color w:val="0000FF"/>
            <w:sz w:val="28"/>
            <w:szCs w:val="28"/>
          </w:rPr>
          <w:t>Статья 19.28</w:t>
        </w:r>
      </w:hyperlink>
      <w:r w:rsidR="00D948D9">
        <w:rPr>
          <w:rFonts w:ascii="Times New Roman" w:hAnsi="Times New Roman" w:cs="Times New Roman"/>
          <w:sz w:val="28"/>
          <w:szCs w:val="28"/>
        </w:rPr>
        <w:t>. Незаконное вознаграждение от имени юридического лица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Действия, предусмотренные </w:t>
      </w:r>
      <w:hyperlink r:id="rId225"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совершенные в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Действия, предусмотренные </w:t>
      </w:r>
      <w:hyperlink r:id="rId226"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совершенные в особо крупном размере,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настоящей статье под должностным лицом понимаются лица, указанные в </w:t>
      </w:r>
      <w:hyperlink r:id="rId227" w:history="1">
        <w:r>
          <w:rPr>
            <w:rFonts w:ascii="Times New Roman" w:hAnsi="Times New Roman" w:cs="Times New Roman"/>
            <w:color w:val="0000FF"/>
            <w:sz w:val="28"/>
            <w:szCs w:val="28"/>
          </w:rPr>
          <w:t>примечаниях 1</w:t>
        </w:r>
      </w:hyperlink>
      <w:r>
        <w:rPr>
          <w:rFonts w:ascii="Times New Roman" w:hAnsi="Times New Roman" w:cs="Times New Roman"/>
          <w:sz w:val="28"/>
          <w:szCs w:val="28"/>
        </w:rPr>
        <w:t xml:space="preserve"> - </w:t>
      </w:r>
      <w:hyperlink r:id="rId228"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к статье 285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лица, занимающие должности, устанавливаемые </w:t>
      </w:r>
      <w:hyperlink r:id="rId22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rFonts w:ascii="Times New Roman" w:hAnsi="Times New Roman" w:cs="Times New Roman"/>
            <w:color w:val="0000FF"/>
            <w:sz w:val="28"/>
            <w:szCs w:val="28"/>
          </w:rPr>
          <w:t>примечании 1</w:t>
        </w:r>
      </w:hyperlink>
      <w:r>
        <w:rPr>
          <w:rFonts w:ascii="Times New Roman" w:hAnsi="Times New Roman" w:cs="Times New Roman"/>
          <w:sz w:val="28"/>
          <w:szCs w:val="28"/>
        </w:rPr>
        <w:t xml:space="preserve"> к статье 201 Уголовного кодекса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31"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анализа положений </w:t>
      </w:r>
      <w:hyperlink r:id="rId233" w:history="1">
        <w:r>
          <w:rPr>
            <w:rFonts w:ascii="Times New Roman" w:hAnsi="Times New Roman" w:cs="Times New Roman"/>
            <w:color w:val="0000FF"/>
            <w:sz w:val="28"/>
            <w:szCs w:val="28"/>
          </w:rPr>
          <w:t>статьи 19.28</w:t>
        </w:r>
      </w:hyperlink>
      <w:r>
        <w:rPr>
          <w:rFonts w:ascii="Times New Roman" w:hAnsi="Times New Roman" w:cs="Times New Roman"/>
          <w:sz w:val="28"/>
          <w:szCs w:val="28"/>
        </w:rPr>
        <w:t xml:space="preserve"> КоАП РФ и </w:t>
      </w:r>
      <w:hyperlink r:id="rId234" w:history="1">
        <w:r>
          <w:rPr>
            <w:rFonts w:ascii="Times New Roman" w:hAnsi="Times New Roman" w:cs="Times New Roman"/>
            <w:color w:val="0000FF"/>
            <w:sz w:val="28"/>
            <w:szCs w:val="28"/>
          </w:rPr>
          <w:t>статьи 14</w:t>
        </w:r>
      </w:hyperlink>
      <w:r>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235"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rFonts w:ascii="Times New Roman" w:hAnsi="Times New Roman" w:cs="Times New Roman"/>
            <w:color w:val="0000FF"/>
            <w:sz w:val="28"/>
            <w:szCs w:val="28"/>
          </w:rPr>
          <w:t>статье 291</w:t>
        </w:r>
      </w:hyperlink>
      <w:r>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237" w:history="1">
        <w:r>
          <w:rPr>
            <w:rFonts w:ascii="Times New Roman" w:hAnsi="Times New Roman" w:cs="Times New Roman"/>
            <w:color w:val="0000FF"/>
            <w:sz w:val="28"/>
            <w:szCs w:val="28"/>
          </w:rPr>
          <w:t>статье 19.28</w:t>
        </w:r>
      </w:hyperlink>
      <w:r>
        <w:rPr>
          <w:rFonts w:ascii="Times New Roman" w:hAnsi="Times New Roman" w:cs="Times New Roman"/>
          <w:sz w:val="28"/>
          <w:szCs w:val="28"/>
        </w:rPr>
        <w:t xml:space="preserve"> КоАП РФ (незаконное вознаграждение от имени юридического лица), в интересах которого действовало это физическое лицо.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38" w:history="1">
        <w:r w:rsidR="00D948D9">
          <w:rPr>
            <w:rFonts w:ascii="Times New Roman" w:hAnsi="Times New Roman" w:cs="Times New Roman"/>
            <w:color w:val="0000FF"/>
            <w:sz w:val="28"/>
            <w:szCs w:val="28"/>
          </w:rPr>
          <w:t>Статья 19.29</w:t>
        </w:r>
      </w:hyperlink>
      <w:r w:rsidR="00D948D9">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40"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&lt;1&gt; рассмотрен вопрос - образует ли объективную сторону состава административного правонарушения, предусмотренного </w:t>
      </w:r>
      <w:hyperlink r:id="rId241"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w:t>
      </w:r>
      <w:hyperlink r:id="rId242" w:history="1">
        <w:r>
          <w:rPr>
            <w:rFonts w:ascii="Times New Roman" w:hAnsi="Times New Roman" w:cs="Times New Roman"/>
            <w:color w:val="0000FF"/>
            <w:sz w:val="28"/>
            <w:szCs w:val="28"/>
          </w:rPr>
          <w:t>Обзор</w:t>
        </w:r>
      </w:hyperlink>
      <w:r>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в частности, в </w:t>
      </w:r>
      <w:hyperlink r:id="rId243" w:history="1">
        <w:r>
          <w:rPr>
            <w:rFonts w:ascii="Times New Roman" w:hAnsi="Times New Roman" w:cs="Times New Roman"/>
            <w:color w:val="0000FF"/>
            <w:sz w:val="28"/>
            <w:szCs w:val="28"/>
          </w:rPr>
          <w:t>Обзоре</w:t>
        </w:r>
      </w:hyperlink>
      <w:r>
        <w:rPr>
          <w:rFonts w:ascii="Times New Roman" w:hAnsi="Times New Roman" w:cs="Times New Roman"/>
          <w:sz w:val="28"/>
          <w:szCs w:val="28"/>
        </w:rPr>
        <w:t xml:space="preserve"> отмечено, что названные требования антикоррупционного законодательства, исходя из положений </w:t>
      </w:r>
      <w:hyperlink r:id="rId244" w:history="1">
        <w:r>
          <w:rPr>
            <w:rFonts w:ascii="Times New Roman" w:hAnsi="Times New Roman" w:cs="Times New Roman"/>
            <w:color w:val="0000FF"/>
            <w:sz w:val="28"/>
            <w:szCs w:val="28"/>
          </w:rPr>
          <w:t>пункта 1</w:t>
        </w:r>
      </w:hyperlink>
      <w:r>
        <w:rPr>
          <w:rFonts w:ascii="Times New Roman" w:hAnsi="Times New Roman" w:cs="Times New Roman"/>
          <w:sz w:val="28"/>
          <w:szCs w:val="28"/>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rFonts w:ascii="Times New Roman" w:hAnsi="Times New Roman" w:cs="Times New Roman"/>
            <w:color w:val="0000FF"/>
            <w:sz w:val="28"/>
            <w:szCs w:val="28"/>
          </w:rPr>
          <w:t>раздел I</w:t>
        </w:r>
      </w:hyperlink>
      <w:r>
        <w:rPr>
          <w:rFonts w:ascii="Times New Roman" w:hAnsi="Times New Roman" w:cs="Times New Roman"/>
          <w:sz w:val="28"/>
          <w:szCs w:val="28"/>
        </w:rPr>
        <w:t xml:space="preserve"> или </w:t>
      </w:r>
      <w:hyperlink r:id="rId246" w:history="1">
        <w:r>
          <w:rPr>
            <w:rFonts w:ascii="Times New Roman" w:hAnsi="Times New Roman" w:cs="Times New Roman"/>
            <w:color w:val="0000FF"/>
            <w:sz w:val="28"/>
            <w:szCs w:val="28"/>
          </w:rPr>
          <w:t>раздел II</w:t>
        </w:r>
      </w:hyperlink>
      <w:r>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rFonts w:ascii="Times New Roman" w:hAnsi="Times New Roman" w:cs="Times New Roman"/>
            <w:color w:val="0000FF"/>
            <w:sz w:val="28"/>
            <w:szCs w:val="28"/>
          </w:rPr>
          <w:t>разделом III</w:t>
        </w:r>
      </w:hyperlink>
      <w:r>
        <w:rPr>
          <w:rFonts w:ascii="Times New Roman" w:hAnsi="Times New Roman" w:cs="Times New Roman"/>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rFonts w:ascii="Times New Roman" w:hAnsi="Times New Roman" w:cs="Times New Roman"/>
            <w:color w:val="0000FF"/>
            <w:sz w:val="28"/>
            <w:szCs w:val="28"/>
          </w:rPr>
          <w:t>статьей 12</w:t>
        </w:r>
      </w:hyperlink>
      <w:r>
        <w:rPr>
          <w:rFonts w:ascii="Times New Roman" w:hAnsi="Times New Roman" w:cs="Times New Roman"/>
          <w:sz w:val="28"/>
          <w:szCs w:val="28"/>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history="1">
        <w:r>
          <w:rPr>
            <w:rFonts w:ascii="Times New Roman" w:hAnsi="Times New Roman" w:cs="Times New Roman"/>
            <w:color w:val="0000FF"/>
            <w:sz w:val="28"/>
            <w:szCs w:val="28"/>
          </w:rPr>
          <w:t>пункт 4</w:t>
        </w:r>
      </w:hyperlink>
      <w:r>
        <w:rPr>
          <w:rFonts w:ascii="Times New Roman" w:hAnsi="Times New Roman" w:cs="Times New Roman"/>
          <w:sz w:val="28"/>
          <w:szCs w:val="28"/>
        </w:rPr>
        <w:t xml:space="preserve"> Указа Президента Российской Федерации от 21 июля 2010 г. N 925).</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свою очередь, на работодателе согласно </w:t>
      </w:r>
      <w:hyperlink r:id="rId250" w:history="1">
        <w:r>
          <w:rPr>
            <w:rFonts w:ascii="Times New Roman" w:hAnsi="Times New Roman" w:cs="Times New Roman"/>
            <w:color w:val="0000FF"/>
            <w:sz w:val="28"/>
            <w:szCs w:val="28"/>
          </w:rPr>
          <w:t>части 4 статьи 12</w:t>
        </w:r>
      </w:hyperlink>
      <w:r>
        <w:rPr>
          <w:rFonts w:ascii="Times New Roman" w:hAnsi="Times New Roman" w:cs="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rFonts w:ascii="Times New Roman" w:hAnsi="Times New Roman" w:cs="Times New Roman"/>
            <w:color w:val="0000FF"/>
            <w:sz w:val="28"/>
            <w:szCs w:val="28"/>
          </w:rPr>
          <w:t>статьей 12</w:t>
        </w:r>
      </w:hyperlink>
      <w:r>
        <w:rPr>
          <w:rFonts w:ascii="Times New Roman" w:hAnsi="Times New Roman" w:cs="Times New Roman"/>
          <w:sz w:val="28"/>
          <w:szCs w:val="28"/>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несоблюдение работодателем (заказчиком работ, услуг) обязанности, предусмотренной </w:t>
      </w:r>
      <w:hyperlink r:id="rId252" w:history="1">
        <w:r>
          <w:rPr>
            <w:rFonts w:ascii="Times New Roman" w:hAnsi="Times New Roman" w:cs="Times New Roman"/>
            <w:color w:val="0000FF"/>
            <w:sz w:val="28"/>
            <w:szCs w:val="28"/>
          </w:rPr>
          <w:t>частью 4 статьи 12</w:t>
        </w:r>
      </w:hyperlink>
      <w:r>
        <w:rPr>
          <w:rFonts w:ascii="Times New Roman" w:hAnsi="Times New Roman" w:cs="Times New Roman"/>
          <w:sz w:val="28"/>
          <w:szCs w:val="28"/>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54" w:history="1">
        <w:r w:rsidR="00D948D9">
          <w:rPr>
            <w:rFonts w:ascii="Times New Roman" w:hAnsi="Times New Roman" w:cs="Times New Roman"/>
            <w:color w:val="0000FF"/>
            <w:sz w:val="28"/>
            <w:szCs w:val="28"/>
          </w:rPr>
          <w:t>Статья 64.1</w:t>
        </w:r>
      </w:hyperlink>
      <w:r w:rsidR="00D948D9">
        <w:rPr>
          <w:rFonts w:ascii="Times New Roman" w:hAnsi="Times New Roman" w:cs="Times New Roman"/>
          <w:sz w:val="28"/>
          <w:szCs w:val="28"/>
        </w:rPr>
        <w:t xml:space="preserve"> Трудового кодекса Российской Федерации (далее -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невыполнение требований и (или) нарушение запретов, установленных Федеральным </w:t>
      </w:r>
      <w:hyperlink r:id="rId2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rFonts w:ascii="Times New Roman" w:hAnsi="Times New Roman" w:cs="Times New Roman"/>
            <w:color w:val="0000FF"/>
            <w:sz w:val="28"/>
            <w:szCs w:val="28"/>
          </w:rPr>
          <w:t>пункту 7.1 части 1 статьи 81</w:t>
        </w:r>
      </w:hyperlink>
      <w:r>
        <w:rPr>
          <w:rFonts w:ascii="Times New Roman" w:hAnsi="Times New Roman" w:cs="Times New Roman"/>
          <w:sz w:val="28"/>
          <w:szCs w:val="28"/>
        </w:rPr>
        <w:t xml:space="preserve"> ТК РФ. Указанное положение применяется в случаях: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rFonts w:ascii="Times New Roman" w:hAnsi="Times New Roman" w:cs="Times New Roman"/>
            <w:color w:val="0000FF"/>
            <w:sz w:val="28"/>
            <w:szCs w:val="28"/>
          </w:rPr>
          <w:t>пунктом 7.1 части 1 статьи 81</w:t>
        </w:r>
      </w:hyperlink>
      <w:r>
        <w:rPr>
          <w:rFonts w:ascii="Times New Roman" w:hAnsi="Times New Roman" w:cs="Times New Roman"/>
          <w:sz w:val="28"/>
          <w:szCs w:val="28"/>
        </w:rPr>
        <w:t xml:space="preserve"> ТК РФ (</w:t>
      </w:r>
      <w:hyperlink r:id="rId258" w:history="1">
        <w:r>
          <w:rPr>
            <w:rFonts w:ascii="Times New Roman" w:hAnsi="Times New Roman" w:cs="Times New Roman"/>
            <w:color w:val="0000FF"/>
            <w:sz w:val="28"/>
            <w:szCs w:val="28"/>
          </w:rPr>
          <w:t>статья 11</w:t>
        </w:r>
      </w:hyperlink>
      <w:r>
        <w:rPr>
          <w:rFonts w:ascii="Times New Roman" w:hAnsi="Times New Roman" w:cs="Times New Roman"/>
          <w:sz w:val="28"/>
          <w:szCs w:val="28"/>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имеют счета (вклады) в иностранных банках, расположенных за пределами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хранят наличные денежные средства и ценности в иностранных банках, расположенных за пределами Российской Федерации;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владеют и (или) пользуются иностранными финансовыми инструментами.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Приведенные нормы действуют в отношении следующих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rFonts w:ascii="Times New Roman" w:hAnsi="Times New Roman" w:cs="Times New Roman"/>
            <w:color w:val="0000FF"/>
            <w:sz w:val="28"/>
            <w:szCs w:val="28"/>
          </w:rPr>
          <w:t>подпункт "ж" пункта 1 части 1 статьи 7.1</w:t>
        </w:r>
      </w:hyperlink>
      <w:r>
        <w:rPr>
          <w:rFonts w:ascii="Times New Roman" w:hAnsi="Times New Roman" w:cs="Times New Roman"/>
          <w:sz w:val="28"/>
          <w:szCs w:val="28"/>
        </w:rPr>
        <w:t xml:space="preserve">, </w:t>
      </w:r>
      <w:hyperlink r:id="rId260" w:history="1">
        <w:r>
          <w:rPr>
            <w:rFonts w:ascii="Times New Roman" w:hAnsi="Times New Roman" w:cs="Times New Roman"/>
            <w:color w:val="0000FF"/>
            <w:sz w:val="28"/>
            <w:szCs w:val="28"/>
          </w:rPr>
          <w:t>пункт 2 части 1 статьи 7.1</w:t>
        </w:r>
      </w:hyperlink>
      <w:r>
        <w:rPr>
          <w:rFonts w:ascii="Times New Roman" w:hAnsi="Times New Roman" w:cs="Times New Roman"/>
          <w:sz w:val="28"/>
          <w:szCs w:val="28"/>
        </w:rPr>
        <w:t xml:space="preserve">, </w:t>
      </w:r>
      <w:hyperlink r:id="rId261" w:history="1">
        <w:r>
          <w:rPr>
            <w:rFonts w:ascii="Times New Roman" w:hAnsi="Times New Roman" w:cs="Times New Roman"/>
            <w:color w:val="0000FF"/>
            <w:sz w:val="28"/>
            <w:szCs w:val="28"/>
          </w:rPr>
          <w:t>часть 3 статьи 7.1</w:t>
        </w:r>
      </w:hyperlink>
      <w:r>
        <w:rPr>
          <w:rFonts w:ascii="Times New Roman" w:hAnsi="Times New Roman" w:cs="Times New Roman"/>
          <w:sz w:val="28"/>
          <w:szCs w:val="28"/>
        </w:rPr>
        <w:t xml:space="preserve"> Федерального закона N 273-ФЗ, </w:t>
      </w:r>
      <w:hyperlink r:id="rId262" w:history="1">
        <w:r>
          <w:rPr>
            <w:rFonts w:ascii="Times New Roman" w:hAnsi="Times New Roman" w:cs="Times New Roman"/>
            <w:color w:val="0000FF"/>
            <w:sz w:val="28"/>
            <w:szCs w:val="28"/>
          </w:rPr>
          <w:t>статья 349.1</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rFonts w:ascii="Times New Roman" w:hAnsi="Times New Roman" w:cs="Times New Roman"/>
            <w:color w:val="0000FF"/>
            <w:sz w:val="28"/>
            <w:szCs w:val="28"/>
          </w:rPr>
          <w:t>подпункт "ж" пункта 1 части 1 статьи 7.1</w:t>
        </w:r>
      </w:hyperlink>
      <w:r>
        <w:rPr>
          <w:rFonts w:ascii="Times New Roman" w:hAnsi="Times New Roman" w:cs="Times New Roman"/>
          <w:sz w:val="28"/>
          <w:szCs w:val="28"/>
        </w:rPr>
        <w:t xml:space="preserve">, </w:t>
      </w:r>
      <w:hyperlink r:id="rId264" w:history="1">
        <w:r>
          <w:rPr>
            <w:rFonts w:ascii="Times New Roman" w:hAnsi="Times New Roman" w:cs="Times New Roman"/>
            <w:color w:val="0000FF"/>
            <w:sz w:val="28"/>
            <w:szCs w:val="28"/>
          </w:rPr>
          <w:t>пункт 2 части 1 статьи 7.1</w:t>
        </w:r>
      </w:hyperlink>
      <w:r>
        <w:rPr>
          <w:rFonts w:ascii="Times New Roman" w:hAnsi="Times New Roman" w:cs="Times New Roman"/>
          <w:sz w:val="28"/>
          <w:szCs w:val="28"/>
        </w:rPr>
        <w:t xml:space="preserve">, </w:t>
      </w:r>
      <w:hyperlink r:id="rId265" w:history="1">
        <w:r>
          <w:rPr>
            <w:rFonts w:ascii="Times New Roman" w:hAnsi="Times New Roman" w:cs="Times New Roman"/>
            <w:color w:val="0000FF"/>
            <w:sz w:val="28"/>
            <w:szCs w:val="28"/>
          </w:rPr>
          <w:t>часть 3 статьи 7.1</w:t>
        </w:r>
      </w:hyperlink>
      <w:r>
        <w:rPr>
          <w:rFonts w:ascii="Times New Roman" w:hAnsi="Times New Roman" w:cs="Times New Roman"/>
          <w:sz w:val="28"/>
          <w:szCs w:val="28"/>
        </w:rPr>
        <w:t xml:space="preserve"> Федерального закона N 273-ФЗ, </w:t>
      </w:r>
      <w:hyperlink r:id="rId266" w:history="1">
        <w:r>
          <w:rPr>
            <w:rFonts w:ascii="Times New Roman" w:hAnsi="Times New Roman" w:cs="Times New Roman"/>
            <w:color w:val="0000FF"/>
            <w:sz w:val="28"/>
            <w:szCs w:val="28"/>
          </w:rPr>
          <w:t>статья 349.2</w:t>
        </w:r>
      </w:hyperlink>
      <w:r>
        <w:rPr>
          <w:rFonts w:ascii="Times New Roman" w:hAnsi="Times New Roman" w:cs="Times New Roman"/>
          <w:sz w:val="28"/>
          <w:szCs w:val="28"/>
        </w:rPr>
        <w:t xml:space="preserve"> ТК РФ).</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D948D9" w:rsidRDefault="00D948D9" w:rsidP="00D948D9">
      <w:pPr>
        <w:autoSpaceDE w:val="0"/>
        <w:autoSpaceDN w:val="0"/>
        <w:adjustRightInd w:val="0"/>
        <w:spacing w:after="0" w:line="240" w:lineRule="auto"/>
        <w:jc w:val="right"/>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2" w:name="Par814"/>
      <w:bookmarkEnd w:id="2"/>
      <w:r>
        <w:rPr>
          <w:rFonts w:ascii="Times New Roman" w:hAnsi="Times New Roman" w:cs="Times New Roman"/>
          <w:sz w:val="28"/>
          <w:szCs w:val="28"/>
        </w:rPr>
        <w:t>МЕЖДУНАРОДНЫЕ СОГЛАШЕНИЯ</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ВОПРОСАМ ПРОТИВОДЕЙСТВИЯ КОРРУПЦИИ В КОММЕРЧЕСКИХ</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ОРГАНИЗАЦИЯХ И МЕТОДИЧЕСКИЕ МАТЕРИАЛЫ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МЕЖДУНАРОДНЫХ ОРГАНИЗАЦИЙ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67"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против коррупции Организации Объединенных Наций (United Nations Convention against corruption)</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68"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D948D9">
          <w:rPr>
            <w:rFonts w:ascii="Times New Roman" w:hAnsi="Times New Roman" w:cs="Times New Roman"/>
            <w:color w:val="0000FF"/>
            <w:sz w:val="28"/>
            <w:szCs w:val="28"/>
          </w:rPr>
          <w:t>Конвенцию</w:t>
        </w:r>
      </w:hyperlink>
      <w:r w:rsidR="00D948D9">
        <w:rPr>
          <w:rFonts w:ascii="Times New Roman" w:hAnsi="Times New Roman" w:cs="Times New Roman"/>
          <w:sz w:val="28"/>
          <w:szCs w:val="28"/>
        </w:rPr>
        <w:t xml:space="preserve"> ООН против коррупции (далее в данном разделе - Конвенция) в 2006 году (8 марта 2006 года был принят Федеральный </w:t>
      </w:r>
      <w:hyperlink r:id="rId270" w:history="1">
        <w:r w:rsidR="00D948D9">
          <w:rPr>
            <w:rFonts w:ascii="Times New Roman" w:hAnsi="Times New Roman" w:cs="Times New Roman"/>
            <w:color w:val="0000FF"/>
            <w:sz w:val="28"/>
            <w:szCs w:val="28"/>
          </w:rPr>
          <w:t>закон</w:t>
        </w:r>
      </w:hyperlink>
      <w:r w:rsidR="00D948D9">
        <w:rPr>
          <w:rFonts w:ascii="Times New Roman" w:hAnsi="Times New Roman" w:cs="Times New Roman"/>
          <w:sz w:val="28"/>
          <w:szCs w:val="28"/>
        </w:rPr>
        <w:t xml:space="preserve"> N 40-ФЗ "О ратификации Конвенции Организации Объединенных Наций против коррупции).</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71"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D948D9">
          <w:rPr>
            <w:rFonts w:ascii="Times New Roman" w:hAnsi="Times New Roman" w:cs="Times New Roman"/>
            <w:color w:val="0000FF"/>
            <w:sz w:val="28"/>
            <w:szCs w:val="28"/>
          </w:rPr>
          <w:t>Конвенции</w:t>
        </w:r>
      </w:hyperlink>
      <w:r w:rsidR="00D948D9">
        <w:rPr>
          <w:rFonts w:ascii="Times New Roman" w:hAnsi="Times New Roman" w:cs="Times New Roman"/>
          <w:sz w:val="28"/>
          <w:szCs w:val="28"/>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признание определенных действий в качестве уголовно наказуемых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мер по противодействию коррупционным преступлениям в частном секторе;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ответственности юридических лиц за совершение коррупционных преступлений.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Признание определенных действий в качестве уголовно наказуемых преступлений</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73" w:history="1">
        <w:r w:rsidR="00D948D9">
          <w:rPr>
            <w:rFonts w:ascii="Times New Roman" w:hAnsi="Times New Roman" w:cs="Times New Roman"/>
            <w:color w:val="0000FF"/>
            <w:sz w:val="28"/>
            <w:szCs w:val="28"/>
          </w:rPr>
          <w:t>Статьи 15</w:t>
        </w:r>
      </w:hyperlink>
      <w:r w:rsidR="00D948D9">
        <w:rPr>
          <w:rFonts w:ascii="Times New Roman" w:hAnsi="Times New Roman" w:cs="Times New Roman"/>
          <w:sz w:val="28"/>
          <w:szCs w:val="28"/>
        </w:rPr>
        <w:t xml:space="preserve"> и </w:t>
      </w:r>
      <w:hyperlink r:id="rId274" w:history="1">
        <w:r w:rsidR="00D948D9">
          <w:rPr>
            <w:rFonts w:ascii="Times New Roman" w:hAnsi="Times New Roman" w:cs="Times New Roman"/>
            <w:color w:val="0000FF"/>
            <w:sz w:val="28"/>
            <w:szCs w:val="28"/>
          </w:rPr>
          <w:t>16</w:t>
        </w:r>
      </w:hyperlink>
      <w:r w:rsidR="00D948D9">
        <w:rPr>
          <w:rFonts w:ascii="Times New Roman" w:hAnsi="Times New Roman" w:cs="Times New Roman"/>
          <w:sz w:val="28"/>
          <w:szCs w:val="28"/>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D948D9">
          <w:rPr>
            <w:rFonts w:ascii="Times New Roman" w:hAnsi="Times New Roman" w:cs="Times New Roman"/>
            <w:color w:val="0000FF"/>
            <w:sz w:val="28"/>
            <w:szCs w:val="28"/>
          </w:rPr>
          <w:t>Статья 21</w:t>
        </w:r>
      </w:hyperlink>
      <w:r w:rsidR="00D948D9">
        <w:rPr>
          <w:rFonts w:ascii="Times New Roman" w:hAnsi="Times New Roman" w:cs="Times New Roman"/>
          <w:sz w:val="28"/>
          <w:szCs w:val="28"/>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понятие подкупа в частном секторе, предусмотренное </w:t>
      </w:r>
      <w:hyperlink r:id="rId276" w:history="1">
        <w:r>
          <w:rPr>
            <w:rFonts w:ascii="Times New Roman" w:hAnsi="Times New Roman" w:cs="Times New Roman"/>
            <w:color w:val="0000FF"/>
            <w:sz w:val="28"/>
            <w:szCs w:val="28"/>
          </w:rPr>
          <w:t>Конвенцией</w:t>
        </w:r>
      </w:hyperlink>
      <w:r>
        <w:rPr>
          <w:rFonts w:ascii="Times New Roman" w:hAnsi="Times New Roman" w:cs="Times New Roman"/>
          <w:sz w:val="28"/>
          <w:szCs w:val="28"/>
        </w:rPr>
        <w:t xml:space="preserve">, значительно отличается от понятия, используемого в российском законодательстве, в частности, в Уголовном </w:t>
      </w:r>
      <w:hyperlink r:id="rId277" w:history="1">
        <w:r>
          <w:rPr>
            <w:rFonts w:ascii="Times New Roman" w:hAnsi="Times New Roman" w:cs="Times New Roman"/>
            <w:color w:val="0000FF"/>
            <w:sz w:val="28"/>
            <w:szCs w:val="28"/>
          </w:rPr>
          <w:t>кодексе</w:t>
        </w:r>
      </w:hyperlink>
      <w:r>
        <w:rPr>
          <w:rFonts w:ascii="Times New Roman" w:hAnsi="Times New Roman" w:cs="Times New Roman"/>
          <w:sz w:val="28"/>
          <w:szCs w:val="28"/>
        </w:rPr>
        <w:t xml:space="preserve"> Российской Федерации (далее - УК РФ). Например, понятие коммерческого подкупа, установленное </w:t>
      </w:r>
      <w:hyperlink r:id="rId278" w:history="1">
        <w:r>
          <w:rPr>
            <w:rFonts w:ascii="Times New Roman" w:hAnsi="Times New Roman" w:cs="Times New Roman"/>
            <w:color w:val="0000FF"/>
            <w:sz w:val="28"/>
            <w:szCs w:val="28"/>
          </w:rPr>
          <w:t>статьей 204</w:t>
        </w:r>
      </w:hyperlink>
      <w:r>
        <w:rPr>
          <w:rFonts w:ascii="Times New Roman" w:hAnsi="Times New Roman" w:cs="Times New Roman"/>
          <w:sz w:val="28"/>
          <w:szCs w:val="28"/>
        </w:rP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 ко всем сотрудникам организации.</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0" w:history="1">
        <w:r w:rsidR="00D948D9">
          <w:rPr>
            <w:rFonts w:ascii="Times New Roman" w:hAnsi="Times New Roman" w:cs="Times New Roman"/>
            <w:color w:val="0000FF"/>
            <w:sz w:val="28"/>
            <w:szCs w:val="28"/>
          </w:rPr>
          <w:t>Статья 22</w:t>
        </w:r>
      </w:hyperlink>
      <w:r w:rsidR="00D948D9">
        <w:rPr>
          <w:rFonts w:ascii="Times New Roman" w:hAnsi="Times New Roman" w:cs="Times New Roman"/>
          <w:sz w:val="28"/>
          <w:szCs w:val="28"/>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Принятие мер по противодействию коррупционным преступлениям в частном секторе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Противодействию коррупции в частном секторе экономики государства-участника посвящена </w:t>
      </w:r>
      <w:hyperlink r:id="rId281" w:history="1">
        <w:r>
          <w:rPr>
            <w:rFonts w:ascii="Times New Roman" w:hAnsi="Times New Roman" w:cs="Times New Roman"/>
            <w:color w:val="0000FF"/>
            <w:sz w:val="28"/>
            <w:szCs w:val="28"/>
          </w:rPr>
          <w:t>статья 12</w:t>
        </w:r>
      </w:hyperlink>
      <w:r>
        <w:rPr>
          <w:rFonts w:ascii="Times New Roman" w:hAnsi="Times New Roman" w:cs="Times New Roman"/>
          <w:sz w:val="28"/>
          <w:szCs w:val="28"/>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сотрудничеству между правоохранительными органами и частными организациями;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Отдельно в </w:t>
      </w:r>
      <w:hyperlink r:id="rId283"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Установление ответственности юридических лиц за совершение коррупционных преступлений</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4" w:history="1">
        <w:r w:rsidR="00D948D9">
          <w:rPr>
            <w:rFonts w:ascii="Times New Roman" w:hAnsi="Times New Roman" w:cs="Times New Roman"/>
            <w:color w:val="0000FF"/>
            <w:sz w:val="28"/>
            <w:szCs w:val="28"/>
          </w:rPr>
          <w:t>Статья 26</w:t>
        </w:r>
      </w:hyperlink>
      <w:r w:rsidR="00D948D9">
        <w:rPr>
          <w:rFonts w:ascii="Times New Roman" w:hAnsi="Times New Roman" w:cs="Times New Roman"/>
          <w:sz w:val="28"/>
          <w:szCs w:val="28"/>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85"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об уголовной ответственности за коррупцию Совета Европы (Criminal law convention on corruption)</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6"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D948D9">
          <w:rPr>
            <w:rFonts w:ascii="Times New Roman" w:hAnsi="Times New Roman" w:cs="Times New Roman"/>
            <w:color w:val="0000FF"/>
            <w:sz w:val="28"/>
            <w:szCs w:val="28"/>
          </w:rPr>
          <w:t>законом</w:t>
        </w:r>
      </w:hyperlink>
      <w:r w:rsidR="00D948D9">
        <w:rPr>
          <w:rFonts w:ascii="Times New Roman" w:hAnsi="Times New Roman" w:cs="Times New Roman"/>
          <w:sz w:val="28"/>
          <w:szCs w:val="28"/>
        </w:rPr>
        <w:t xml:space="preserve"> от 25 июня 2006 года N 125-ФЗ "О ратификации Конвенции об уголовной ответственности за коррупцию"). Отдельные положения </w:t>
      </w:r>
      <w:hyperlink r:id="rId288" w:history="1">
        <w:r w:rsidR="00D948D9">
          <w:rPr>
            <w:rFonts w:ascii="Times New Roman" w:hAnsi="Times New Roman" w:cs="Times New Roman"/>
            <w:color w:val="0000FF"/>
            <w:sz w:val="28"/>
            <w:szCs w:val="28"/>
          </w:rPr>
          <w:t>Конвенции</w:t>
        </w:r>
      </w:hyperlink>
      <w:r w:rsidR="00D948D9">
        <w:rPr>
          <w:rFonts w:ascii="Times New Roman" w:hAnsi="Times New Roman" w:cs="Times New Roman"/>
          <w:sz w:val="28"/>
          <w:szCs w:val="28"/>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признание определенных действий в качестве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ответственности юридических лиц за совершение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Признание определенных действий в качестве преступлений</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89" w:history="1">
        <w:r w:rsidR="00D948D9">
          <w:rPr>
            <w:rFonts w:ascii="Times New Roman" w:hAnsi="Times New Roman" w:cs="Times New Roman"/>
            <w:color w:val="0000FF"/>
            <w:sz w:val="28"/>
            <w:szCs w:val="28"/>
          </w:rPr>
          <w:t>Статьи 7</w:t>
        </w:r>
      </w:hyperlink>
      <w:r w:rsidR="00D948D9">
        <w:rPr>
          <w:rFonts w:ascii="Times New Roman" w:hAnsi="Times New Roman" w:cs="Times New Roman"/>
          <w:sz w:val="28"/>
          <w:szCs w:val="28"/>
        </w:rPr>
        <w:t xml:space="preserve"> и </w:t>
      </w:r>
      <w:hyperlink r:id="rId290" w:history="1">
        <w:r w:rsidR="00D948D9">
          <w:rPr>
            <w:rFonts w:ascii="Times New Roman" w:hAnsi="Times New Roman" w:cs="Times New Roman"/>
            <w:color w:val="0000FF"/>
            <w:sz w:val="28"/>
            <w:szCs w:val="28"/>
          </w:rPr>
          <w:t>8</w:t>
        </w:r>
      </w:hyperlink>
      <w:r w:rsidR="00D948D9">
        <w:rPr>
          <w:rFonts w:ascii="Times New Roman" w:hAnsi="Times New Roman" w:cs="Times New Roman"/>
          <w:sz w:val="28"/>
          <w:szCs w:val="28"/>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D948D9">
          <w:rPr>
            <w:rFonts w:ascii="Times New Roman" w:hAnsi="Times New Roman" w:cs="Times New Roman"/>
            <w:color w:val="0000FF"/>
            <w:sz w:val="28"/>
            <w:szCs w:val="28"/>
          </w:rPr>
          <w:t>Статья 14</w:t>
        </w:r>
      </w:hyperlink>
      <w:r w:rsidR="00D948D9">
        <w:rPr>
          <w:rFonts w:ascii="Times New Roman" w:hAnsi="Times New Roman" w:cs="Times New Roman"/>
          <w:sz w:val="28"/>
          <w:szCs w:val="28"/>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Установление ответственности юридических лиц за совершение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выполнения представительских функций от имени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осуществления права на принятие решений от имени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осуществления контрольных функций в рамках юридического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связи с участием такого физического лица в перечисленных выше правонарушениях в качестве соучастника или подстрекателя.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F93DD8"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hyperlink r:id="rId292"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93"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D948D9">
          <w:rPr>
            <w:rFonts w:ascii="Times New Roman" w:hAnsi="Times New Roman" w:cs="Times New Roman"/>
            <w:color w:val="0000FF"/>
            <w:sz w:val="28"/>
            <w:szCs w:val="28"/>
          </w:rPr>
          <w:t>Конвенцию</w:t>
        </w:r>
      </w:hyperlink>
      <w:r w:rsidR="00D948D9">
        <w:rPr>
          <w:rFonts w:ascii="Times New Roman" w:hAnsi="Times New Roman" w:cs="Times New Roman"/>
          <w:sz w:val="28"/>
          <w:szCs w:val="28"/>
        </w:rPr>
        <w:t xml:space="preserve"> в 2012 году (1 февраля 2012 года был принят Федеральный </w:t>
      </w:r>
      <w:hyperlink r:id="rId295" w:history="1">
        <w:r w:rsidR="00D948D9">
          <w:rPr>
            <w:rFonts w:ascii="Times New Roman" w:hAnsi="Times New Roman" w:cs="Times New Roman"/>
            <w:color w:val="0000FF"/>
            <w:sz w:val="28"/>
            <w:szCs w:val="28"/>
          </w:rPr>
          <w:t>закон</w:t>
        </w:r>
      </w:hyperlink>
      <w:r w:rsidR="00D948D9">
        <w:rPr>
          <w:rFonts w:ascii="Times New Roman" w:hAnsi="Times New Roman" w:cs="Times New Roman"/>
          <w:sz w:val="28"/>
          <w:szCs w:val="28"/>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296"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подкупом иностранного должностного лица в </w:t>
      </w:r>
      <w:hyperlink r:id="rId297"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понимается: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Термин "иностранное должностное лицо" в </w:t>
      </w:r>
      <w:hyperlink r:id="rId298"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совершение подкупа иностранного должностного лица </w:t>
      </w:r>
      <w:hyperlink r:id="rId299"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стимулирует государства к установлению юрисдикции обоих видов.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Помимо этого </w:t>
      </w:r>
      <w:hyperlink r:id="rId303" w:history="1">
        <w:r>
          <w:rPr>
            <w:rFonts w:ascii="Times New Roman" w:hAnsi="Times New Roman" w:cs="Times New Roman"/>
            <w:color w:val="0000FF"/>
            <w:sz w:val="28"/>
            <w:szCs w:val="28"/>
          </w:rPr>
          <w:t>Конвенция</w:t>
        </w:r>
      </w:hyperlink>
      <w:r>
        <w:rPr>
          <w:rFonts w:ascii="Times New Roman" w:hAnsi="Times New Roman" w:cs="Times New Roman"/>
          <w:sz w:val="28"/>
          <w:szCs w:val="28"/>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948D9" w:rsidRDefault="00F93DD8" w:rsidP="00D948D9">
      <w:pPr>
        <w:autoSpaceDE w:val="0"/>
        <w:autoSpaceDN w:val="0"/>
        <w:adjustRightInd w:val="0"/>
        <w:spacing w:before="280" w:after="0" w:line="240" w:lineRule="auto"/>
        <w:ind w:firstLine="540"/>
        <w:jc w:val="both"/>
        <w:rPr>
          <w:rFonts w:ascii="Times New Roman" w:hAnsi="Times New Roman" w:cs="Times New Roman"/>
          <w:sz w:val="28"/>
          <w:szCs w:val="28"/>
        </w:rPr>
      </w:pPr>
      <w:hyperlink r:id="rId304"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регулирует ряд иных вопросов, связанных с противодействием подкупу иностранных должностных лиц. В частности, </w:t>
      </w:r>
      <w:hyperlink r:id="rId305"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D948D9">
          <w:rPr>
            <w:rFonts w:ascii="Times New Roman" w:hAnsi="Times New Roman" w:cs="Times New Roman"/>
            <w:color w:val="0000FF"/>
            <w:sz w:val="28"/>
            <w:szCs w:val="28"/>
          </w:rPr>
          <w:t>Конвенции</w:t>
        </w:r>
      </w:hyperlink>
      <w:r w:rsidR="00D948D9">
        <w:rPr>
          <w:rFonts w:ascii="Times New Roman" w:hAnsi="Times New Roman" w:cs="Times New Roman"/>
          <w:sz w:val="28"/>
          <w:szCs w:val="28"/>
        </w:rPr>
        <w:t xml:space="preserve">. Также </w:t>
      </w:r>
      <w:hyperlink r:id="rId307" w:history="1">
        <w:r w:rsidR="00D948D9">
          <w:rPr>
            <w:rFonts w:ascii="Times New Roman" w:hAnsi="Times New Roman" w:cs="Times New Roman"/>
            <w:color w:val="0000FF"/>
            <w:sz w:val="28"/>
            <w:szCs w:val="28"/>
          </w:rPr>
          <w:t>Конвенция</w:t>
        </w:r>
      </w:hyperlink>
      <w:r w:rsidR="00D948D9">
        <w:rPr>
          <w:rFonts w:ascii="Times New Roman" w:hAnsi="Times New Roman" w:cs="Times New Roman"/>
          <w:sz w:val="28"/>
          <w:szCs w:val="28"/>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развитие </w:t>
      </w:r>
      <w:hyperlink r:id="rId308"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сильная и явная поддержка со стороны руководящего звена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ясно сформулированная и явная корпоративная политика, запрещающая подкуп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программы и меры по этике и соблюдению требований применяются и включаются в контрактные соглашения с третьими сторонами;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системы финансовых и отчетных процедур, направленных на обеспечение надлежащего ведения бухгалтерских книг, записей и счетов;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коммуникации и обучения для работников на всех уровнях компании по вопросам этики и соблюдения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мер, направленных на поощрение и поддержку соблюдения программ и мер по этике и соблюдению требований компании, на всех уровнях;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периодический пересмотр программ и мер по этике и соблюдению требований.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Методические материалы международных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частности, рекомендуется обратить внимание на следующие материалы: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Глобальный договор ООН и УНП ООН. Борьба с коррупцией: электронная обучающая программа - http://www.thefightagainstcorruption.org/certificate/.</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D948D9" w:rsidRDefault="00D948D9" w:rsidP="00D948D9">
      <w:pPr>
        <w:autoSpaceDE w:val="0"/>
        <w:autoSpaceDN w:val="0"/>
        <w:adjustRightInd w:val="0"/>
        <w:spacing w:after="0" w:line="240" w:lineRule="auto"/>
        <w:jc w:val="right"/>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3" w:name="Par908"/>
      <w:bookmarkEnd w:id="3"/>
      <w:r>
        <w:rPr>
          <w:rFonts w:ascii="Times New Roman" w:hAnsi="Times New Roman" w:cs="Times New Roman"/>
          <w:sz w:val="28"/>
          <w:szCs w:val="28"/>
        </w:rPr>
        <w:t>НОРМАТИВНЫЕ ПРАВОВЫЕ АКТЫ</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ЗАРУБЕЖНЫХ ГОСУДАРСТВ ПО ВОПРОСАМ ПРОТИВОДЕЙСТВИЯ</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КОРРУПЦИИ, ИМЕЮЩИЕ ЭКСТЕРРИТОРИАЛЬНОЕ ДЕЙСТВИЕ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917"/>
      <w:bookmarkEnd w:id="4"/>
      <w:r>
        <w:rPr>
          <w:rFonts w:ascii="Times New Roman" w:hAnsi="Times New Roman" w:cs="Times New Roman"/>
          <w:sz w:val="28"/>
          <w:szCs w:val="28"/>
        </w:rPr>
        <w:t>Закон США "О коррупционных практиках за рубежом"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Данный закон распространяется на три категории субъектов: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А для третьей категории субъектов, попадающих под действие закона, также любых других действий.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иностранному должностному лицу;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иностранной политической партии или ее должностному лицу или кандидату на иностранный государственный пост;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наказания за совершение указанных коррупционных правонарушений закон устанавливает следующие меры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сделки осуществляются с общего или специального разрешения руководства;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доступ к активам разрешен только в соответствии с общего или специального разрешения руководства;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951"/>
      <w:bookmarkEnd w:id="5"/>
      <w:r>
        <w:rPr>
          <w:rFonts w:ascii="Times New Roman" w:hAnsi="Times New Roman" w:cs="Times New Roman"/>
          <w:sz w:val="28"/>
          <w:szCs w:val="28"/>
        </w:rPr>
        <w:t>Закон Великобритании "О борьбе со взяточничеством"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иностранным должностным лицом при этом понимается лицо, которое: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является должностным лицом или представителем общественной международной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 виновный в подкупе иностранного должностного лица, несет следующие формы ответственности (статья 11):</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Иное лицо, виновное в подкупе иностранного должностного лица, подлежит: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в порядке суммарного производства, штрафу, не превышающему законодательно установленного максимума;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осуждении за преступление, вмененное по обвинительному акту, штрафу.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коммерческой организацией в данном случае понимается: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6" w:name="Par984"/>
      <w:bookmarkEnd w:id="6"/>
      <w:r>
        <w:rPr>
          <w:rFonts w:ascii="Times New Roman" w:hAnsi="Times New Roman" w:cs="Times New Roman"/>
          <w:sz w:val="28"/>
          <w:szCs w:val="28"/>
        </w:rPr>
        <w:t>ОБЗОР ТИПОВЫХ СИТУАЦИЙ КОНФЛИКТА ИНТЕРЕСОВ</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5</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7" w:name="Par1030"/>
      <w:bookmarkEnd w:id="7"/>
      <w:r>
        <w:rPr>
          <w:rFonts w:ascii="Times New Roman" w:hAnsi="Times New Roman" w:cs="Times New Roman"/>
          <w:sz w:val="28"/>
          <w:szCs w:val="28"/>
        </w:rPr>
        <w:t>ТИПОВАЯ ДЕКЛАРАЦИЯ КОНФЛИКТА ИНТЕРЕСОВ</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Настоящая Декларация содержит три раздела. </w:t>
      </w:r>
      <w:hyperlink w:anchor="Par1059" w:history="1">
        <w:r>
          <w:rPr>
            <w:rFonts w:ascii="Times New Roman" w:hAnsi="Times New Roman" w:cs="Times New Roman"/>
            <w:color w:val="0000FF"/>
            <w:sz w:val="28"/>
            <w:szCs w:val="28"/>
          </w:rPr>
          <w:t>Первый</w:t>
        </w:r>
      </w:hyperlink>
      <w:r>
        <w:rPr>
          <w:rFonts w:ascii="Times New Roman" w:hAnsi="Times New Roman" w:cs="Times New Roman"/>
          <w:sz w:val="28"/>
          <w:szCs w:val="28"/>
        </w:rPr>
        <w:t xml:space="preserve"> и </w:t>
      </w:r>
      <w:hyperlink w:anchor="Par1106"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разделы заполняются работником. </w:t>
      </w:r>
      <w:hyperlink w:anchor="Par1120" w:history="1">
        <w:r>
          <w:rPr>
            <w:rFonts w:ascii="Times New Roman" w:hAnsi="Times New Roman" w:cs="Times New Roman"/>
            <w:color w:val="0000FF"/>
            <w:sz w:val="28"/>
            <w:szCs w:val="28"/>
          </w:rPr>
          <w:t>Третий</w:t>
        </w:r>
      </w:hyperlink>
      <w:r>
        <w:rPr>
          <w:rFonts w:ascii="Times New Roman" w:hAnsi="Times New Roman" w:cs="Times New Roman"/>
          <w:sz w:val="28"/>
          <w:szCs w:val="28"/>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Перед заполнением настоящей декларации я ознакомился с Кодексом этики 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служебного  поведения  работников организации, Антикоррупционной политикой,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Положением  о  конфликте  интересов  и Положением "Подарки и знаки делового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гостеприимства".</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работника)</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37"/>
        <w:gridCol w:w="4062"/>
      </w:tblGrid>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Кому:</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563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 по ...................</w:t>
            </w: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9" w:history="1">
        <w:r>
          <w:rPr>
            <w:rFonts w:ascii="Times New Roman" w:hAnsi="Times New Roman" w:cs="Times New Roman"/>
            <w:color w:val="0000FF"/>
            <w:sz w:val="28"/>
            <w:szCs w:val="28"/>
          </w:rPr>
          <w:t>первого</w:t>
        </w:r>
      </w:hyperlink>
      <w:r>
        <w:rPr>
          <w:rFonts w:ascii="Times New Roman" w:hAnsi="Times New Roman" w:cs="Times New Roman"/>
          <w:sz w:val="28"/>
          <w:szCs w:val="28"/>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8" w:name="Par1059"/>
      <w:bookmarkEnd w:id="8"/>
      <w:r>
        <w:rPr>
          <w:rFonts w:ascii="Times New Roman" w:hAnsi="Times New Roman" w:cs="Times New Roman"/>
          <w:sz w:val="28"/>
          <w:szCs w:val="28"/>
        </w:rPr>
        <w:t>Раздел 1</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Внешние интересы или активы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активах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другой компании, находящейся в деловых отношениях с организацией (контрагенте, подрядчике, консультанте, клиенте и т.п.)?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деятельности компании-конкуренте или физическом лице-конкуренте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компании или организации, выступающей стороной в судебном или арбитражном разбирательстве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 компании, находящейся в деловых отношениях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компании, которая ищет возможность построить деловые отношения с организацией, или ведет с ней переговоры?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 компании-конкуренте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В компании, выступающей или предполагающей выступить стороной в судебном или арбитражном разбирательстве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Личные интересы и честное ведение бизнеса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Взаимоотношения с государственными служащими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Инсайдерская информация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Ресурсы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Равные права работников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Работают ли члены Вашей семьи или близкие родственники в организации, в том числе под Вашим прямым руководством?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Подарки и деловое гостеприимство</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Нарушали ли Вы требования Положения "Подарки и знаки делового гостеприимства"?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Другие вопросы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9" w:name="Par1106"/>
      <w:bookmarkEnd w:id="9"/>
      <w:r>
        <w:rPr>
          <w:rFonts w:ascii="Times New Roman" w:hAnsi="Times New Roman" w:cs="Times New Roman"/>
          <w:sz w:val="28"/>
          <w:szCs w:val="28"/>
        </w:rPr>
        <w:t>Раздел 2</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Декларация о доходах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Какие доходы получили Вы и члены Вашей семьи по месту основной работы за отчетный период?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Какие доходы получили Вы и члены Вашей семьи не по месту основной работы за отчетный период?</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Настоящим  подтверждаю,  что  я   прочитал   и   понял   все  вышеуказанные</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вопросы,  а  мои  ответы и любая пояснительная информация являются полными,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правдивыми и правильными.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__________________                     ФИО: ______________________</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10" w:name="Par1120"/>
      <w:bookmarkEnd w:id="10"/>
      <w:r>
        <w:rPr>
          <w:rFonts w:ascii="Times New Roman" w:hAnsi="Times New Roman" w:cs="Times New Roman"/>
          <w:sz w:val="28"/>
          <w:szCs w:val="28"/>
        </w:rPr>
        <w:t>Раздел 3</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Достоверность и полнота изложенной в Декларации информации мною проверена:</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участием (при необходимости):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руководителя организации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Департамента внутреннего аудита</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службы безопасности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юридической службы</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кадровой службы</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Решение непосредственного начальника по декларации</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(подтвердить подписью):</w:t>
      </w:r>
    </w:p>
    <w:p w:rsidR="00D948D9" w:rsidRDefault="00D948D9" w:rsidP="00D948D9">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157"/>
        <w:gridCol w:w="2307"/>
      </w:tblGrid>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ограничил работнику доступ к информации организации, которая может иметь отношение к его личным частным интересам работника</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пересмотрел круг обязанностей и трудовых функций работника</w:t>
            </w:r>
          </w:p>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r w:rsidR="00D948D9" w:rsidTr="003B5E0B">
        <w:tc>
          <w:tcPr>
            <w:tcW w:w="715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D948D9" w:rsidRDefault="00D948D9" w:rsidP="003B5E0B">
            <w:pPr>
              <w:autoSpaceDE w:val="0"/>
              <w:autoSpaceDN w:val="0"/>
              <w:adjustRightInd w:val="0"/>
              <w:spacing w:after="0" w:line="240" w:lineRule="auto"/>
              <w:rPr>
                <w:rFonts w:ascii="Times New Roman" w:hAnsi="Times New Roman" w:cs="Times New Roman"/>
                <w:sz w:val="28"/>
                <w:szCs w:val="28"/>
              </w:rPr>
            </w:pPr>
          </w:p>
        </w:tc>
      </w:tr>
    </w:tbl>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bookmarkStart w:id="11" w:name="Par1180"/>
      <w:bookmarkEnd w:id="11"/>
      <w:r>
        <w:rPr>
          <w:rFonts w:ascii="Times New Roman" w:hAnsi="Times New Roman" w:cs="Times New Roman"/>
          <w:sz w:val="28"/>
          <w:szCs w:val="28"/>
        </w:rPr>
        <w:t>АНТИКОРРУПЦИОННАЯ ХАРТИЯ РОССИЙСКОГО БИЗНЕСА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Мы едины в понимании того, что коррупция,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лишает общество необходимых ресурсов развития, выводя из легального оборота значительную часть национального богатства;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создает условия для распространения других форм преступности, включая отмывание денежных средств, добытых преступным путем;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Управление в компаниях на основе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Мониторинг и оценка реализации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Эффективный финансовый контроль.</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создания неофициальной (двойной) отчетности;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проведения неучтенных или неправильно учтенных операций;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ведения учета несуществующих расходов;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отражения обязательств, объект которых неправильно идентифицирован;</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намеренного уничтожения бухгалтерской и иной документации ранее сроков, предусмотренных законодательством.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 Обучение кадров и контроль за персоналом.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реализации антикоррупционных программ учитываются в кадровой политике компании.</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 Коллективные усилия и публичность антикоррупционных мер.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 Отказ от незаконного получения преимуществ.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осуществляют ответственную политику по реализации своих интересов с целью укрепления позиций на рынке.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7. Взаимоотношения с партнерами и контрагентами с учетом принципов антикоррупционной политики.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борьбе с коррупцией и недопущения неправомерного вмешательства в деятельность органов государственной власти.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Важными элементами сотрудничества, в частности, являются: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публичное продвижение и защита принципа выгодности и успешности бизнеса, действующего в рамках правового поля;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активное освещение деятельности компаний и предпринимателей, использующих антикоррупционные практики;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всемерное содействие и распространение позитивного опыта противостояния предпринимателей попыткам коррупционного давления.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 Содействие осуществлению правосудия и соблюдению законности.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приобретению, владению или использованию имущества,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9. Противодействие подкупу иностранных публичных должностных лиц и должностных лиц публичных международных организаций.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От                  От           От Общероссийской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Торгово-      Российского союза    Общероссийской        общественной</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"Деловая        предпринимательства</w:t>
      </w: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D948D9" w:rsidRDefault="00D948D9" w:rsidP="00D948D9">
      <w:pPr>
        <w:autoSpaceDE w:val="0"/>
        <w:autoSpaceDN w:val="0"/>
        <w:adjustRightInd w:val="0"/>
        <w:spacing w:line="240" w:lineRule="auto"/>
        <w:jc w:val="both"/>
        <w:rPr>
          <w:rFonts w:ascii="Courier New" w:hAnsi="Courier New" w:cs="Courier New"/>
          <w:sz w:val="20"/>
          <w:szCs w:val="20"/>
        </w:rPr>
      </w:pPr>
    </w:p>
    <w:p w:rsidR="00D948D9" w:rsidRDefault="00D948D9" w:rsidP="00D948D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jc w:val="center"/>
        <w:outlineLvl w:val="1"/>
        <w:rPr>
          <w:rFonts w:ascii="Times New Roman" w:hAnsi="Times New Roman" w:cs="Times New Roman"/>
          <w:sz w:val="28"/>
          <w:szCs w:val="28"/>
        </w:rPr>
      </w:pPr>
      <w:bookmarkStart w:id="12" w:name="Par1270"/>
      <w:bookmarkEnd w:id="12"/>
      <w:r>
        <w:rPr>
          <w:rFonts w:ascii="Times New Roman" w:hAnsi="Times New Roman" w:cs="Times New Roman"/>
          <w:sz w:val="28"/>
          <w:szCs w:val="28"/>
        </w:rPr>
        <w:t>Положение</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условиях и порядке реализации положений</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Антикоррупционной хартии российского бизнеса</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(Дорожная карта Хартии)</w:t>
      </w:r>
    </w:p>
    <w:p w:rsidR="00D948D9" w:rsidRDefault="00D948D9" w:rsidP="00D948D9">
      <w:pPr>
        <w:autoSpaceDE w:val="0"/>
        <w:autoSpaceDN w:val="0"/>
        <w:adjustRightInd w:val="0"/>
        <w:spacing w:after="0" w:line="240" w:lineRule="auto"/>
        <w:jc w:val="center"/>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 присоединяясь к Хартии, применяют только те положения, которые могут быть отнесены к их деятельности.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присоединения к Хартии предпринимательского объединения, оно принимает все меры к реализации положений Хартии своими членами.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инициативе организации - инициатора принятия Хартии по решению Комитета в его состав могут быть включены иные лица.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 принимает все решения по вопросам своего ведения на основе консенсуса.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ведущая сводный реестр участников Хартии, обеспечивает организацию проведения заседаний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Комитет: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вырабатывает рекомендации в целях обеспечения организационных и методологических основ реализации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рассматривает и обобщает информацию о ходе внедрения Хартии, готовит предложения по дополнению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Положение о ведении сводного Реестра участников Хартии и осуществляет контроль за его ведением;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принимает решения о выдаче свидетельств об общественном подтверждении;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Рассмотрение споров, связанных с нарушением положений настоящей Хартии, осуществляют:</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Объединенная комиссия по корпоративной этике при РСПП;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Центр общественных процедур "Бизнес против коррупции";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Объединенная служба медиации (посредничества) при РСПП;</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Коллегия посредников при ТПП РФ,</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также иные органы, определяемые решением Комитета.</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D948D9" w:rsidRDefault="00D948D9" w:rsidP="00D948D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autoSpaceDE w:val="0"/>
        <w:autoSpaceDN w:val="0"/>
        <w:adjustRightInd w:val="0"/>
        <w:spacing w:after="0" w:line="240" w:lineRule="auto"/>
        <w:ind w:firstLine="540"/>
        <w:jc w:val="both"/>
        <w:rPr>
          <w:rFonts w:ascii="Times New Roman" w:hAnsi="Times New Roman" w:cs="Times New Roman"/>
          <w:sz w:val="28"/>
          <w:szCs w:val="28"/>
        </w:rPr>
      </w:pPr>
    </w:p>
    <w:p w:rsidR="00D948D9" w:rsidRDefault="00D948D9" w:rsidP="00D948D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948D9" w:rsidRPr="00ED779E" w:rsidRDefault="00D948D9" w:rsidP="00D948D9"/>
    <w:p w:rsidR="00486E1A" w:rsidRDefault="00486E1A">
      <w:bookmarkStart w:id="13" w:name="_GoBack"/>
      <w:bookmarkEnd w:id="13"/>
    </w:p>
    <w:sectPr w:rsidR="00486E1A" w:rsidSect="00CE14E8">
      <w:pgSz w:w="11905" w:h="16838"/>
      <w:pgMar w:top="340" w:right="567" w:bottom="34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4BE2"/>
    <w:rsid w:val="00486E1A"/>
    <w:rsid w:val="005D4BE2"/>
    <w:rsid w:val="00B254F1"/>
    <w:rsid w:val="00D948D9"/>
    <w:rsid w:val="00F93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4EB42ED2015DC060E1CA02AA20B5B73998E2358712428F8DE7A3FF06651F68CE9AF7E691DB829B930B98D7BBX9B8O" TargetMode="External"/><Relationship Id="rId299" Type="http://schemas.openxmlformats.org/officeDocument/2006/relationships/hyperlink" Target="consultantplus://offline/ref=B24EB42ED2015DC060E1CF0DA920B5B73F94E43E8842158DDCB2ADFA0E354578CAD3A2ED8FDD9E8593159BXDBEO" TargetMode="External"/><Relationship Id="rId303" Type="http://schemas.openxmlformats.org/officeDocument/2006/relationships/hyperlink" Target="consultantplus://offline/ref=B24EB42ED2015DC060E1CF0DA920B5B73F94E43E8842158DDCB2ADFA0E354578CAD3A2ED8FDD9E8593159BXDBEO" TargetMode="External"/><Relationship Id="rId21" Type="http://schemas.openxmlformats.org/officeDocument/2006/relationships/hyperlink" Target="consultantplus://offline/ref=B24EB42ED2015DC060E1CA02AA20B5B73B91E73B8613428F8DE7A3FF06651F68DC9AAFEA91DD9C9A961ECE86FEC46CCCF2EB2578444B5D3DX8B8O" TargetMode="External"/><Relationship Id="rId42" Type="http://schemas.openxmlformats.org/officeDocument/2006/relationships/hyperlink" Target="consultantplus://offline/ref=B24EB42ED2015DC060E1CF0DA920B5B73F94E43E8842158DDCB2ADFA0E354578CAD3A2ED8FDD9E8593159BXDBEO" TargetMode="External"/><Relationship Id="rId63" Type="http://schemas.openxmlformats.org/officeDocument/2006/relationships/hyperlink" Target="consultantplus://offline/ref=B24EB42ED2015DC060E1CA02AA20B5B73B90E63D8011428F8DE7A3FF06651F68CE9AF7E691DB829B930B98D7BBX9B8O" TargetMode="External"/><Relationship Id="rId84" Type="http://schemas.openxmlformats.org/officeDocument/2006/relationships/hyperlink" Target="consultantplus://offline/ref=B24EB42ED2015DC060E1CA02AA20B5B73A90E634841F1F8585BEAFFD016A406DDB8BAFEB97C39C998F179AD6XBB3O" TargetMode="External"/><Relationship Id="rId138" Type="http://schemas.openxmlformats.org/officeDocument/2006/relationships/hyperlink" Target="consultantplus://offline/ref=B24EB42ED2015DC060E1CA02AA20B5B73B90E63D8011428F8DE7A3FF06651F68DC9AAFE890D6C8CAD54097D7BC8F61CEEAF7257BX5B3O" TargetMode="External"/><Relationship Id="rId159" Type="http://schemas.openxmlformats.org/officeDocument/2006/relationships/hyperlink" Target="consultantplus://offline/ref=B24EB42ED2015DC060E1CA02AA20B5B73B90E33C8A11428F8DE7A3FF06651F68DC9AAFEF94DC97CFC051CFDABA977FCCF6EB277A5BX4B0O" TargetMode="External"/><Relationship Id="rId170" Type="http://schemas.openxmlformats.org/officeDocument/2006/relationships/hyperlink" Target="consultantplus://offline/ref=B24EB42ED2015DC060E1CA02AA20B5B73B90E33C8A11428F8DE7A3FF06651F68DC9AAFEF97DA97CFC051CFDABA977FCCF6EB277A5BX4B0O" TargetMode="External"/><Relationship Id="rId191" Type="http://schemas.openxmlformats.org/officeDocument/2006/relationships/hyperlink" Target="consultantplus://offline/ref=B24EB42ED2015DC060E1CA02AA20B5B73B90E33C8A11428F8DE7A3FF06651F68DC9AAFEF97DB97CFC051CFDABA977FCCF6EB277A5BX4B0O" TargetMode="External"/><Relationship Id="rId205" Type="http://schemas.openxmlformats.org/officeDocument/2006/relationships/hyperlink" Target="consultantplus://offline/ref=B24EB42ED2015DC060E1CA02AA20B5B73B90E33C8A11428F8DE7A3FF06651F68DC9AAFEF94DD97CFC051CFDABA977FCCF6EB277A5BX4B0O" TargetMode="External"/><Relationship Id="rId226" Type="http://schemas.openxmlformats.org/officeDocument/2006/relationships/hyperlink" Target="consultantplus://offline/ref=B24EB42ED2015DC060E1CA02AA20B5B73B90E33F8611428F8DE7A3FF06651F68DC9AAFE997DF9D90C544DE82B79167D2F4F73B785A48X5B4O" TargetMode="External"/><Relationship Id="rId247" Type="http://schemas.openxmlformats.org/officeDocument/2006/relationships/hyperlink" Target="consultantplus://offline/ref=B24EB42ED2015DC060E1CA02AA20B5B73B91E73B8613428F8DE7A3FF06651F68DC9AAFEA91DD9D9D991ECE86FEC46CCCF2EB2578444B5D3DX8B8O" TargetMode="External"/><Relationship Id="rId107" Type="http://schemas.openxmlformats.org/officeDocument/2006/relationships/hyperlink" Target="consultantplus://offline/ref=B24EB42ED2015DC060E1CA02AA20B5B73B90E2358116428F8DE7A3FF06651F68DC9AAFED93DC97CFC051CFDABA977FCCF6EB277A5BX4B0O" TargetMode="External"/><Relationship Id="rId268" Type="http://schemas.openxmlformats.org/officeDocument/2006/relationships/hyperlink" Target="consultantplus://offline/ref=B24EB42ED2015DC060E1CA02AA20B5B73993E73D8714428F8DE7A3FF06651F68CE9AF7E691DB829B930B98D7BBX9B8O" TargetMode="External"/><Relationship Id="rId289" Type="http://schemas.openxmlformats.org/officeDocument/2006/relationships/hyperlink" Target="consultantplus://offline/ref=B24EB42ED2015DC060E1CA02AA20B5B73993E7398710428F8DE7A3FF06651F68DC9AAFEA91DD9893901ECE86FEC46CCCF2EB2578444B5D3DX8B8O" TargetMode="External"/><Relationship Id="rId11" Type="http://schemas.openxmlformats.org/officeDocument/2006/relationships/hyperlink" Target="consultantplus://offline/ref=B24EB42ED2015DC060E1CA02AA20B5B73B90E63D8011428F8DE7A3FF06651F68DC9AAFE290D6C8CAD54097D7BC8F61CEEAF7257BX5B3O" TargetMode="External"/><Relationship Id="rId32" Type="http://schemas.openxmlformats.org/officeDocument/2006/relationships/hyperlink" Target="consultantplus://offline/ref=B24EB42ED2015DC060E1CA02AA20B5B73B90E234801C428F8DE7A3FF06651F68DC9AAFEA91DD9A9B921ECE86FEC46CCCF2EB2578444B5D3DX8B8O" TargetMode="External"/><Relationship Id="rId53" Type="http://schemas.openxmlformats.org/officeDocument/2006/relationships/hyperlink" Target="consultantplus://offline/ref=B24EB42ED2015DC060E1CA02AA20B5B73B90E63D8011428F8DE7A3FF06651F68CE9AF7E691DB829B930B98D7BBX9B8O" TargetMode="External"/><Relationship Id="rId74" Type="http://schemas.openxmlformats.org/officeDocument/2006/relationships/hyperlink" Target="consultantplus://offline/ref=B24EB42ED2015DC060E1CA02AA20B5B73B91E5348310428F8DE7A3FF06651F68DC9AAFEA91DD989B971ECE86FEC46CCCF2EB2578444B5D3DX8B8O" TargetMode="External"/><Relationship Id="rId128" Type="http://schemas.openxmlformats.org/officeDocument/2006/relationships/hyperlink" Target="consultantplus://offline/ref=B24EB42ED2015DC060E1CA02AA20B5B73B91E23E801C428F8DE7A3FF06651F68CE9AF7E691DB829B930B98D7BBX9B8O" TargetMode="External"/><Relationship Id="rId149" Type="http://schemas.openxmlformats.org/officeDocument/2006/relationships/hyperlink" Target="consultantplus://offline/ref=B24EB42ED2015DC060E1CA02AA20B5B73991E2398A14428F8DE7A3FF06651F68DC9AAFEA91DD9C9B941ECE86FEC46CCCF2EB2578444B5D3DX8B8O" TargetMode="External"/><Relationship Id="rId5" Type="http://schemas.openxmlformats.org/officeDocument/2006/relationships/hyperlink" Target="consultantplus://offline/ref=B24EB42ED2015DC060E1CA02AA20B5B73B90E63D8312428F8DE7A3FF06651F68DC9AAFEA91DD9C93991ECE86FEC46CCCF2EB2578444B5D3DX8B8O" TargetMode="External"/><Relationship Id="rId95" Type="http://schemas.openxmlformats.org/officeDocument/2006/relationships/hyperlink" Target="consultantplus://offline/ref=B24EB42ED2015DC060E1CA02AA20B5B73B90E33F8611428F8DE7A3FF06651F68DC9AAFEF97DA9C90C544DE82B79167D2F4F73B785A48X5B4O" TargetMode="External"/><Relationship Id="rId160" Type="http://schemas.openxmlformats.org/officeDocument/2006/relationships/hyperlink" Target="consultantplus://offline/ref=B24EB42ED2015DC060E1CA02AA20B5B73B90E33C8A11428F8DE7A3FF06651F68DC9AAFEF94DA97CFC051CFDABA977FCCF6EB277A5BX4B0O" TargetMode="External"/><Relationship Id="rId181" Type="http://schemas.openxmlformats.org/officeDocument/2006/relationships/hyperlink" Target="consultantplus://offline/ref=B24EB42ED2015DC060E1CA02AA20B5B73B90E33C8A11428F8DE7A3FF06651F68DC9AAFEF98D597CFC051CFDABA977FCCF6EB277A5BX4B0O" TargetMode="External"/><Relationship Id="rId216" Type="http://schemas.openxmlformats.org/officeDocument/2006/relationships/hyperlink" Target="consultantplus://offline/ref=B24EB42ED2015DC060E1CA02AA20B5B73B90E33C8A11428F8DE7A3FF06651F68DC9AAFEA91DC9E9C911ECE86FEC46CCCF2EB2578444B5D3DX8B8O" TargetMode="External"/><Relationship Id="rId237" Type="http://schemas.openxmlformats.org/officeDocument/2006/relationships/hyperlink" Target="consultantplus://offline/ref=B24EB42ED2015DC060E1CA02AA20B5B73B90E33F8611428F8DE7A3FF06651F68DC9AAFE997DF9C90C544DE82B79167D2F4F73B785A48X5B4O" TargetMode="External"/><Relationship Id="rId258" Type="http://schemas.openxmlformats.org/officeDocument/2006/relationships/hyperlink" Target="consultantplus://offline/ref=B24EB42ED2015DC060E1CA02AA20B5B73996E4398715428F8DE7A3FF06651F68DC9AAFEA91DD9C9D911ECE86FEC46CCCF2EB2578444B5D3DX8B8O" TargetMode="External"/><Relationship Id="rId279" Type="http://schemas.openxmlformats.org/officeDocument/2006/relationships/hyperlink" Target="consultantplus://offline/ref=B24EB42ED2015DC060E1CA02AA20B5B73993E73D8714428F8DE7A3FF06651F68CE9AF7E691DB829B930B98D7BBX9B8O" TargetMode="External"/><Relationship Id="rId22" Type="http://schemas.openxmlformats.org/officeDocument/2006/relationships/hyperlink" Target="consultantplus://offline/ref=B24EB42ED2015DC060E1CA02AA20B5B73B91E73B8613428F8DE7A3FF06651F68DC9AAFEA91DD9C99901ECE86FEC46CCCF2EB2578444B5D3DX8B8O" TargetMode="External"/><Relationship Id="rId43" Type="http://schemas.openxmlformats.org/officeDocument/2006/relationships/hyperlink" Target="consultantplus://offline/ref=B24EB42ED2015DC060E1CA02AA20B5B73A99E1398842158DDCB2ADFA0E354578CAD3A2ED8FDD9E8593159BXDBEO" TargetMode="External"/><Relationship Id="rId64" Type="http://schemas.openxmlformats.org/officeDocument/2006/relationships/hyperlink" Target="consultantplus://offline/ref=B24EB42ED2015DC060E1CA02AA20B5B73B91E5348310428F8DE7A3FF06651F68DC9AAFEA91DD989B971ECE86FEC46CCCF2EB2578444B5D3DX8B8O" TargetMode="External"/><Relationship Id="rId118" Type="http://schemas.openxmlformats.org/officeDocument/2006/relationships/hyperlink" Target="consultantplus://offline/ref=B24EB42ED2015DC060E1CA02AA20B5B73998E2358712428F8DE7A3FF06651F68CE9AF7E691DB829B930B98D7BBX9B8O" TargetMode="External"/><Relationship Id="rId139" Type="http://schemas.openxmlformats.org/officeDocument/2006/relationships/hyperlink" Target="consultantplus://offline/ref=B24EB42ED2015DC060E1CA02AA20B5B73B90E63D8011428F8DE7A3FF06651F68DC9AAFE998D6C8CAD54097D7BC8F61CEEAF7257BX5B3O" TargetMode="External"/><Relationship Id="rId290" Type="http://schemas.openxmlformats.org/officeDocument/2006/relationships/hyperlink" Target="consultantplus://offline/ref=B24EB42ED2015DC060E1CA02AA20B5B73993E7398710428F8DE7A3FF06651F68DC9AAFEA91DD9893951ECE86FEC46CCCF2EB2578444B5D3DX8B8O" TargetMode="External"/><Relationship Id="rId304" Type="http://schemas.openxmlformats.org/officeDocument/2006/relationships/hyperlink" Target="consultantplus://offline/ref=B24EB42ED2015DC060E1CF0DA920B5B73F94E43E8842158DDCB2ADFA0E354578CAD3A2ED8FDD9E8593159BXDBEO" TargetMode="External"/><Relationship Id="rId85" Type="http://schemas.openxmlformats.org/officeDocument/2006/relationships/hyperlink" Target="consultantplus://offline/ref=B24EB42ED2015DC060E1CA02AA20B5B73A90E634841F1F8585BEAFFD016A407FDBD3A3EB91DD9C9E9A41CB93EF9C61CAEAF5276458495CX3B5O" TargetMode="External"/><Relationship Id="rId150" Type="http://schemas.openxmlformats.org/officeDocument/2006/relationships/hyperlink" Target="consultantplus://offline/ref=B24EB42ED2015DC060E1CA02AA20B5B73B90E63D8011428F8DE7A3FF06651F68DC9AAFEA91DD9D9A911ECE86FEC46CCCF2EB2578444B5D3DX8B8O" TargetMode="External"/><Relationship Id="rId171" Type="http://schemas.openxmlformats.org/officeDocument/2006/relationships/hyperlink" Target="consultantplus://offline/ref=B24EB42ED2015DC060E1CA02AA20B5B73B90E33C8A11428F8DE7A3FF06651F68DC9AAFEF96DC97CFC051CFDABA977FCCF6EB277A5BX4B0O" TargetMode="External"/><Relationship Id="rId192" Type="http://schemas.openxmlformats.org/officeDocument/2006/relationships/hyperlink" Target="consultantplus://offline/ref=B24EB42ED2015DC060E1CA02AA20B5B73B90E33C8A11428F8DE7A3FF06651F68DC9AAFEF99D997CFC051CFDABA977FCCF6EB277A5BX4B0O" TargetMode="External"/><Relationship Id="rId206" Type="http://schemas.openxmlformats.org/officeDocument/2006/relationships/hyperlink" Target="consultantplus://offline/ref=B24EB42ED2015DC060E1CA02AA20B5B73B90E33C8A11428F8DE7A3FF06651F68DC9AAFEA91DC949D921ECE86FEC46CCCF2EB2578444B5D3DX8B8O" TargetMode="External"/><Relationship Id="rId227" Type="http://schemas.openxmlformats.org/officeDocument/2006/relationships/hyperlink" Target="consultantplus://offline/ref=B24EB42ED2015DC060E1CA02AA20B5B73B90E33C8A11428F8DE7A3FF06651F68DC9AAFEE93D6C8CAD54097D7BC8F61CEEAF7257BX5B3O" TargetMode="External"/><Relationship Id="rId248" Type="http://schemas.openxmlformats.org/officeDocument/2006/relationships/hyperlink" Target="consultantplus://offline/ref=B24EB42ED2015DC060E1CA02AA20B5B73B90E63D8011428F8DE7A3FF06651F68DC9AAFE999D6C8CAD54097D7BC8F61CEEAF7257BX5B3O" TargetMode="External"/><Relationship Id="rId269" Type="http://schemas.openxmlformats.org/officeDocument/2006/relationships/hyperlink" Target="consultantplus://offline/ref=B24EB42ED2015DC060E1CA02AA20B5B73993E73D8714428F8DE7A3FF06651F68CE9AF7E691DB829B930B98D7BBX9B8O" TargetMode="External"/><Relationship Id="rId12" Type="http://schemas.openxmlformats.org/officeDocument/2006/relationships/hyperlink" Target="consultantplus://offline/ref=B24EB42ED2015DC060E1CA02AA20B5B73B90E63D8011428F8DE7A3FF06651F68DC9AAFE293D6C8CAD54097D7BC8F61CEEAF7257BX5B3O" TargetMode="External"/><Relationship Id="rId33" Type="http://schemas.openxmlformats.org/officeDocument/2006/relationships/hyperlink" Target="consultantplus://offline/ref=B24EB42ED2015DC060E1CA02AA20B5B73B90E234801C428F8DE7A3FF06651F68DC9AAFEA91DD9A9B951ECE86FEC46CCCF2EB2578444B5D3DX8B8O" TargetMode="External"/><Relationship Id="rId108" Type="http://schemas.openxmlformats.org/officeDocument/2006/relationships/hyperlink" Target="consultantplus://offline/ref=B24EB42ED2015DC060E1CA02AA20B5B73998E2358211428F8DE7A3FF06651F68CE9AF7E691DB829B930B98D7BBX9B8O" TargetMode="External"/><Relationship Id="rId129" Type="http://schemas.openxmlformats.org/officeDocument/2006/relationships/hyperlink" Target="consultantplus://offline/ref=B24EB42ED2015DC060E1CA02AA20B5B73B91E23E801C428F8DE7A3FF06651F68DC9AAFEA91DD9E92921ECE86FEC46CCCF2EB2578444B5D3DX8B8O" TargetMode="External"/><Relationship Id="rId280" Type="http://schemas.openxmlformats.org/officeDocument/2006/relationships/hyperlink" Target="consultantplus://offline/ref=B24EB42ED2015DC060E1CA02AA20B5B73993E73D8714428F8DE7A3FF06651F68DC9AAFEA91DD9D9C941ECE86FEC46CCCF2EB2578444B5D3DX8B8O" TargetMode="External"/><Relationship Id="rId54" Type="http://schemas.openxmlformats.org/officeDocument/2006/relationships/hyperlink" Target="consultantplus://offline/ref=B24EB42ED2015DC060E1CA02AA20B5B73B90E63D8011428F8DE7A3FF06651F68DC9AAFEA93DE97CFC051CFDABA977FCCF6EB277A5BX4B0O" TargetMode="External"/><Relationship Id="rId75" Type="http://schemas.openxmlformats.org/officeDocument/2006/relationships/hyperlink" Target="consultantplus://offline/ref=B24EB42ED2015DC060E1CA02AA20B5B73B91E5348310428F8DE7A3FF06651F68DC9AAFEA91DD989A911ECE86FEC46CCCF2EB2578444B5D3DX8B8O" TargetMode="External"/><Relationship Id="rId96" Type="http://schemas.openxmlformats.org/officeDocument/2006/relationships/hyperlink" Target="consultantplus://offline/ref=B24EB42ED2015DC060E1CA02AA20B5B73B90E33F8611428F8DE7A3FF06651F68DC9AAFEF97DA9C90C544DE82B79167D2F4F73B785A48X5B4O" TargetMode="External"/><Relationship Id="rId140" Type="http://schemas.openxmlformats.org/officeDocument/2006/relationships/hyperlink" Target="consultantplus://offline/ref=B24EB42ED2015DC060E1CA02AA20B5B73B90E63D8011428F8DE7A3FF06651F68DC9AAFE998D6C8CAD54097D7BC8F61CEEAF7257BX5B3O" TargetMode="External"/><Relationship Id="rId161" Type="http://schemas.openxmlformats.org/officeDocument/2006/relationships/hyperlink" Target="consultantplus://offline/ref=B24EB42ED2015DC060E1CA02AA20B5B73B90E33C8A11428F8DE7A3FF06651F68DC9AAFEF94DC97CFC051CFDABA977FCCF6EB277A5BX4B0O" TargetMode="External"/><Relationship Id="rId182" Type="http://schemas.openxmlformats.org/officeDocument/2006/relationships/hyperlink" Target="consultantplus://offline/ref=B24EB42ED2015DC060E1CA02AA20B5B73B90E33C8A11428F8DE7A3FF06651F68DC9AAFEF99D997CFC051CFDABA977FCCF6EB277A5BX4B0O" TargetMode="External"/><Relationship Id="rId217" Type="http://schemas.openxmlformats.org/officeDocument/2006/relationships/hyperlink" Target="consultantplus://offline/ref=B24EB42ED2015DC060E1CA02AA20B5B73B90E33C8A11428F8DE7A3FF06651F68DC9AAFEA91DC9593961ECE86FEC46CCCF2EB2578444B5D3DX8B8O" TargetMode="External"/><Relationship Id="rId6" Type="http://schemas.openxmlformats.org/officeDocument/2006/relationships/hyperlink" Target="consultantplus://offline/ref=B24EB42ED2015DC060E1CA02AA20B5B73B90E63D8011428F8DE7A3FF06651F68DC9AAFE291D6C8CAD54097D7BC8F61CEEAF7257BX5B3O" TargetMode="External"/><Relationship Id="rId238" Type="http://schemas.openxmlformats.org/officeDocument/2006/relationships/hyperlink" Target="consultantplus://offline/ref=B24EB42ED2015DC060E1CA02AA20B5B73B90E33F8611428F8DE7A3FF06651F68DC9AAFE891D59C90C544DE82B79167D2F4F73B785A48X5B4O" TargetMode="External"/><Relationship Id="rId259" Type="http://schemas.openxmlformats.org/officeDocument/2006/relationships/hyperlink" Target="consultantplus://offline/ref=B24EB42ED2015DC060E1CA02AA20B5B73B90E63D8011428F8DE7A3FF06651F68DC9AAFEA91D597CFC051CFDABA977FCCF6EB277A5BX4B0O" TargetMode="External"/><Relationship Id="rId23" Type="http://schemas.openxmlformats.org/officeDocument/2006/relationships/hyperlink" Target="consultantplus://offline/ref=B24EB42ED2015DC060E1CA02AA20B5B73B91E73B8613428F8DE7A3FF06651F68DC9AAFEA91DD9D9D991ECE86FEC46CCCF2EB2578444B5D3DX8B8O" TargetMode="External"/><Relationship Id="rId119" Type="http://schemas.openxmlformats.org/officeDocument/2006/relationships/hyperlink" Target="consultantplus://offline/ref=B24EB42ED2015DC060E1CA02AA20B5B73998E2358712428F8DE7A3FF06651F68DC9AAFE991DE97CFC051CFDABA977FCCF6EB277A5BX4B0O" TargetMode="External"/><Relationship Id="rId270" Type="http://schemas.openxmlformats.org/officeDocument/2006/relationships/hyperlink" Target="consultantplus://offline/ref=B24EB42ED2015DC060E1CA02AA20B5B73D98E638841F1F8585BEAFFD016A406DDB8BAFEB97C39C998F179AD6XBB3O" TargetMode="External"/><Relationship Id="rId291" Type="http://schemas.openxmlformats.org/officeDocument/2006/relationships/hyperlink" Target="consultantplus://offline/ref=B24EB42ED2015DC060E1CA02AA20B5B73993E7398710428F8DE7A3FF06651F68DC9AAFEA91DD999B931ECE86FEC46CCCF2EB2578444B5D3DX8B8O" TargetMode="External"/><Relationship Id="rId305" Type="http://schemas.openxmlformats.org/officeDocument/2006/relationships/hyperlink" Target="consultantplus://offline/ref=B24EB42ED2015DC060E1CF0DA920B5B73F94E43E8842158DDCB2ADFA0E354578CAD3A2ED8FDD9E8593159BXDBEO" TargetMode="External"/><Relationship Id="rId44" Type="http://schemas.openxmlformats.org/officeDocument/2006/relationships/hyperlink" Target="consultantplus://offline/ref=B24EB42ED2015DC060E1CA02AA20B5B73B90E234801C428F8DE7A3FF06651F68CE9AF7E691DB829B930B98D7BBX9B8O" TargetMode="External"/><Relationship Id="rId65" Type="http://schemas.openxmlformats.org/officeDocument/2006/relationships/hyperlink" Target="consultantplus://offline/ref=B24EB42ED2015DC060E1CA02AA20B5B73B91E23F8011428F8DE7A3FF06651F68DC9AAFEA91DD9C9E981ECE86FEC46CCCF2EB2578444B5D3DX8B8O" TargetMode="External"/><Relationship Id="rId86" Type="http://schemas.openxmlformats.org/officeDocument/2006/relationships/hyperlink" Target="consultantplus://offline/ref=B24EB42ED2015DC060E1CA02AA20B5B73A90E634841F1F8585BEAFFD016A407FDBD3A3EB91DD9C939A41CB93EF9C61CAEAF5276458495CX3B5O" TargetMode="External"/><Relationship Id="rId130" Type="http://schemas.openxmlformats.org/officeDocument/2006/relationships/hyperlink" Target="consultantplus://offline/ref=B24EB42ED2015DC060E1CA02AA20B5B73B91E23E801C428F8DE7A3FF06651F68DC9AAFEA91DD9D93941ECE86FEC46CCCF2EB2578444B5D3DX8B8O" TargetMode="External"/><Relationship Id="rId151" Type="http://schemas.openxmlformats.org/officeDocument/2006/relationships/hyperlink" Target="consultantplus://offline/ref=B24EB42ED2015DC060E1CA02AA20B5B73B90E63D8011428F8DE7A3FF06651F68DC9AAFE291D6C8CAD54097D7BC8F61CEEAF7257BX5B3O" TargetMode="External"/><Relationship Id="rId172" Type="http://schemas.openxmlformats.org/officeDocument/2006/relationships/hyperlink" Target="consultantplus://offline/ref=B24EB42ED2015DC060E1CA02AA20B5B73B90E33C8A11428F8DE7A3FF06651F68DC9AAFEF96DE97CFC051CFDABA977FCCF6EB277A5BX4B0O" TargetMode="External"/><Relationship Id="rId193" Type="http://schemas.openxmlformats.org/officeDocument/2006/relationships/hyperlink" Target="consultantplus://offline/ref=B24EB42ED2015DC060E1CA02AA20B5B73B90E33C8A11428F8DE7A3FF06651F68DC9AAFEF98D597CFC051CFDABA977FCCF6EB277A5BX4B0O" TargetMode="External"/><Relationship Id="rId207" Type="http://schemas.openxmlformats.org/officeDocument/2006/relationships/hyperlink" Target="consultantplus://offline/ref=B24EB42ED2015DC060E1CA02AA20B5B73B90E33C8A11428F8DE7A3FF06651F68DC9AAFEF97DB97CFC051CFDABA977FCCF6EB277A5BX4B0O" TargetMode="External"/><Relationship Id="rId228" Type="http://schemas.openxmlformats.org/officeDocument/2006/relationships/hyperlink" Target="consultantplus://offline/ref=B24EB42ED2015DC060E1CA02AA20B5B73B90E33C8A11428F8DE7A3FF06651F68DC9AAFEA91DC949C931ECE86FEC46CCCF2EB2578444B5D3DX8B8O" TargetMode="External"/><Relationship Id="rId249" Type="http://schemas.openxmlformats.org/officeDocument/2006/relationships/hyperlink" Target="consultantplus://offline/ref=B24EB42ED2015DC060E1CA02AA20B5B73991E43B8A17428F8DE7A3FF06651F68DC9AAFEA91DD9C9A931ECE86FEC46CCCF2EB2578444B5D3DX8B8O" TargetMode="External"/><Relationship Id="rId13" Type="http://schemas.openxmlformats.org/officeDocument/2006/relationships/hyperlink" Target="consultantplus://offline/ref=B24EB42ED2015DC060E1CA02AA20B5B73B90E63D8011428F8DE7A3FF06651F68DC9AAFEA91DD9D9A921ECE86FEC46CCCF2EB2578444B5D3DX8B8O" TargetMode="External"/><Relationship Id="rId109" Type="http://schemas.openxmlformats.org/officeDocument/2006/relationships/hyperlink" Target="consultantplus://offline/ref=B24EB42ED2015DC060E1CA02AA20B5B73998E2358211428F8DE7A3FF06651F68CE9AF7E691DB829B930B98D7BBX9B8O" TargetMode="External"/><Relationship Id="rId260" Type="http://schemas.openxmlformats.org/officeDocument/2006/relationships/hyperlink" Target="consultantplus://offline/ref=B24EB42ED2015DC060E1CA02AA20B5B73B90E63D8011428F8DE7A3FF06651F68DC9AAFEA90DD97CFC051CFDABA977FCCF6EB277A5BX4B0O" TargetMode="External"/><Relationship Id="rId281" Type="http://schemas.openxmlformats.org/officeDocument/2006/relationships/hyperlink" Target="consultantplus://offline/ref=B24EB42ED2015DC060E1CA02AA20B5B73993E73D8714428F8DE7A3FF06651F68DC9AAFEA91DD9D9B971ECE86FEC46CCCF2EB2578444B5D3DX8B8O" TargetMode="External"/><Relationship Id="rId34" Type="http://schemas.openxmlformats.org/officeDocument/2006/relationships/hyperlink" Target="consultantplus://offline/ref=B24EB42ED2015DC060E1CA02AA20B5B73B90E234801C428F8DE7A3FF06651F68DC9AAFEA98D59490C544DE82B79167D2F4F73B785A48X5B4O" TargetMode="External"/><Relationship Id="rId55" Type="http://schemas.openxmlformats.org/officeDocument/2006/relationships/hyperlink" Target="consultantplus://offline/ref=B24EB42ED2015DC060E1CA02AA20B5B73B90E63D8011428F8DE7A3FF06651F68DC9AAFEE97D6C8CAD54097D7BC8F61CEEAF7257BX5B3O" TargetMode="External"/><Relationship Id="rId76" Type="http://schemas.openxmlformats.org/officeDocument/2006/relationships/hyperlink" Target="consultantplus://offline/ref=B24EB42ED2015DC060E1CA02AA20B5B73D91E13C871F1F8585BEAFFD016A407FDBD3A3EB91DD9D9B9A41CB93EF9C61CAEAF5276458495CX3B5O" TargetMode="External"/><Relationship Id="rId97" Type="http://schemas.openxmlformats.org/officeDocument/2006/relationships/hyperlink" Target="consultantplus://offline/ref=B24EB42ED2015DC060E1CA02AA20B5B73995E13E8513428F8DE7A3FF06651F68CE9AF7E691DB829B930B98D7BBX9B8O" TargetMode="External"/><Relationship Id="rId120" Type="http://schemas.openxmlformats.org/officeDocument/2006/relationships/hyperlink" Target="consultantplus://offline/ref=B24EB42ED2015DC060E1CA02AA20B5B73998E2358712428F8DE7A3FF06651F68DC9AAFE991D597CFC051CFDABA977FCCF6EB277A5BX4B0O" TargetMode="External"/><Relationship Id="rId141" Type="http://schemas.openxmlformats.org/officeDocument/2006/relationships/hyperlink" Target="consultantplus://offline/ref=B24EB42ED2015DC060E1CA02AA20B5B73B90E63D8011428F8DE7A3FF06651F68DC9AAFE892D6C8CAD54097D7BC8F61CEEAF7257BX5B3O" TargetMode="External"/><Relationship Id="rId7" Type="http://schemas.openxmlformats.org/officeDocument/2006/relationships/hyperlink" Target="consultantplus://offline/ref=B24EB42ED2015DC060E1CA02AA20B5B73B90E63D8011428F8DE7A3FF06651F68DC9AAFEA91DD9C9A901ECE86FEC46CCCF2EB2578444B5D3DX8B8O" TargetMode="External"/><Relationship Id="rId162" Type="http://schemas.openxmlformats.org/officeDocument/2006/relationships/hyperlink" Target="consultantplus://offline/ref=B24EB42ED2015DC060E1CA02AA20B5B73B90E33C8A11428F8DE7A3FF06651F68DC9AAFEF94DE97CFC051CFDABA977FCCF6EB277A5BX4B0O" TargetMode="External"/><Relationship Id="rId183" Type="http://schemas.openxmlformats.org/officeDocument/2006/relationships/hyperlink" Target="consultantplus://offline/ref=B24EB42ED2015DC060E1CA02AA20B5B73B90E33C8A11428F8DE7A3FF06651F68DC9AAFEF99D897CFC051CFDABA977FCCF6EB277A5BX4B0O" TargetMode="External"/><Relationship Id="rId218" Type="http://schemas.openxmlformats.org/officeDocument/2006/relationships/hyperlink" Target="consultantplus://offline/ref=B24EB42ED2015DC060E1CA02AA20B5B73B90E33C8A17428F8DE7A3FF06651F68DC9AAFEA92DC9A90C544DE82B79167D2F4F73B785A48X5B4O" TargetMode="External"/><Relationship Id="rId239" Type="http://schemas.openxmlformats.org/officeDocument/2006/relationships/hyperlink" Target="consultantplus://offline/ref=B24EB42ED2015DC060E1CA02AA20B5B73B90E63D8011428F8DE7A3FF06651F68CE9AF7E691DB829B930B98D7BBX9B8O" TargetMode="External"/><Relationship Id="rId250" Type="http://schemas.openxmlformats.org/officeDocument/2006/relationships/hyperlink" Target="consultantplus://offline/ref=B24EB42ED2015DC060E1CA02AA20B5B73B90E63D8011428F8DE7A3FF06651F68DC9AAFE892D6C8CAD54097D7BC8F61CEEAF7257BX5B3O" TargetMode="External"/><Relationship Id="rId271" Type="http://schemas.openxmlformats.org/officeDocument/2006/relationships/hyperlink" Target="consultantplus://offline/ref=B24EB42ED2015DC060E1CA02AA20B5B73993E73D8714428F8DE7A3FF06651F68CE9AF7E691DB829B930B98D7BBX9B8O" TargetMode="External"/><Relationship Id="rId292" Type="http://schemas.openxmlformats.org/officeDocument/2006/relationships/hyperlink" Target="consultantplus://offline/ref=B24EB42ED2015DC060E1CF0DA920B5B73F94E43E8842158DDCB2ADFA0E354578CAD3A2ED8FDD9E8593159BXDBEO" TargetMode="External"/><Relationship Id="rId306" Type="http://schemas.openxmlformats.org/officeDocument/2006/relationships/hyperlink" Target="consultantplus://offline/ref=B24EB42ED2015DC060E1CF0DA920B5B73F94E43E8842158DDCB2ADFA0E354578CAD3A2ED8FDD9E8593159BXDBEO" TargetMode="External"/><Relationship Id="rId24" Type="http://schemas.openxmlformats.org/officeDocument/2006/relationships/hyperlink" Target="consultantplus://offline/ref=B24EB42ED2015DC060E1CA02AA20B5B73991E43B8A17428F8DE7A3FF06651F68DC9AAFEA91DD9C9A931ECE86FEC46CCCF2EB2578444B5D3DX8B8O" TargetMode="External"/><Relationship Id="rId40" Type="http://schemas.openxmlformats.org/officeDocument/2006/relationships/hyperlink" Target="consultantplus://offline/ref=B24EB42ED2015DC060E1CA02AA20B5B73B90E234801C428F8DE7A3FF06651F68DC9AAFEA91DD9A9B951ECE86FEC46CCCF2EB2578444B5D3DX8B8O" TargetMode="External"/><Relationship Id="rId45" Type="http://schemas.openxmlformats.org/officeDocument/2006/relationships/hyperlink" Target="consultantplus://offline/ref=B24EB42ED2015DC060E1CA02AA20B5B73991E03D8714428F8DE7A3FF06651F68DC9AAFEA91DD9C9A941ECE86FEC46CCCF2EB2578444B5D3DX8B8O" TargetMode="External"/><Relationship Id="rId66" Type="http://schemas.openxmlformats.org/officeDocument/2006/relationships/hyperlink" Target="consultantplus://offline/ref=B24EB42ED2015DC060E1CA02AA20B5B73D91E13C871F1F8585BEAFFD016A406DDB8BAFEB97C39C998F179AD6XBB3O" TargetMode="External"/><Relationship Id="rId87" Type="http://schemas.openxmlformats.org/officeDocument/2006/relationships/hyperlink" Target="consultantplus://offline/ref=B24EB42ED2015DC060E1CA02AA20B5B73A90E634841F1F8585BEAFFD016A406DDB8BAFEB97C39C998F179AD6XBB3O" TargetMode="External"/><Relationship Id="rId110" Type="http://schemas.openxmlformats.org/officeDocument/2006/relationships/hyperlink" Target="consultantplus://offline/ref=B24EB42ED2015DC060E1CA02AA20B5B73998E2358211428F8DE7A3FF06651F68CE9AF7E691DB829B930B98D7BBX9B8O" TargetMode="External"/><Relationship Id="rId115" Type="http://schemas.openxmlformats.org/officeDocument/2006/relationships/hyperlink" Target="consultantplus://offline/ref=B24EB42ED2015DC060E1CA02AA20B5B73A98E0398512428F8DE7A3FF06651F68DC9AAFE898DD97CFC051CFDABA977FCCF6EB277A5BX4B0O" TargetMode="External"/><Relationship Id="rId131" Type="http://schemas.openxmlformats.org/officeDocument/2006/relationships/hyperlink" Target="consultantplus://offline/ref=B24EB42ED2015DC060E1CA02AA20B5B73B90E43D8B17428F8DE7A3FF06651F68CE9AF7E691DB829B930B98D7BBX9B8O" TargetMode="External"/><Relationship Id="rId136" Type="http://schemas.openxmlformats.org/officeDocument/2006/relationships/hyperlink" Target="consultantplus://offline/ref=B24EB42ED2015DC060E1CA02AA20B5B73B90E63D8011428F8DE7A3FF06651F68DC9AAFE999D6C8CAD54097D7BC8F61CEEAF7257BX5B3O" TargetMode="External"/><Relationship Id="rId157" Type="http://schemas.openxmlformats.org/officeDocument/2006/relationships/hyperlink" Target="consultantplus://offline/ref=B24EB42ED2015DC060E1CA02AA20B5B73B90E33C8A11428F8DE7A3FF06651F68DC9AAFEA91DC9593961ECE86FEC46CCCF2EB2578444B5D3DX8B8O" TargetMode="External"/><Relationship Id="rId178" Type="http://schemas.openxmlformats.org/officeDocument/2006/relationships/hyperlink" Target="consultantplus://offline/ref=B24EB42ED2015DC060E1CA02AA20B5B73B90E33C8A11428F8DE7A3FF06651F68DC9AAFEF99D997CFC051CFDABA977FCCF6EB277A5BX4B0O" TargetMode="External"/><Relationship Id="rId301" Type="http://schemas.openxmlformats.org/officeDocument/2006/relationships/hyperlink" Target="consultantplus://offline/ref=B24EB42ED2015DC060E1CF0DA920B5B73F94E43E8842158DDCB2ADFA0E354578CAD3A2ED8FDD9E8593159BXDBEO" TargetMode="External"/><Relationship Id="rId61" Type="http://schemas.openxmlformats.org/officeDocument/2006/relationships/hyperlink" Target="consultantplus://offline/ref=B24EB42ED2015DC060E1CA02AA20B5B73B90E234801C428F8DE7A3FF06651F68DC9AAFEA97DD9E90C544DE82B79167D2F4F73B785A48X5B4O" TargetMode="External"/><Relationship Id="rId82" Type="http://schemas.openxmlformats.org/officeDocument/2006/relationships/hyperlink" Target="consultantplus://offline/ref=B24EB42ED2015DC060E1CA02AA20B5B73B90E2348A16428F8DE7A3FF06651F68DC9AAFEA91DD9A93981ECE86FEC46CCCF2EB2578444B5D3DX8B8O" TargetMode="External"/><Relationship Id="rId152" Type="http://schemas.openxmlformats.org/officeDocument/2006/relationships/hyperlink" Target="consultantplus://offline/ref=B24EB42ED2015DC060E1CA02AA20B5B73B90E63D8011428F8DE7A3FF06651F68DC9AAFEA91DD9D9A921ECE86FEC46CCCF2EB2578444B5D3DX8B8O" TargetMode="External"/><Relationship Id="rId173" Type="http://schemas.openxmlformats.org/officeDocument/2006/relationships/hyperlink" Target="consultantplus://offline/ref=B24EB42ED2015DC060E1CA02AA20B5B73B90E33C8A11428F8DE7A3FF06651F68DC9AAFEF97DA97CFC051CFDABA977FCCF6EB277A5BX4B0O" TargetMode="External"/><Relationship Id="rId194" Type="http://schemas.openxmlformats.org/officeDocument/2006/relationships/hyperlink" Target="consultantplus://offline/ref=B24EB42ED2015DC060E1CA02AA20B5B73B90E33C8A11428F8DE7A3FF06651F68DC9AAFEA91DF9A9B901ECE86FEC46CCCF2EB2578444B5D3DX8B8O" TargetMode="External"/><Relationship Id="rId199" Type="http://schemas.openxmlformats.org/officeDocument/2006/relationships/hyperlink" Target="consultantplus://offline/ref=B24EB42ED2015DC060E1CA02AA20B5B73A99E1398842158DDCB2ADFA0E35577892DFA2EB94DB9D90C544DE82B79167D2F4F73B785A48X5B4O" TargetMode="External"/><Relationship Id="rId203" Type="http://schemas.openxmlformats.org/officeDocument/2006/relationships/hyperlink" Target="consultantplus://offline/ref=B24EB42ED2015DC060E1CA02AA20B5B73B90E33C8A17428F8DE7A3FF06651F68DC9AAFEA91DC9D98951ECE86FEC46CCCF2EB2578444B5D3DX8B8O" TargetMode="External"/><Relationship Id="rId208" Type="http://schemas.openxmlformats.org/officeDocument/2006/relationships/hyperlink" Target="consultantplus://offline/ref=B24EB42ED2015DC060E1CA02AA20B5B73B90E33C8A11428F8DE7A3FF06651F68DC9AAFEF99D997CFC051CFDABA977FCCF6EB277A5BX4B0O" TargetMode="External"/><Relationship Id="rId229" Type="http://schemas.openxmlformats.org/officeDocument/2006/relationships/hyperlink" Target="consultantplus://offline/ref=B24EB42ED2015DC060E1CA02AA20B5B73A99E1398842158DDCB2ADFA0E354578CAD3A2ED8FDD9E8593159BXDBEO" TargetMode="External"/><Relationship Id="rId19" Type="http://schemas.openxmlformats.org/officeDocument/2006/relationships/hyperlink" Target="consultantplus://offline/ref=B24EB42ED2015DC060E1CA02AA20B5B73991E2398A14428F8DE7A3FF06651F68CE9AF7E691DB829B930B98D7BBX9B8O" TargetMode="External"/><Relationship Id="rId224" Type="http://schemas.openxmlformats.org/officeDocument/2006/relationships/hyperlink" Target="consultantplus://offline/ref=B24EB42ED2015DC060E1CA02AA20B5B73B90E33F8611428F8DE7A3FF06651F68DC9AAFE997DF9C90C544DE82B79167D2F4F73B785A48X5B4O" TargetMode="External"/><Relationship Id="rId240" Type="http://schemas.openxmlformats.org/officeDocument/2006/relationships/hyperlink" Target="consultantplus://offline/ref=B24EB42ED2015DC060E1CA02AA20B5B73995E33D8417428F8DE7A3FF06651F68CE9AF7E691DB829B930B98D7BBX9B8O" TargetMode="External"/><Relationship Id="rId245" Type="http://schemas.openxmlformats.org/officeDocument/2006/relationships/hyperlink" Target="consultantplus://offline/ref=B24EB42ED2015DC060E1CA02AA20B5B73B91E73B8613428F8DE7A3FF06651F68DC9AAFEA91DD9C9A961ECE86FEC46CCCF2EB2578444B5D3DX8B8O" TargetMode="External"/><Relationship Id="rId261" Type="http://schemas.openxmlformats.org/officeDocument/2006/relationships/hyperlink" Target="consultantplus://offline/ref=B24EB42ED2015DC060E1CA02AA20B5B73B90E63D8011428F8DE7A3FF06651F68DC9AAFEA90DE97CFC051CFDABA977FCCF6EB277A5BX4B0O" TargetMode="External"/><Relationship Id="rId266" Type="http://schemas.openxmlformats.org/officeDocument/2006/relationships/hyperlink" Target="consultantplus://offline/ref=B24EB42ED2015DC060E1CA02AA20B5B73B90E234801C428F8DE7A3FF06651F68DC9AAFEA99D89D90C544DE82B79167D2F4F73B785A48X5B4O" TargetMode="External"/><Relationship Id="rId287" Type="http://schemas.openxmlformats.org/officeDocument/2006/relationships/hyperlink" Target="consultantplus://offline/ref=B24EB42ED2015DC060E1CA02AA20B5B73E90E139801F1F8585BEAFFD016A406DDB8BAFEB97C39C998F179AD6XBB3O" TargetMode="External"/><Relationship Id="rId14" Type="http://schemas.openxmlformats.org/officeDocument/2006/relationships/hyperlink" Target="consultantplus://offline/ref=B24EB42ED2015DC060E1CA02AA20B5B73B90E63D8011428F8DE7A3FF06651F68DC9AAFEA91DD9D9A921ECE86FEC46CCCF2EB2578444B5D3DX8B8O" TargetMode="External"/><Relationship Id="rId30" Type="http://schemas.openxmlformats.org/officeDocument/2006/relationships/hyperlink" Target="consultantplus://offline/ref=B24EB42ED2015DC060E1CA02AA20B5B73B90E234801C428F8DE7A3FF06651F68DC9AAFEA91DD9992951ECE86FEC46CCCF2EB2578444B5D3DX8B8O" TargetMode="External"/><Relationship Id="rId35" Type="http://schemas.openxmlformats.org/officeDocument/2006/relationships/hyperlink" Target="consultantplus://offline/ref=B24EB42ED2015DC060E1CA02AA20B5B73B90E234801C428F8DE7A3FF06651F68DC9AAFEA91DD9A9B901ECE86FEC46CCCF2EB2578444B5D3DX8B8O" TargetMode="External"/><Relationship Id="rId56" Type="http://schemas.openxmlformats.org/officeDocument/2006/relationships/hyperlink" Target="consultantplus://offline/ref=B24EB42ED2015DC060E1CA02AA20B5B73B90E63D8011428F8DE7A3FF06651F68CE9AF7E691DB829B930B98D7BBX9B8O" TargetMode="External"/><Relationship Id="rId77" Type="http://schemas.openxmlformats.org/officeDocument/2006/relationships/hyperlink" Target="consultantplus://offline/ref=B24EB42ED2015DC060E1CA02AA20B5B73D91E13C871F1F8585BEAFFD016A407FDBD3A3EB91DD9D9B9A41CB93EF9C61CAEAF5276458495CX3B5O" TargetMode="External"/><Relationship Id="rId100" Type="http://schemas.openxmlformats.org/officeDocument/2006/relationships/hyperlink" Target="consultantplus://offline/ref=B24EB42ED2015DC060E1CA02AA20B5B73A99E03F8711428F8DE7A3FF06651F68CE9AF7E691DB829B930B98D7BBX9B8O" TargetMode="External"/><Relationship Id="rId105" Type="http://schemas.openxmlformats.org/officeDocument/2006/relationships/hyperlink" Target="consultantplus://offline/ref=B24EB42ED2015DC060E1CA02AA20B5B73A91E63B8113428F8DE7A3FF06651F68DC9AAFEA91DD9C9B981ECE86FEC46CCCF2EB2578444B5D3DX8B8O" TargetMode="External"/><Relationship Id="rId126" Type="http://schemas.openxmlformats.org/officeDocument/2006/relationships/hyperlink" Target="consultantplus://offline/ref=B24EB42ED2015DC060E1CA02AA20B5B73B91E23E801C428F8DE7A3FF06651F68DC9AAFEA91DD9C93951ECE86FEC46CCCF2EB2578444B5D3DX8B8O" TargetMode="External"/><Relationship Id="rId147" Type="http://schemas.openxmlformats.org/officeDocument/2006/relationships/hyperlink" Target="consultantplus://offline/ref=B24EB42ED2015DC060E1CA02AA20B5B73B90E63D8011428F8DE7A3FF06651F68DC9AAFE892D6C8CAD54097D7BC8F61CEEAF7257BX5B3O" TargetMode="External"/><Relationship Id="rId168" Type="http://schemas.openxmlformats.org/officeDocument/2006/relationships/hyperlink" Target="consultantplus://offline/ref=B24EB42ED2015DC060E1CA02AA20B5B73B90E33C8A11428F8DE7A3FF06651F68DC9AAFEF97DA97CFC051CFDABA977FCCF6EB277A5BX4B0O" TargetMode="External"/><Relationship Id="rId282" Type="http://schemas.openxmlformats.org/officeDocument/2006/relationships/hyperlink" Target="consultantplus://offline/ref=B24EB42ED2015DC060E1CA02AA20B5B73993E73D8714428F8DE7A3FF06651F68CE9AF7E691DB829B930B98D7BBX9B8O" TargetMode="External"/><Relationship Id="rId8" Type="http://schemas.openxmlformats.org/officeDocument/2006/relationships/hyperlink" Target="consultantplus://offline/ref=B24EB42ED2015DC060E1CA02AA20B5B73B90E63D8011428F8DE7A3FF06651F68DC9AAFEA91DD9C9A951ECE86FEC46CCCF2EB2578444B5D3DX8B8O" TargetMode="External"/><Relationship Id="rId51" Type="http://schemas.openxmlformats.org/officeDocument/2006/relationships/hyperlink" Target="consultantplus://offline/ref=B24EB42ED2015DC060E1CA02AA20B5B73B90E63D8011428F8DE7A3FF06651F68CE9AF7E691DB829B930B98D7BBX9B8O" TargetMode="External"/><Relationship Id="rId72" Type="http://schemas.openxmlformats.org/officeDocument/2006/relationships/hyperlink" Target="consultantplus://offline/ref=B24EB42ED2015DC060E1CA02AA20B5B73D91E13C871F1F8585BEAFFD016A406DDB8BAFEB97C39C998F179AD6XBB3O" TargetMode="External"/><Relationship Id="rId93" Type="http://schemas.openxmlformats.org/officeDocument/2006/relationships/hyperlink" Target="consultantplus://offline/ref=B24EB42ED2015DC060E1CA02AA20B5B73B91E238871D428F8DE7A3FF06651F68DC9AAFEA91DD9B9F961ECE86FEC46CCCF2EB2578444B5D3DX8B8O" TargetMode="External"/><Relationship Id="rId98" Type="http://schemas.openxmlformats.org/officeDocument/2006/relationships/hyperlink" Target="consultantplus://offline/ref=B24EB42ED2015DC060E1CA02AA20B5B73A98E0398615428F8DE7A3FF06651F68DC9AAFEA91DD9C93931ECE86FEC46CCCF2EB2578444B5D3DX8B8O" TargetMode="External"/><Relationship Id="rId121" Type="http://schemas.openxmlformats.org/officeDocument/2006/relationships/hyperlink" Target="consultantplus://offline/ref=B24EB42ED2015DC060E1CA02AA20B5B73B91E6348711428F8DE7A3FF06651F68CE9AF7E691DB829B930B98D7BBX9B8O" TargetMode="External"/><Relationship Id="rId142" Type="http://schemas.openxmlformats.org/officeDocument/2006/relationships/hyperlink" Target="consultantplus://offline/ref=B24EB42ED2015DC060E1CA02AA20B5B73B90E63D8011428F8DE7A3FF06651F68DC9AAFE998D6C8CAD54097D7BC8F61CEEAF7257BX5B3O" TargetMode="External"/><Relationship Id="rId163" Type="http://schemas.openxmlformats.org/officeDocument/2006/relationships/hyperlink" Target="consultantplus://offline/ref=B24EB42ED2015DC060E1CA02AA20B5B73B90E33C8A11428F8DE7A3FF06651F68DC9AAFEA91DC949D921ECE86FEC46CCCF2EB2578444B5D3DX8B8O" TargetMode="External"/><Relationship Id="rId184" Type="http://schemas.openxmlformats.org/officeDocument/2006/relationships/hyperlink" Target="consultantplus://offline/ref=B24EB42ED2015DC060E1CA02AA20B5B73B90E33C8A11428F8DE7A3FF06651F68DC9AAFEF99D497CFC051CFDABA977FCCF6EB277A5BX4B0O" TargetMode="External"/><Relationship Id="rId189" Type="http://schemas.openxmlformats.org/officeDocument/2006/relationships/hyperlink" Target="consultantplus://offline/ref=B24EB42ED2015DC060E1CA02AA20B5B73B90E33C8A11428F8DE7A3FF06651F68DC9AAFEA91DE9F9A901ECE86FEC46CCCF2EB2578444B5D3DX8B8O" TargetMode="External"/><Relationship Id="rId219" Type="http://schemas.openxmlformats.org/officeDocument/2006/relationships/hyperlink" Target="consultantplus://offline/ref=B24EB42ED2015DC060E1CA02AA20B5B73B90E33C8A11428F8DE7A3FF06651F68DC9AAFEA91DF9A9B941ECE86FEC46CCCF2EB2578444B5D3DX8B8O" TargetMode="External"/><Relationship Id="rId3" Type="http://schemas.openxmlformats.org/officeDocument/2006/relationships/webSettings" Target="webSettings.xml"/><Relationship Id="rId214" Type="http://schemas.openxmlformats.org/officeDocument/2006/relationships/hyperlink" Target="consultantplus://offline/ref=B24EB42ED2015DC060E1CA02AA20B5B73B90E33C8A11428F8DE7A3FF06651F68DC9AAFEA93D99990C544DE82B79167D2F4F73B785A48X5B4O" TargetMode="External"/><Relationship Id="rId230" Type="http://schemas.openxmlformats.org/officeDocument/2006/relationships/hyperlink" Target="consultantplus://offline/ref=B24EB42ED2015DC060E1CA02AA20B5B73B90E33C8A11428F8DE7A3FF06651F68DC9AAFEA91DE9F98961ECE86FEC46CCCF2EB2578444B5D3DX8B8O" TargetMode="External"/><Relationship Id="rId235" Type="http://schemas.openxmlformats.org/officeDocument/2006/relationships/hyperlink" Target="consultantplus://offline/ref=B24EB42ED2015DC060E1CA02AA20B5B73995E33D8417428F8DE7A3FF06651F68CE9AF7E691DB829B930B98D7BBX9B8O" TargetMode="External"/><Relationship Id="rId251" Type="http://schemas.openxmlformats.org/officeDocument/2006/relationships/hyperlink" Target="consultantplus://offline/ref=B24EB42ED2015DC060E1CA02AA20B5B73B90E63D8011428F8DE7A3FF06651F68DC9AAFE999D6C8CAD54097D7BC8F61CEEAF7257BX5B3O" TargetMode="External"/><Relationship Id="rId256" Type="http://schemas.openxmlformats.org/officeDocument/2006/relationships/hyperlink" Target="consultantplus://offline/ref=B24EB42ED2015DC060E1CA02AA20B5B73B90E234801C428F8DE7A3FF06651F68DC9AAFEA99D59F90C544DE82B79167D2F4F73B785A48X5B4O" TargetMode="External"/><Relationship Id="rId277" Type="http://schemas.openxmlformats.org/officeDocument/2006/relationships/hyperlink" Target="consultantplus://offline/ref=B24EB42ED2015DC060E1CA02AA20B5B73B90E33C8A11428F8DE7A3FF06651F68CE9AF7E691DB829B930B98D7BBX9B8O" TargetMode="External"/><Relationship Id="rId298" Type="http://schemas.openxmlformats.org/officeDocument/2006/relationships/hyperlink" Target="consultantplus://offline/ref=B24EB42ED2015DC060E1CF0DA920B5B73F94E43E8842158DDCB2ADFA0E354578CAD3A2ED8FDD9E8593159BXDBEO" TargetMode="External"/><Relationship Id="rId25" Type="http://schemas.openxmlformats.org/officeDocument/2006/relationships/hyperlink" Target="consultantplus://offline/ref=B24EB42ED2015DC060E1CA02AA20B5B73B90E63D8011428F8DE7A3FF06651F68DC9AAFE892D6C8CAD54097D7BC8F61CEEAF7257BX5B3O" TargetMode="External"/><Relationship Id="rId46" Type="http://schemas.openxmlformats.org/officeDocument/2006/relationships/hyperlink" Target="consultantplus://offline/ref=B24EB42ED2015DC060E1CA02AA20B5B73991E03D8714428F8DE7A3FF06651F68DC9AAFEA91DD9C9B991ECE86FEC46CCCF2EB2578444B5D3DX8B8O" TargetMode="External"/><Relationship Id="rId67" Type="http://schemas.openxmlformats.org/officeDocument/2006/relationships/hyperlink" Target="consultantplus://offline/ref=B24EB42ED2015DC060E1CA02AA20B5B73B91E5348216428F8DE7A3FF06651F68DC9AAFEA91DD949F981ECE86FEC46CCCF2EB2578444B5D3DX8B8O" TargetMode="External"/><Relationship Id="rId116" Type="http://schemas.openxmlformats.org/officeDocument/2006/relationships/hyperlink" Target="consultantplus://offline/ref=B24EB42ED2015DC060E1CA02AA20B5B73A98E0398512428F8DE7A3FF06651F68DC9AAFEF91D897CFC051CFDABA977FCCF6EB277A5BX4B0O" TargetMode="External"/><Relationship Id="rId137" Type="http://schemas.openxmlformats.org/officeDocument/2006/relationships/hyperlink" Target="consultantplus://offline/ref=B24EB42ED2015DC060E1CA02AA20B5B73B90E63D8011428F8DE7A3FF06651F68DC9AAFE998D6C8CAD54097D7BC8F61CEEAF7257BX5B3O" TargetMode="External"/><Relationship Id="rId158" Type="http://schemas.openxmlformats.org/officeDocument/2006/relationships/hyperlink" Target="consultantplus://offline/ref=B24EB42ED2015DC060E1CA02AA20B5B73B90E33C8A11428F8DE7A3FF06651F68DC9AAFEF94DD97CFC051CFDABA977FCCF6EB277A5BX4B0O" TargetMode="External"/><Relationship Id="rId272" Type="http://schemas.openxmlformats.org/officeDocument/2006/relationships/hyperlink" Target="consultantplus://offline/ref=B24EB42ED2015DC060E1CA02AA20B5B73993E73D8714428F8DE7A3FF06651F68CE9AF7E691DB829B930B98D7BBX9B8O" TargetMode="External"/><Relationship Id="rId293" Type="http://schemas.openxmlformats.org/officeDocument/2006/relationships/hyperlink" Target="consultantplus://offline/ref=B24EB42ED2015DC060E1CF0DA920B5B73F94E43E8842158DDCB2ADFA0E354578CAD3A2ED8FDD9E8593159BXDBEO" TargetMode="External"/><Relationship Id="rId302" Type="http://schemas.openxmlformats.org/officeDocument/2006/relationships/hyperlink" Target="consultantplus://offline/ref=B24EB42ED2015DC060E1CF0DA920B5B73F94E43E8842158DDCB2ADFA0E354578CAD3A2ED8FDD9E8593159BXDBEO" TargetMode="External"/><Relationship Id="rId307" Type="http://schemas.openxmlformats.org/officeDocument/2006/relationships/hyperlink" Target="consultantplus://offline/ref=B24EB42ED2015DC060E1CF0DA920B5B73F94E43E8842158DDCB2ADFA0E354578CAD3A2ED8FDD9E8593159BXDBEO" TargetMode="External"/><Relationship Id="rId20" Type="http://schemas.openxmlformats.org/officeDocument/2006/relationships/hyperlink" Target="consultantplus://offline/ref=B24EB42ED2015DC060E1CA02AA20B5B73991E43B8A17428F8DE7A3FF06651F68DC9AAFEA91DD9C9B961ECE86FEC46CCCF2EB2578444B5D3DX8B8O" TargetMode="External"/><Relationship Id="rId41" Type="http://schemas.openxmlformats.org/officeDocument/2006/relationships/hyperlink" Target="consultantplus://offline/ref=B24EB42ED2015DC060E1CF0DA920B5B73F94E43E8842158DDCB2ADFA0E354578CAD3A2ED8FDD9E8593159BXDBEO" TargetMode="External"/><Relationship Id="rId62" Type="http://schemas.openxmlformats.org/officeDocument/2006/relationships/hyperlink" Target="consultantplus://offline/ref=B24EB42ED2015DC060E1CA02AA20B5B73B90E63D8011428F8DE7A3FF06651F68DC9AAFEA91DD9C92951ECE86FEC46CCCF2EB2578444B5D3DX8B8O" TargetMode="External"/><Relationship Id="rId83" Type="http://schemas.openxmlformats.org/officeDocument/2006/relationships/hyperlink" Target="consultantplus://offline/ref=B24EB42ED2015DC060E1CA02AA20B5B73B90E2348A16428F8DE7A3FF06651F68DC9AAFEA91DD9C9E911ECE86FEC46CCCF2EB2578444B5D3DX8B8O" TargetMode="External"/><Relationship Id="rId88" Type="http://schemas.openxmlformats.org/officeDocument/2006/relationships/hyperlink" Target="consultantplus://offline/ref=B24EB42ED2015DC060E1CA02AA20B5B73A99E13E8717428F8DE7A3FF06651F68DC9AAFEA91DD9B92941ECE86FEC46CCCF2EB2578444B5D3DX8B8O" TargetMode="External"/><Relationship Id="rId111" Type="http://schemas.openxmlformats.org/officeDocument/2006/relationships/hyperlink" Target="consultantplus://offline/ref=B24EB42ED2015DC060E1CA02AA20B5B73998E2358211428F8DE7A3FF06651F68CE9AF7E691DB829B930B98D7BBX9B8O" TargetMode="External"/><Relationship Id="rId132" Type="http://schemas.openxmlformats.org/officeDocument/2006/relationships/hyperlink" Target="consultantplus://offline/ref=B24EB42ED2015DC060E1CA02AA20B5B73A98E0348110428F8DE7A3FF06651F68CE9AF7E691DB829B930B98D7BBX9B8O" TargetMode="External"/><Relationship Id="rId153" Type="http://schemas.openxmlformats.org/officeDocument/2006/relationships/hyperlink" Target="consultantplus://offline/ref=B24EB42ED2015DC060E1CA02AA20B5B73B90E33C8A11428F8DE7A3FF06651F68DC9AAFEA91DF9A9B901ECE86FEC46CCCF2EB2578444B5D3DX8B8O" TargetMode="External"/><Relationship Id="rId174" Type="http://schemas.openxmlformats.org/officeDocument/2006/relationships/hyperlink" Target="consultantplus://offline/ref=B24EB42ED2015DC060E1CA02AA20B5B73B90E33C8A11428F8DE7A3FF06651F68DC9AAFEF96DC97CFC051CFDABA977FCCF6EB277A5BX4B0O" TargetMode="External"/><Relationship Id="rId179" Type="http://schemas.openxmlformats.org/officeDocument/2006/relationships/hyperlink" Target="consultantplus://offline/ref=B24EB42ED2015DC060E1CA02AA20B5B73B90E33C8A11428F8DE7A3FF06651F68DC9AAFEF98D597CFC051CFDABA977FCCF6EB277A5BX4B0O" TargetMode="External"/><Relationship Id="rId195" Type="http://schemas.openxmlformats.org/officeDocument/2006/relationships/hyperlink" Target="consultantplus://offline/ref=B24EB42ED2015DC060E1CA02AA20B5B73B90E33C8A11428F8DE7A3FF06651F68DC9AAFEA91DF9A9A901ECE86FEC46CCCF2EB2578444B5D3DX8B8O" TargetMode="External"/><Relationship Id="rId209" Type="http://schemas.openxmlformats.org/officeDocument/2006/relationships/hyperlink" Target="consultantplus://offline/ref=B24EB42ED2015DC060E1CA02AA20B5B73B90E33C8A11428F8DE7A3FF06651F68DC9AAFEF98D597CFC051CFDABA977FCCF6EB277A5BX4B0O" TargetMode="External"/><Relationship Id="rId190" Type="http://schemas.openxmlformats.org/officeDocument/2006/relationships/hyperlink" Target="consultantplus://offline/ref=B24EB42ED2015DC060E1CA02AA20B5B73B90E33C8A11428F8DE7A3FF06651F68DC9AAFEA91DC9593961ECE86FEC46CCCF2EB2578444B5D3DX8B8O" TargetMode="External"/><Relationship Id="rId204" Type="http://schemas.openxmlformats.org/officeDocument/2006/relationships/hyperlink" Target="consultantplus://offline/ref=B24EB42ED2015DC060E1CA02AA20B5B73B90E33C8A11428F8DE7A3FF06651F68DC9AAFEA91DC9E9C911ECE86FEC46CCCF2EB2578444B5D3DX8B8O" TargetMode="External"/><Relationship Id="rId220" Type="http://schemas.openxmlformats.org/officeDocument/2006/relationships/hyperlink" Target="consultantplus://offline/ref=B24EB42ED2015DC060E1CA02AA20B5B73B90E33C8A11428F8DE7A3FF06651F68DC9AAFEA93DC9F90C544DE82B79167D2F4F73B785A48X5B4O" TargetMode="External"/><Relationship Id="rId225" Type="http://schemas.openxmlformats.org/officeDocument/2006/relationships/hyperlink" Target="consultantplus://offline/ref=B24EB42ED2015DC060E1CA02AA20B5B73B90E33F8611428F8DE7A3FF06651F68DC9AAFE997DF9D90C544DE82B79167D2F4F73B785A48X5B4O" TargetMode="External"/><Relationship Id="rId241" Type="http://schemas.openxmlformats.org/officeDocument/2006/relationships/hyperlink" Target="consultantplus://offline/ref=B24EB42ED2015DC060E1CA02AA20B5B73B90E33F8611428F8DE7A3FF06651F68DC9AAFE891D59C90C544DE82B79167D2F4F73B785A48X5B4O" TargetMode="External"/><Relationship Id="rId246" Type="http://schemas.openxmlformats.org/officeDocument/2006/relationships/hyperlink" Target="consultantplus://offline/ref=B24EB42ED2015DC060E1CA02AA20B5B73B91E73B8613428F8DE7A3FF06651F68DC9AAFEA91DD9C99901ECE86FEC46CCCF2EB2578444B5D3DX8B8O" TargetMode="External"/><Relationship Id="rId267" Type="http://schemas.openxmlformats.org/officeDocument/2006/relationships/hyperlink" Target="consultantplus://offline/ref=B24EB42ED2015DC060E1CA02AA20B5B73993E73D8714428F8DE7A3FF06651F68CE9AF7E691DB829B930B98D7BBX9B8O" TargetMode="External"/><Relationship Id="rId288" Type="http://schemas.openxmlformats.org/officeDocument/2006/relationships/hyperlink" Target="consultantplus://offline/ref=B24EB42ED2015DC060E1CA02AA20B5B73993E7398710428F8DE7A3FF06651F68CE9AF7E691DB829B930B98D7BBX9B8O" TargetMode="External"/><Relationship Id="rId15" Type="http://schemas.openxmlformats.org/officeDocument/2006/relationships/hyperlink" Target="consultantplus://offline/ref=B24EB42ED2015DC060E1CA02AA20B5B73B90E33F8611428F8DE7A3FF06651F68DC9AAFE997DF9C90C544DE82B79167D2F4F73B785A48X5B4O" TargetMode="External"/><Relationship Id="rId36" Type="http://schemas.openxmlformats.org/officeDocument/2006/relationships/hyperlink" Target="consultantplus://offline/ref=B24EB42ED2015DC060E1CA02AA20B5B73B90E234801C428F8DE7A3FF06651F68DC9AAFEA99D59F90C544DE82B79167D2F4F73B785A48X5B4O" TargetMode="External"/><Relationship Id="rId57" Type="http://schemas.openxmlformats.org/officeDocument/2006/relationships/hyperlink" Target="consultantplus://offline/ref=B24EB42ED2015DC060E1CA02AA20B5B73B90E63D8011428F8DE7A3FF06651F68CE9AF7E691DB829B930B98D7BBX9B8O" TargetMode="External"/><Relationship Id="rId106" Type="http://schemas.openxmlformats.org/officeDocument/2006/relationships/hyperlink" Target="consultantplus://offline/ref=B24EB42ED2015DC060E1CA02AA20B5B73B90E2358116428F8DE7A3FF06651F68DC9AAFEE99D597CFC051CFDABA977FCCF6EB277A5BX4B0O" TargetMode="External"/><Relationship Id="rId127" Type="http://schemas.openxmlformats.org/officeDocument/2006/relationships/hyperlink" Target="consultantplus://offline/ref=B24EB42ED2015DC060E1CA02AA20B5B73B91E23E801C428F8DE7A3FF06651F68DC9AAFEA91DD9C9E961ECE86FEC46CCCF2EB2578444B5D3DX8B8O" TargetMode="External"/><Relationship Id="rId262" Type="http://schemas.openxmlformats.org/officeDocument/2006/relationships/hyperlink" Target="consultantplus://offline/ref=B24EB42ED2015DC060E1CA02AA20B5B73B90E234801C428F8DE7A3FF06651F68DC9AAFEA97DD9E90C544DE82B79167D2F4F73B785A48X5B4O" TargetMode="External"/><Relationship Id="rId283" Type="http://schemas.openxmlformats.org/officeDocument/2006/relationships/hyperlink" Target="consultantplus://offline/ref=B24EB42ED2015DC060E1CA02AA20B5B73993E73D8714428F8DE7A3FF06651F68CE9AF7E691DB829B930B98D7BBX9B8O" TargetMode="External"/><Relationship Id="rId10" Type="http://schemas.openxmlformats.org/officeDocument/2006/relationships/hyperlink" Target="consultantplus://offline/ref=B24EB42ED2015DC060E1CA02AA20B5B73B90E63D8011428F8DE7A3FF06651F68CE9AF7E691DB829B930B98D7BBX9B8O" TargetMode="External"/><Relationship Id="rId31" Type="http://schemas.openxmlformats.org/officeDocument/2006/relationships/hyperlink" Target="consultantplus://offline/ref=B24EB42ED2015DC060E1CA02AA20B5B73B90E234801C428F8DE7A3FF06651F68DC9AAFEA91DD9992941ECE86FEC46CCCF2EB2578444B5D3DX8B8O" TargetMode="External"/><Relationship Id="rId52" Type="http://schemas.openxmlformats.org/officeDocument/2006/relationships/hyperlink" Target="consultantplus://offline/ref=B24EB42ED2015DC060E1CA02AA20B5B73B90E234801C428F8DE7A3FF06651F68CE9AF7E691DB829B930B98D7BBX9B8O" TargetMode="External"/><Relationship Id="rId73" Type="http://schemas.openxmlformats.org/officeDocument/2006/relationships/hyperlink" Target="consultantplus://offline/ref=B24EB42ED2015DC060E1CA02AA20B5B73994EF3A8416428F8DE7A3FF06651F68DC9AAFEA91DD9C9B951ECE86FEC46CCCF2EB2578444B5D3DX8B8O" TargetMode="External"/><Relationship Id="rId78" Type="http://schemas.openxmlformats.org/officeDocument/2006/relationships/hyperlink" Target="consultantplus://offline/ref=B24EB42ED2015DC060E1CA02AA20B5B73D91E13C871F1F8585BEAFFD016A407FDBD3A3EB91DD9D9B9A41CB93EF9C61CAEAF5276458495CX3B5O" TargetMode="External"/><Relationship Id="rId94" Type="http://schemas.openxmlformats.org/officeDocument/2006/relationships/hyperlink" Target="consultantplus://offline/ref=B24EB42ED2015DC060E1CA02AA20B5B73B91E238871D428F8DE7A3FF06651F68CE9AF7E691DB829B930B98D7BBX9B8O" TargetMode="External"/><Relationship Id="rId99" Type="http://schemas.openxmlformats.org/officeDocument/2006/relationships/hyperlink" Target="consultantplus://offline/ref=B24EB42ED2015DC060E1CA02AA20B5B73A98E0398615428F8DE7A3FF06651F68DC9AAFEA91DD9C93931ECE86FEC46CCCF2EB2578444B5D3DX8B8O" TargetMode="External"/><Relationship Id="rId101" Type="http://schemas.openxmlformats.org/officeDocument/2006/relationships/hyperlink" Target="consultantplus://offline/ref=B24EB42ED2015DC060E1CA02AA20B5B73A99E03F8711428F8DE7A3FF06651F68CE9AF7E691DB829B930B98D7BBX9B8O" TargetMode="External"/><Relationship Id="rId122" Type="http://schemas.openxmlformats.org/officeDocument/2006/relationships/hyperlink" Target="consultantplus://offline/ref=B24EB42ED2015DC060E1CA02AA20B5B73B91E6348711428F8DE7A3FF06651F68CE9AF7E691DB829B930B98D7BBX9B8O" TargetMode="External"/><Relationship Id="rId143" Type="http://schemas.openxmlformats.org/officeDocument/2006/relationships/hyperlink" Target="consultantplus://offline/ref=B24EB42ED2015DC060E1CA02AA20B5B73B90E63D8011428F8DE7A3FF06651F68DC9AAFE890D6C8CAD54097D7BC8F61CEEAF7257BX5B3O" TargetMode="External"/><Relationship Id="rId148" Type="http://schemas.openxmlformats.org/officeDocument/2006/relationships/hyperlink" Target="consultantplus://offline/ref=B24EB42ED2015DC060E1CA02AA20B5B73991E2398A14428F8DE7A3FF06651F68CE9AF7E691DB829B930B98D7BBX9B8O" TargetMode="External"/><Relationship Id="rId164" Type="http://schemas.openxmlformats.org/officeDocument/2006/relationships/hyperlink" Target="consultantplus://offline/ref=B24EB42ED2015DC060E1CA02AA20B5B73B90E33C8A11428F8DE7A3FF06651F68DC9AAFEA91DC949D951ECE86FEC46CCCF2EB2578444B5D3DX8B8O" TargetMode="External"/><Relationship Id="rId169" Type="http://schemas.openxmlformats.org/officeDocument/2006/relationships/hyperlink" Target="consultantplus://offline/ref=B24EB42ED2015DC060E1CA02AA20B5B73B90E33C8A11428F8DE7A3FF06651F68DC9AAFEF96DC97CFC051CFDABA977FCCF6EB277A5BX4B0O" TargetMode="External"/><Relationship Id="rId185" Type="http://schemas.openxmlformats.org/officeDocument/2006/relationships/hyperlink" Target="consultantplus://offline/ref=B24EB42ED2015DC060E1CA02AA20B5B73B90E33C8A11428F8DE7A3FF06651F68DC9AAFEF99D897CFC051CFDABA977FCCF6EB277A5BX4B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4EB42ED2015DC060E1CA02AA20B5B73B90E33C8A11428F8DE7A3FF06651F68DC9AAFEF94DC97CFC051CFDABA977FCCF6EB277A5BX4B0O" TargetMode="External"/><Relationship Id="rId180" Type="http://schemas.openxmlformats.org/officeDocument/2006/relationships/hyperlink" Target="consultantplus://offline/ref=B24EB42ED2015DC060E1CA02AA20B5B73B90E33C8A11428F8DE7A3FF06651F68DC9AAFEF99D997CFC051CFDABA977FCCF6EB277A5BX4B0O" TargetMode="External"/><Relationship Id="rId210" Type="http://schemas.openxmlformats.org/officeDocument/2006/relationships/hyperlink" Target="consultantplus://offline/ref=B24EB42ED2015DC060E1CA02AA20B5B73B90E33C8A11428F8DE7A3FF06651F68DC9AAFEA91DC9599911ECE86FEC46CCCF2EB2578444B5D3DX8B8O" TargetMode="External"/><Relationship Id="rId215" Type="http://schemas.openxmlformats.org/officeDocument/2006/relationships/hyperlink" Target="consultantplus://offline/ref=B24EB42ED2015DC060E1CA02AA20B5B73B90E33C8A11428F8DE7A3FF06651F68DC9AAFEA93D99B90C544DE82B79167D2F4F73B785A48X5B4O" TargetMode="External"/><Relationship Id="rId236" Type="http://schemas.openxmlformats.org/officeDocument/2006/relationships/hyperlink" Target="consultantplus://offline/ref=B24EB42ED2015DC060E1CA02AA20B5B73B90E33C8A11428F8DE7A3FF06651F68DC9AAFEF99D997CFC051CFDABA977FCCF6EB277A5BX4B0O" TargetMode="External"/><Relationship Id="rId257" Type="http://schemas.openxmlformats.org/officeDocument/2006/relationships/hyperlink" Target="consultantplus://offline/ref=B24EB42ED2015DC060E1CA02AA20B5B73B90E234801C428F8DE7A3FF06651F68DC9AAFEA99D59F90C544DE82B79167D2F4F73B785A48X5B4O" TargetMode="External"/><Relationship Id="rId278" Type="http://schemas.openxmlformats.org/officeDocument/2006/relationships/hyperlink" Target="consultantplus://offline/ref=B24EB42ED2015DC060E1CA02AA20B5B73B90E33C8A11428F8DE7A3FF06651F68DC9AAFEF94DD97CFC051CFDABA977FCCF6EB277A5BX4B0O" TargetMode="External"/><Relationship Id="rId26" Type="http://schemas.openxmlformats.org/officeDocument/2006/relationships/hyperlink" Target="consultantplus://offline/ref=B24EB42ED2015DC060E1CA02AA20B5B73B90E33F8611428F8DE7A3FF06651F68DC9AAFE891D59C90C544DE82B79167D2F4F73B785A48X5B4O" TargetMode="External"/><Relationship Id="rId231" Type="http://schemas.openxmlformats.org/officeDocument/2006/relationships/hyperlink" Target="consultantplus://offline/ref=B24EB42ED2015DC060E1CA02AA20B5B73995E33D8417428F8DE7A3FF06651F68CE9AF7E691DB829B930B98D7BBX9B8O" TargetMode="External"/><Relationship Id="rId252" Type="http://schemas.openxmlformats.org/officeDocument/2006/relationships/hyperlink" Target="consultantplus://offline/ref=B24EB42ED2015DC060E1CA02AA20B5B73B90E63D8011428F8DE7A3FF06651F68DC9AAFE892D6C8CAD54097D7BC8F61CEEAF7257BX5B3O" TargetMode="External"/><Relationship Id="rId273" Type="http://schemas.openxmlformats.org/officeDocument/2006/relationships/hyperlink" Target="consultantplus://offline/ref=B24EB42ED2015DC060E1CA02AA20B5B73993E73D8714428F8DE7A3FF06651F68DC9AAFEA91DD9D9F961ECE86FEC46CCCF2EB2578444B5D3DX8B8O" TargetMode="External"/><Relationship Id="rId294" Type="http://schemas.openxmlformats.org/officeDocument/2006/relationships/hyperlink" Target="consultantplus://offline/ref=B24EB42ED2015DC060E1CF0DA920B5B73F94E43E8842158DDCB2ADFA0E354578CAD3A2ED8FDD9E8593159BXDBEO" TargetMode="External"/><Relationship Id="rId308" Type="http://schemas.openxmlformats.org/officeDocument/2006/relationships/hyperlink" Target="consultantplus://offline/ref=B24EB42ED2015DC060E1CF0DA920B5B73F94E43E8842158DDCB2ADFA0E354578CAD3A2ED8FDD9E8593159BXDBEO" TargetMode="External"/><Relationship Id="rId47" Type="http://schemas.openxmlformats.org/officeDocument/2006/relationships/hyperlink" Target="consultantplus://offline/ref=B24EB42ED2015DC060E1CA02AA20B5B73B90E234801C428F8DE7A3FF06651F68DC9AAFE892D597CFC051CFDABA977FCCF6EB277A5BX4B0O" TargetMode="External"/><Relationship Id="rId68" Type="http://schemas.openxmlformats.org/officeDocument/2006/relationships/hyperlink" Target="consultantplus://offline/ref=B24EB42ED2015DC060E1CA02AA20B5B73B91E5348310428F8DE7A3FF06651F68CE9AF7E691DB829B930B98D7BBX9B8O" TargetMode="External"/><Relationship Id="rId89" Type="http://schemas.openxmlformats.org/officeDocument/2006/relationships/hyperlink" Target="consultantplus://offline/ref=B24EB42ED2015DC060E1CA02AA20B5B73A99E5358A12428F8DE7A3FF06651F68CE9AF7E691DB829B930B98D7BBX9B8O" TargetMode="External"/><Relationship Id="rId112" Type="http://schemas.openxmlformats.org/officeDocument/2006/relationships/hyperlink" Target="consultantplus://offline/ref=B24EB42ED2015DC060E1CA02AA20B5B73998E2358211428F8DE7A3FF06651F68DC9AAFEA91DD9B9A981ECE86FEC46CCCF2EB2578444B5D3DX8B8O" TargetMode="External"/><Relationship Id="rId133" Type="http://schemas.openxmlformats.org/officeDocument/2006/relationships/hyperlink" Target="consultantplus://offline/ref=B24EB42ED2015DC060E1CA02AA20B5B73B91E6348617428F8DE7A3FF06651F68DC9AAFEA91DD9998921ECE86FEC46CCCF2EB2578444B5D3DX8B8O" TargetMode="External"/><Relationship Id="rId154" Type="http://schemas.openxmlformats.org/officeDocument/2006/relationships/hyperlink" Target="consultantplus://offline/ref=B24EB42ED2015DC060E1CA02AA20B5B73B90E33C8A11428F8DE7A3FF06651F68DC9AAFEA93D99E90C544DE82B79167D2F4F73B785A48X5B4O" TargetMode="External"/><Relationship Id="rId175" Type="http://schemas.openxmlformats.org/officeDocument/2006/relationships/hyperlink" Target="consultantplus://offline/ref=B24EB42ED2015DC060E1CA02AA20B5B73B90E33C8A11428F8DE7A3FF06651F68DC9AAFEF96DE97CFC051CFDABA977FCCF6EB277A5BX4B0O" TargetMode="External"/><Relationship Id="rId196" Type="http://schemas.openxmlformats.org/officeDocument/2006/relationships/hyperlink" Target="consultantplus://offline/ref=B24EB42ED2015DC060E1CA02AA20B5B73B90E33C8A11428F8DE7A3FF06651F68DC9AAFEF94DD97CFC051CFDABA977FCCF6EB277A5BX4B0O" TargetMode="External"/><Relationship Id="rId200" Type="http://schemas.openxmlformats.org/officeDocument/2006/relationships/hyperlink" Target="consultantplus://offline/ref=B24EB42ED2015DC060E1CA02AA20B5B73B91E5398113428F8DE7A3FF06651F68DC9AAFEA91DD9C9E971ECE86FEC46CCCF2EB2578444B5D3DX8B8O" TargetMode="External"/><Relationship Id="rId16" Type="http://schemas.openxmlformats.org/officeDocument/2006/relationships/hyperlink" Target="consultantplus://offline/ref=B24EB42ED2015DC060E1CA02AA20B5B73B90E33F8611428F8DE7A3FF06651F68DC9AAFE997DF9C90C544DE82B79167D2F4F73B785A48X5B4O" TargetMode="External"/><Relationship Id="rId221" Type="http://schemas.openxmlformats.org/officeDocument/2006/relationships/hyperlink" Target="consultantplus://offline/ref=B24EB42ED2015DC060E1CA02AA20B5B73B90E33C8A11428F8DE7A3FF06651F68DC9AAFEA93D99990C544DE82B79167D2F4F73B785A48X5B4O" TargetMode="External"/><Relationship Id="rId242" Type="http://schemas.openxmlformats.org/officeDocument/2006/relationships/hyperlink" Target="consultantplus://offline/ref=B24EB42ED2015DC060E1CA02AA20B5B73995E33D8417428F8DE7A3FF06651F68CE9AF7E691DB829B930B98D7BBX9B8O" TargetMode="External"/><Relationship Id="rId263" Type="http://schemas.openxmlformats.org/officeDocument/2006/relationships/hyperlink" Target="consultantplus://offline/ref=B24EB42ED2015DC060E1CA02AA20B5B73B90E63D8011428F8DE7A3FF06651F68DC9AAFEA91D597CFC051CFDABA977FCCF6EB277A5BX4B0O" TargetMode="External"/><Relationship Id="rId284" Type="http://schemas.openxmlformats.org/officeDocument/2006/relationships/hyperlink" Target="consultantplus://offline/ref=B24EB42ED2015DC060E1CA02AA20B5B73993E73D8714428F8DE7A3FF06651F68DC9AAFEA91DD9E9B911ECE86FEC46CCCF2EB2578444B5D3DX8B8O" TargetMode="External"/><Relationship Id="rId37" Type="http://schemas.openxmlformats.org/officeDocument/2006/relationships/hyperlink" Target="consultantplus://offline/ref=B24EB42ED2015DC060E1CA02AA20B5B73B90E234801C428F8DE7A3FF06651F68DC9AAFEE91DC97CFC051CFDABA977FCCF6EB277A5BX4B0O" TargetMode="External"/><Relationship Id="rId58" Type="http://schemas.openxmlformats.org/officeDocument/2006/relationships/hyperlink" Target="consultantplus://offline/ref=B24EB42ED2015DC060E1CA02AA20B5B73B90E234801C428F8DE7A3FF06651F68CE9AF7E691DB829B930B98D7BBX9B8O" TargetMode="External"/><Relationship Id="rId79" Type="http://schemas.openxmlformats.org/officeDocument/2006/relationships/hyperlink" Target="consultantplus://offline/ref=B24EB42ED2015DC060E1CA02AA20B5B73D91E13C871F1F8585BEAFFD016A407FDBD3A3EB91DD9D9B9A41CB93EF9C61CAEAF5276458495CX3B5O" TargetMode="External"/><Relationship Id="rId102" Type="http://schemas.openxmlformats.org/officeDocument/2006/relationships/hyperlink" Target="consultantplus://offline/ref=B24EB42ED2015DC060E1CA02AA20B5B73A99E03F8711428F8DE7A3FF06651F68DC9AAFEA91DD9E9F911ECE86FEC46CCCF2EB2578444B5D3DX8B8O" TargetMode="External"/><Relationship Id="rId123" Type="http://schemas.openxmlformats.org/officeDocument/2006/relationships/hyperlink" Target="consultantplus://offline/ref=B24EB42ED2015DC060E1CA02AA20B5B73B91E6348711428F8DE7A3FF06651F68DC9AAFEA91DD9D92911ECE86FEC46CCCF2EB2578444B5D3DX8B8O" TargetMode="External"/><Relationship Id="rId144" Type="http://schemas.openxmlformats.org/officeDocument/2006/relationships/hyperlink" Target="consultantplus://offline/ref=B24EB42ED2015DC060E1CA02AA20B5B73B90E63D8011428F8DE7A3FF06651F68DC9AAFE998D6C8CAD54097D7BC8F61CEEAF7257BX5B3O" TargetMode="External"/><Relationship Id="rId90" Type="http://schemas.openxmlformats.org/officeDocument/2006/relationships/hyperlink" Target="consultantplus://offline/ref=B24EB42ED2015DC060E1CA02AA20B5B73A99E5358A12428F8DE7A3FF06651F68DC9AAFEA91DD9C9E991ECE86FEC46CCCF2EB2578444B5D3DX8B8O" TargetMode="External"/><Relationship Id="rId165" Type="http://schemas.openxmlformats.org/officeDocument/2006/relationships/hyperlink" Target="consultantplus://offline/ref=B24EB42ED2015DC060E1CA02AA20B5B73B90E33C8A11428F8DE7A3FF06651F68DC9AAFEA91DC949D971ECE86FEC46CCCF2EB2578444B5D3DX8B8O" TargetMode="External"/><Relationship Id="rId186" Type="http://schemas.openxmlformats.org/officeDocument/2006/relationships/hyperlink" Target="consultantplus://offline/ref=B24EB42ED2015DC060E1CA02AA20B5B73B90E33C8A11428F8DE7A3FF06651F68DC9AAFEF98DC97CFC051CFDABA977FCCF6EB277A5BX4B0O" TargetMode="External"/><Relationship Id="rId211" Type="http://schemas.openxmlformats.org/officeDocument/2006/relationships/hyperlink" Target="consultantplus://offline/ref=B24EB42ED2015DC060E1CA02AA20B5B73B90E33C8A11428F8DE7A3FF06651F68DC9AAFEA91DC9593961ECE86FEC46CCCF2EB2578444B5D3DX8B8O" TargetMode="External"/><Relationship Id="rId232" Type="http://schemas.openxmlformats.org/officeDocument/2006/relationships/hyperlink" Target="consultantplus://offline/ref=B24EB42ED2015DC060E1CA02AA20B5B73B90E33F8611428F8DE7A3FF06651F68DC9AAFE997DF9C90C544DE82B79167D2F4F73B785A48X5B4O" TargetMode="External"/><Relationship Id="rId253" Type="http://schemas.openxmlformats.org/officeDocument/2006/relationships/hyperlink" Target="consultantplus://offline/ref=B24EB42ED2015DC060E1CA02AA20B5B73B90E33F8611428F8DE7A3FF06651F68DC9AAFE891D59C90C544DE82B79167D2F4F73B785A48X5B4O" TargetMode="External"/><Relationship Id="rId274" Type="http://schemas.openxmlformats.org/officeDocument/2006/relationships/hyperlink" Target="consultantplus://offline/ref=B24EB42ED2015DC060E1CA02AA20B5B73993E73D8714428F8DE7A3FF06651F68DC9AAFEA91DD9D9E931ECE86FEC46CCCF2EB2578444B5D3DX8B8O" TargetMode="External"/><Relationship Id="rId295" Type="http://schemas.openxmlformats.org/officeDocument/2006/relationships/hyperlink" Target="consultantplus://offline/ref=B24EB42ED2015DC060E1CA02AA20B5B73993E3398017428F8DE7A3FF06651F68CE9AF7E691DB829B930B98D7BBX9B8O" TargetMode="External"/><Relationship Id="rId309" Type="http://schemas.openxmlformats.org/officeDocument/2006/relationships/fontTable" Target="fontTable.xml"/><Relationship Id="rId27" Type="http://schemas.openxmlformats.org/officeDocument/2006/relationships/hyperlink" Target="consultantplus://offline/ref=B24EB42ED2015DC060E1CA02AA20B5B73B90E63D8011428F8DE7A3FF06651F68DC9AAFEA91DD9D9A911ECE86FEC46CCCF2EB2578444B5D3DX8B8O" TargetMode="External"/><Relationship Id="rId48" Type="http://schemas.openxmlformats.org/officeDocument/2006/relationships/hyperlink" Target="consultantplus://offline/ref=B24EB42ED2015DC060E1CA02AA20B5B73B90E234801C428F8DE7A3FF06651F68CE9AF7E691DB829B930B98D7BBX9B8O" TargetMode="External"/><Relationship Id="rId69" Type="http://schemas.openxmlformats.org/officeDocument/2006/relationships/hyperlink" Target="consultantplus://offline/ref=B24EB42ED2015DC060E1CA02AA20B5B73B91E5348216428F8DE7A3FF06651F68CE9AF7E691DB829B930B98D7BBX9B8O" TargetMode="External"/><Relationship Id="rId113" Type="http://schemas.openxmlformats.org/officeDocument/2006/relationships/hyperlink" Target="consultantplus://offline/ref=B24EB42ED2015DC060E1CA02AA20B5B73998E2358211428F8DE7A3FF06651F68DC9AAFEA91DD9B98971ECE86FEC46CCCF2EB2578444B5D3DX8B8O" TargetMode="External"/><Relationship Id="rId134" Type="http://schemas.openxmlformats.org/officeDocument/2006/relationships/hyperlink" Target="consultantplus://offline/ref=B24EB42ED2015DC060E1CA02AA20B5B73B91E6348412428F8DE7A3FF06651F68DC9AAFEA91DD9D9E951ECE86FEC46CCCF2EB2578444B5D3DX8B8O" TargetMode="External"/><Relationship Id="rId80" Type="http://schemas.openxmlformats.org/officeDocument/2006/relationships/hyperlink" Target="consultantplus://offline/ref=B24EB42ED2015DC060E1CA02AA20B5B73D91E13C871F1F8585BEAFFD016A407FDBD3A3EB91DD9A939A41CB93EF9C61CAEAF5276458495CX3B5O" TargetMode="External"/><Relationship Id="rId155" Type="http://schemas.openxmlformats.org/officeDocument/2006/relationships/hyperlink" Target="consultantplus://offline/ref=B24EB42ED2015DC060E1CA02AA20B5B73B90E33C8A11428F8DE7A3FF06651F68DC9AAFEA91DC9E9C911ECE86FEC46CCCF2EB2578444B5D3DX8B8O" TargetMode="External"/><Relationship Id="rId176" Type="http://schemas.openxmlformats.org/officeDocument/2006/relationships/hyperlink" Target="consultantplus://offline/ref=B24EB42ED2015DC060E1CA02AA20B5B73B90E33C8A11428F8DE7A3FF06651F68DC9AAFEF96DB97CFC051CFDABA977FCCF6EB277A5BX4B0O" TargetMode="External"/><Relationship Id="rId197" Type="http://schemas.openxmlformats.org/officeDocument/2006/relationships/hyperlink" Target="consultantplus://offline/ref=B24EB42ED2015DC060E1CA02AA20B5B73B90E33C8A11428F8DE7A3FF06651F68DC9AAFEA91DC9599911ECE86FEC46CCCF2EB2578444B5D3DX8B8O" TargetMode="External"/><Relationship Id="rId201" Type="http://schemas.openxmlformats.org/officeDocument/2006/relationships/hyperlink" Target="consultantplus://offline/ref=B24EB42ED2015DC060E1CA02AA20B5B73B91E5398113428F8DE7A3FF06651F68DC9AAFEA91DD9C93931ECE86FEC46CCCF2EB2578444B5D3DX8B8O" TargetMode="External"/><Relationship Id="rId222" Type="http://schemas.openxmlformats.org/officeDocument/2006/relationships/hyperlink" Target="consultantplus://offline/ref=B24EB42ED2015DC060E1CA02AA20B5B73B90E33C8A11428F8DE7A3FF06651F68DC9AAFEA93D99B90C544DE82B79167D2F4F73B785A48X5B4O" TargetMode="External"/><Relationship Id="rId243" Type="http://schemas.openxmlformats.org/officeDocument/2006/relationships/hyperlink" Target="consultantplus://offline/ref=B24EB42ED2015DC060E1CA02AA20B5B73995E33D8417428F8DE7A3FF06651F68CE9AF7E691DB829B930B98D7BBX9B8O" TargetMode="External"/><Relationship Id="rId264" Type="http://schemas.openxmlformats.org/officeDocument/2006/relationships/hyperlink" Target="consultantplus://offline/ref=B24EB42ED2015DC060E1CA02AA20B5B73B90E63D8011428F8DE7A3FF06651F68DC9AAFEA90DD97CFC051CFDABA977FCCF6EB277A5BX4B0O" TargetMode="External"/><Relationship Id="rId285" Type="http://schemas.openxmlformats.org/officeDocument/2006/relationships/hyperlink" Target="consultantplus://offline/ref=B24EB42ED2015DC060E1CA02AA20B5B73993E7398710428F8DE7A3FF06651F68CE9AF7E691DB829B930B98D7BBX9B8O" TargetMode="External"/><Relationship Id="rId17" Type="http://schemas.openxmlformats.org/officeDocument/2006/relationships/hyperlink" Target="consultantplus://offline/ref=B24EB42ED2015DC060E1CA02AA20B5B73B90E33F8611428F8DE7A3FF06651F68DC9AAFE997DF9C90C544DE82B79167D2F4F73B785A48X5B4O" TargetMode="External"/><Relationship Id="rId38" Type="http://schemas.openxmlformats.org/officeDocument/2006/relationships/hyperlink" Target="consultantplus://offline/ref=B24EB42ED2015DC060E1CA02AA20B5B73B90E234801C428F8DE7A3FF06651F68DC9AAFEA91DD9A9B901ECE86FEC46CCCF2EB2578444B5D3DX8B8O" TargetMode="External"/><Relationship Id="rId59" Type="http://schemas.openxmlformats.org/officeDocument/2006/relationships/hyperlink" Target="consultantplus://offline/ref=B24EB42ED2015DC060E1CA02AA20B5B73B90E234801C428F8DE7A3FF06651F68DC9AAFEA97DD9E90C544DE82B79167D2F4F73B785A48X5B4O" TargetMode="External"/><Relationship Id="rId103" Type="http://schemas.openxmlformats.org/officeDocument/2006/relationships/hyperlink" Target="consultantplus://offline/ref=B24EB42ED2015DC060E1CA02AA20B5B73A99E03F8711428F8DE7A3FF06651F68DC9AAFEA91DD9E9D961ECE86FEC46CCCF2EB2578444B5D3DX8B8O" TargetMode="External"/><Relationship Id="rId124" Type="http://schemas.openxmlformats.org/officeDocument/2006/relationships/hyperlink" Target="consultantplus://offline/ref=B24EB42ED2015DC060E1CA02AA20B5B73B91E6348711428F8DE7A3FF06651F68DC9AAFEA91DD9D92901ECE86FEC46CCCF2EB2578444B5D3DX8B8O" TargetMode="External"/><Relationship Id="rId310" Type="http://schemas.openxmlformats.org/officeDocument/2006/relationships/theme" Target="theme/theme1.xml"/><Relationship Id="rId70" Type="http://schemas.openxmlformats.org/officeDocument/2006/relationships/hyperlink" Target="consultantplus://offline/ref=B24EB42ED2015DC060E1CA02AA20B5B73B91E5348310428F8DE7A3FF06651F68DC9AAFE996DA97CFC051CFDABA977FCCF6EB277A5BX4B0O" TargetMode="External"/><Relationship Id="rId91" Type="http://schemas.openxmlformats.org/officeDocument/2006/relationships/hyperlink" Target="consultantplus://offline/ref=B24EB42ED2015DC060E1CA02AA20B5B73A99E5358A12428F8DE7A3FF06651F68DC9AAFEA91DD9C9D941ECE86FEC46CCCF2EB2578444B5D3DX8B8O" TargetMode="External"/><Relationship Id="rId145" Type="http://schemas.openxmlformats.org/officeDocument/2006/relationships/hyperlink" Target="consultantplus://offline/ref=B24EB42ED2015DC060E1CA02AA20B5B73B90E63D8011428F8DE7A3FF06651F68DC9AAFE998D6C8CAD54097D7BC8F61CEEAF7257BX5B3O" TargetMode="External"/><Relationship Id="rId166" Type="http://schemas.openxmlformats.org/officeDocument/2006/relationships/hyperlink" Target="consultantplus://offline/ref=B24EB42ED2015DC060E1CA02AA20B5B73A99E1398842158DDCB2ADFA0E354578CAD3A2ED8FDD9E8593159BXDBEO" TargetMode="External"/><Relationship Id="rId187" Type="http://schemas.openxmlformats.org/officeDocument/2006/relationships/hyperlink" Target="consultantplus://offline/ref=B24EB42ED2015DC060E1CA02AA20B5B73B90E33C8A11428F8DE7A3FF06651F68DC9AAFEF98D597CFC051CFDABA977FCCF6EB277A5BX4B0O" TargetMode="External"/><Relationship Id="rId1" Type="http://schemas.openxmlformats.org/officeDocument/2006/relationships/styles" Target="styles.xml"/><Relationship Id="rId212" Type="http://schemas.openxmlformats.org/officeDocument/2006/relationships/hyperlink" Target="consultantplus://offline/ref=B24EB42ED2015DC060E1CA02AA20B5B73B90E33C8A11428F8DE7A3FF06651F68DC9AAFEA91DF9A9B941ECE86FEC46CCCF2EB2578444B5D3DX8B8O" TargetMode="External"/><Relationship Id="rId233" Type="http://schemas.openxmlformats.org/officeDocument/2006/relationships/hyperlink" Target="consultantplus://offline/ref=B24EB42ED2015DC060E1CA02AA20B5B73B90E33F8611428F8DE7A3FF06651F68DC9AAFE997DF9C90C544DE82B79167D2F4F73B785A48X5B4O" TargetMode="External"/><Relationship Id="rId254" Type="http://schemas.openxmlformats.org/officeDocument/2006/relationships/hyperlink" Target="consultantplus://offline/ref=B24EB42ED2015DC060E1CA02AA20B5B73B90E234801C428F8DE7A3FF06651F68DC9AAFEA96DC9F90C544DE82B79167D2F4F73B785A48X5B4O" TargetMode="External"/><Relationship Id="rId28" Type="http://schemas.openxmlformats.org/officeDocument/2006/relationships/hyperlink" Target="consultantplus://offline/ref=B24EB42ED2015DC060E1CA02AA20B5B73B90E234801C428F8DE7A3FF06651F68CE9AF7E691DB829B930B98D7BBX9B8O" TargetMode="External"/><Relationship Id="rId49" Type="http://schemas.openxmlformats.org/officeDocument/2006/relationships/hyperlink" Target="consultantplus://offline/ref=B24EB42ED2015DC060E1CA02AA20B5B73B90E63D8011428F8DE7A3FF06651F68CE9AF7E691DB829B930B98D7BBX9B8O" TargetMode="External"/><Relationship Id="rId114" Type="http://schemas.openxmlformats.org/officeDocument/2006/relationships/hyperlink" Target="consultantplus://offline/ref=B24EB42ED2015DC060E1CA02AA20B5B73A91E63B8113428F8DE7A3FF06651F68DC9AAFEA91DD9D9D951ECE86FEC46CCCF2EB2578444B5D3DX8B8O" TargetMode="External"/><Relationship Id="rId275" Type="http://schemas.openxmlformats.org/officeDocument/2006/relationships/hyperlink" Target="consultantplus://offline/ref=B24EB42ED2015DC060E1CA02AA20B5B73993E73D8714428F8DE7A3FF06651F68DC9AAFEA91DD9D9C911ECE86FEC46CCCF2EB2578444B5D3DX8B8O" TargetMode="External"/><Relationship Id="rId296" Type="http://schemas.openxmlformats.org/officeDocument/2006/relationships/hyperlink" Target="consultantplus://offline/ref=B24EB42ED2015DC060E1CF0DA920B5B73F94E43E8842158DDCB2ADFA0E354578CAD3A2ED8FDD9E8593159BXDBEO" TargetMode="External"/><Relationship Id="rId300" Type="http://schemas.openxmlformats.org/officeDocument/2006/relationships/hyperlink" Target="consultantplus://offline/ref=B24EB42ED2015DC060E1CF0DA920B5B73F94E43E8842158DDCB2ADFA0E354578CAD3A2ED8FDD9E8593159BXDBEO" TargetMode="External"/><Relationship Id="rId60" Type="http://schemas.openxmlformats.org/officeDocument/2006/relationships/hyperlink" Target="consultantplus://offline/ref=B24EB42ED2015DC060E1CA02AA20B5B73B90E63D8011428F8DE7A3FF06651F68CE9AF7E691DB829B930B98D7BBX9B8O" TargetMode="External"/><Relationship Id="rId81" Type="http://schemas.openxmlformats.org/officeDocument/2006/relationships/hyperlink" Target="consultantplus://offline/ref=B24EB42ED2015DC060E1CA02AA20B5B73B90E2348A16428F8DE7A3FF06651F68CE9AF7E691DB829B930B98D7BBX9B8O" TargetMode="External"/><Relationship Id="rId135" Type="http://schemas.openxmlformats.org/officeDocument/2006/relationships/hyperlink" Target="consultantplus://offline/ref=B24EB42ED2015DC060E1CA02AA20B5B73B90E33F8611428F8DE7A3FF06651F68DC9AAFE997DF9C90C544DE82B79167D2F4F73B785A48X5B4O" TargetMode="External"/><Relationship Id="rId156" Type="http://schemas.openxmlformats.org/officeDocument/2006/relationships/hyperlink" Target="consultantplus://offline/ref=B24EB42ED2015DC060E1CA02AA20B5B73B90E33C8A11428F8DE7A3FF06651F68DC9AAFEA91DF949B991ECE86FEC46CCCF2EB2578444B5D3DX8B8O" TargetMode="External"/><Relationship Id="rId177" Type="http://schemas.openxmlformats.org/officeDocument/2006/relationships/hyperlink" Target="consultantplus://offline/ref=B24EB42ED2015DC060E1CA02AA20B5B73B90E33C8A11428F8DE7A3FF06651F68DC9AAFEF96DA97CFC051CFDABA977FCCF6EB277A5BX4B0O" TargetMode="External"/><Relationship Id="rId198" Type="http://schemas.openxmlformats.org/officeDocument/2006/relationships/hyperlink" Target="consultantplus://offline/ref=B24EB42ED2015DC060E1CA02AA20B5B73B90E33C8A11428F8DE7A3FF06651F68DC9AAFEA91DC9593961ECE86FEC46CCCF2EB2578444B5D3DX8B8O" TargetMode="External"/><Relationship Id="rId202" Type="http://schemas.openxmlformats.org/officeDocument/2006/relationships/hyperlink" Target="consultantplus://offline/ref=B24EB42ED2015DC060E1CA02AA20B5B73994E338861C428F8DE7A3FF06651F68CE9AF7E691DB829B930B98D7BBX9B8O" TargetMode="External"/><Relationship Id="rId223" Type="http://schemas.openxmlformats.org/officeDocument/2006/relationships/hyperlink" Target="consultantplus://offline/ref=B24EB42ED2015DC060E1CA02AA20B5B73B90E33C8A11428F8DE7A3FF06651F68DC9AAFEA91DC9E9C911ECE86FEC46CCCF2EB2578444B5D3DX8B8O" TargetMode="External"/><Relationship Id="rId244" Type="http://schemas.openxmlformats.org/officeDocument/2006/relationships/hyperlink" Target="consultantplus://offline/ref=B24EB42ED2015DC060E1CA02AA20B5B73991E43B8A17428F8DE7A3FF06651F68DC9AAFEA91DD9C9B961ECE86FEC46CCCF2EB2578444B5D3DX8B8O" TargetMode="External"/><Relationship Id="rId18" Type="http://schemas.openxmlformats.org/officeDocument/2006/relationships/hyperlink" Target="consultantplus://offline/ref=B24EB42ED2015DC060E1CA02AA20B5B73B90E63D8011428F8DE7A3FF06651F68DC9AAFE999D6C8CAD54097D7BC8F61CEEAF7257BX5B3O" TargetMode="External"/><Relationship Id="rId39" Type="http://schemas.openxmlformats.org/officeDocument/2006/relationships/hyperlink" Target="consultantplus://offline/ref=B24EB42ED2015DC060E1CA02AA20B5B73B90E234801C428F8DE7A3FF06651F68DC9AAFEA91DD9A9B921ECE86FEC46CCCF2EB2578444B5D3DX8B8O" TargetMode="External"/><Relationship Id="rId265" Type="http://schemas.openxmlformats.org/officeDocument/2006/relationships/hyperlink" Target="consultantplus://offline/ref=B24EB42ED2015DC060E1CA02AA20B5B73B90E63D8011428F8DE7A3FF06651F68DC9AAFEA90DE97CFC051CFDABA977FCCF6EB277A5BX4B0O" TargetMode="External"/><Relationship Id="rId286" Type="http://schemas.openxmlformats.org/officeDocument/2006/relationships/hyperlink" Target="consultantplus://offline/ref=B24EB42ED2015DC060E1CA02AA20B5B73993E7398710428F8DE7A3FF06651F68CE9AF7E691DB829B930B98D7BBX9B8O" TargetMode="External"/><Relationship Id="rId50" Type="http://schemas.openxmlformats.org/officeDocument/2006/relationships/hyperlink" Target="consultantplus://offline/ref=B24EB42ED2015DC060E1CA02AA20B5B73B90E234801C428F8DE7A3FF06651F68CE9AF7E691DB829B930B98D7BBX9B8O" TargetMode="External"/><Relationship Id="rId104" Type="http://schemas.openxmlformats.org/officeDocument/2006/relationships/hyperlink" Target="consultantplus://offline/ref=B24EB42ED2015DC060E1CA02AA20B5B73A99E03F8711428F8DE7A3FF06651F68DC9AAFEA91DD9E9C941ECE86FEC46CCCF2EB2578444B5D3DX8B8O" TargetMode="External"/><Relationship Id="rId125" Type="http://schemas.openxmlformats.org/officeDocument/2006/relationships/hyperlink" Target="consultantplus://offline/ref=B24EB42ED2015DC060E1CA02AA20B5B73B91E6348711428F8DE7A3FF06651F68CE9AF7E691DB829B930B98D7BBX9B8O" TargetMode="External"/><Relationship Id="rId146" Type="http://schemas.openxmlformats.org/officeDocument/2006/relationships/hyperlink" Target="consultantplus://offline/ref=B24EB42ED2015DC060E1CA02AA20B5B73B90E63D8011428F8DE7A3FF06651F68DC9AAFE893D6C8CAD54097D7BC8F61CEEAF7257BX5B3O" TargetMode="External"/><Relationship Id="rId167" Type="http://schemas.openxmlformats.org/officeDocument/2006/relationships/hyperlink" Target="consultantplus://offline/ref=B24EB42ED2015DC060E1CA02AA20B5B73B90E33C8A11428F8DE7A3FF06651F68DC9AAFEF97DB97CFC051CFDABA977FCCF6EB277A5BX4B0O" TargetMode="External"/><Relationship Id="rId188" Type="http://schemas.openxmlformats.org/officeDocument/2006/relationships/hyperlink" Target="consultantplus://offline/ref=B24EB42ED2015DC060E1CA02AA20B5B73B90E33C8A11428F8DE7A3FF06651F68DC9AAFEA91DC9599911ECE86FEC46CCCF2EB2578444B5D3DX8B8O" TargetMode="External"/><Relationship Id="rId311" Type="http://schemas.microsoft.com/office/2007/relationships/stylesWithEffects" Target="stylesWithEffects.xml"/><Relationship Id="rId71" Type="http://schemas.openxmlformats.org/officeDocument/2006/relationships/hyperlink" Target="consultantplus://offline/ref=B24EB42ED2015DC060E1CA02AA20B5B73B91E5348310428F8DE7A3FF06651F68DC9AAFE899DB97CFC051CFDABA977FCCF6EB277A5BX4B0O" TargetMode="External"/><Relationship Id="rId92" Type="http://schemas.openxmlformats.org/officeDocument/2006/relationships/hyperlink" Target="consultantplus://offline/ref=B24EB42ED2015DC060E1CA02AA20B5B73B91E238871D428F8DE7A3FF06651F68DC9AAFEA91DD9B9F971ECE86FEC46CCCF2EB2578444B5D3DX8B8O" TargetMode="External"/><Relationship Id="rId213" Type="http://schemas.openxmlformats.org/officeDocument/2006/relationships/hyperlink" Target="consultantplus://offline/ref=B24EB42ED2015DC060E1CA02AA20B5B73B90E33C8A11428F8DE7A3FF06651F68DC9AAFEA93DC9F90C544DE82B79167D2F4F73B785A48X5B4O" TargetMode="External"/><Relationship Id="rId234" Type="http://schemas.openxmlformats.org/officeDocument/2006/relationships/hyperlink" Target="consultantplus://offline/ref=B24EB42ED2015DC060E1CA02AA20B5B73B90E63D8011428F8DE7A3FF06651F68DC9AAFEA91DD9D9A921ECE86FEC46CCCF2EB2578444B5D3DX8B8O" TargetMode="External"/><Relationship Id="rId2" Type="http://schemas.openxmlformats.org/officeDocument/2006/relationships/settings" Target="settings.xml"/><Relationship Id="rId29" Type="http://schemas.openxmlformats.org/officeDocument/2006/relationships/hyperlink" Target="consultantplus://offline/ref=B24EB42ED2015DC060E1CA02AA20B5B73B90E234801C428F8DE7A3FF06651F68DC9AAFEA91DC9D93921ECE86FEC46CCCF2EB2578444B5D3DX8B8O" TargetMode="External"/><Relationship Id="rId255" Type="http://schemas.openxmlformats.org/officeDocument/2006/relationships/hyperlink" Target="consultantplus://offline/ref=B24EB42ED2015DC060E1CA02AA20B5B73B90E63D8011428F8DE7A3FF06651F68CE9AF7E691DB829B930B98D7BBX9B8O" TargetMode="External"/><Relationship Id="rId276" Type="http://schemas.openxmlformats.org/officeDocument/2006/relationships/hyperlink" Target="consultantplus://offline/ref=B24EB42ED2015DC060E1CA02AA20B5B73993E73D8714428F8DE7A3FF06651F68CE9AF7E691DB829B930B98D7BBX9B8O" TargetMode="External"/><Relationship Id="rId297" Type="http://schemas.openxmlformats.org/officeDocument/2006/relationships/hyperlink" Target="consultantplus://offline/ref=B24EB42ED2015DC060E1CF0DA920B5B73F94E43E8842158DDCB2ADFA0E354578CAD3A2ED8FDD9E8593159BXDB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43326</Words>
  <Characters>246959</Characters>
  <Application>Microsoft Office Word</Application>
  <DocSecurity>4</DocSecurity>
  <Lines>2057</Lines>
  <Paragraphs>579</Paragraphs>
  <ScaleCrop>false</ScaleCrop>
  <Company/>
  <LinksUpToDate>false</LinksUpToDate>
  <CharactersWithSpaces>289706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Войтенко Павел Николаевич</dc:creator>
  <cp:keywords/>
  <dc:description/>
  <cp:lastModifiedBy>ou-zakachurina</cp:lastModifiedBy>
  <cp:revision>2</cp:revision>
  <dcterms:created xsi:type="dcterms:W3CDTF">2019-02-21T10:32:00Z</dcterms:created>
  <dcterms:modified xsi:type="dcterms:W3CDTF">2019-02-21T10:32:00Z</dcterms:modified>
</cp:coreProperties>
</file>