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998" w:rsidRPr="00AB0998" w:rsidRDefault="00AB0998" w:rsidP="00AB0998">
      <w:pPr>
        <w:shd w:val="clear" w:color="auto" w:fill="FFFFFF"/>
        <w:spacing w:before="300" w:after="150" w:line="240" w:lineRule="auto"/>
        <w:outlineLvl w:val="0"/>
        <w:rPr>
          <w:rFonts w:ascii="Times New Roman" w:eastAsia="Times New Roman" w:hAnsi="Times New Roman" w:cs="Times New Roman"/>
          <w:b/>
          <w:bCs/>
          <w:color w:val="353434"/>
          <w:kern w:val="36"/>
          <w:sz w:val="28"/>
          <w:szCs w:val="28"/>
          <w:lang w:eastAsia="ru-RU"/>
        </w:rPr>
      </w:pPr>
      <w:r w:rsidRPr="00AB0998">
        <w:rPr>
          <w:rFonts w:ascii="Times New Roman" w:eastAsia="Times New Roman" w:hAnsi="Times New Roman" w:cs="Times New Roman"/>
          <w:b/>
          <w:bCs/>
          <w:color w:val="353434"/>
          <w:kern w:val="36"/>
          <w:sz w:val="28"/>
          <w:szCs w:val="28"/>
          <w:lang w:eastAsia="ru-RU"/>
        </w:rPr>
        <w:t xml:space="preserve">"ПАМЯТКА РОДИТЕЛЯМ ОБ ОТВЕТСТВЕННОСТИ ЗА ВОСПИТАНИЕ, ЖИЗНЬ И ЗДОРОВЬЕ </w:t>
      </w:r>
      <w:proofErr w:type="gramStart"/>
      <w:r w:rsidRPr="00AB0998">
        <w:rPr>
          <w:rFonts w:ascii="Times New Roman" w:eastAsia="Times New Roman" w:hAnsi="Times New Roman" w:cs="Times New Roman"/>
          <w:b/>
          <w:bCs/>
          <w:color w:val="353434"/>
          <w:kern w:val="36"/>
          <w:sz w:val="28"/>
          <w:szCs w:val="28"/>
          <w:lang w:eastAsia="ru-RU"/>
        </w:rPr>
        <w:t>ДЕТЕЙ</w:t>
      </w:r>
      <w:proofErr w:type="gramEnd"/>
      <w:r w:rsidRPr="00AB0998">
        <w:rPr>
          <w:rFonts w:ascii="Times New Roman" w:eastAsia="Times New Roman" w:hAnsi="Times New Roman" w:cs="Times New Roman"/>
          <w:b/>
          <w:bCs/>
          <w:color w:val="353434"/>
          <w:kern w:val="36"/>
          <w:sz w:val="28"/>
          <w:szCs w:val="28"/>
          <w:lang w:eastAsia="ru-RU"/>
        </w:rPr>
        <w:t xml:space="preserve"> И ОБЕСПЕЧЕНИЕ КОМПЛЕКСНОЙ БЕЗОПАСНОСТИ ДЕТЕЙ"</w:t>
      </w:r>
    </w:p>
    <w:p w:rsidR="00AB0998" w:rsidRPr="00AB0998" w:rsidRDefault="00AB0998" w:rsidP="00AB0998">
      <w:pPr>
        <w:shd w:val="clear" w:color="auto" w:fill="FFFFFF"/>
        <w:spacing w:after="300" w:line="240" w:lineRule="auto"/>
        <w:jc w:val="center"/>
        <w:rPr>
          <w:rFonts w:ascii="Times New Roman" w:eastAsia="Times New Roman" w:hAnsi="Times New Roman" w:cs="Times New Roman"/>
          <w:color w:val="353434"/>
          <w:sz w:val="28"/>
          <w:szCs w:val="28"/>
          <w:lang w:eastAsia="ru-RU"/>
        </w:rPr>
      </w:pPr>
      <w:hyperlink r:id="rId6" w:history="1">
        <w:r w:rsidRPr="00AB0998">
          <w:rPr>
            <w:rFonts w:ascii="Times New Roman" w:eastAsia="Times New Roman" w:hAnsi="Times New Roman" w:cs="Times New Roman"/>
            <w:b/>
            <w:bCs/>
            <w:color w:val="2F48A3"/>
            <w:sz w:val="28"/>
            <w:szCs w:val="28"/>
            <w:u w:val="single"/>
            <w:bdr w:val="none" w:sz="0" w:space="0" w:color="auto" w:frame="1"/>
            <w:lang w:eastAsia="ru-RU"/>
          </w:rPr>
          <w:t>Ответственность родителей за неисполнение или ненадлежащее исполнение родительских обязанностей</w:t>
        </w:r>
      </w:hyperlink>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Конституцией Российской Федерации установлено, что забота о детях, их воспитание – равное право и обязанность родителей (ч. 2 ст. 38 Конституции РФ).</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В соответствии со ст. 63 Семейного кодекса РФ родители имеют право и обязаны воспитывать своих детей. Все эти обязанности закреплены в статьях 64 и 65 Семейного кодекса РФ.</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 xml:space="preserve">Ответственность за воспитание и развитие детей является общей и обязательной для обоих родителей, </w:t>
      </w:r>
      <w:proofErr w:type="gramStart"/>
      <w:r w:rsidRPr="00AB0998">
        <w:rPr>
          <w:rFonts w:ascii="Times New Roman" w:eastAsia="Times New Roman" w:hAnsi="Times New Roman" w:cs="Times New Roman"/>
          <w:color w:val="353434"/>
          <w:sz w:val="28"/>
          <w:szCs w:val="28"/>
          <w:lang w:eastAsia="ru-RU"/>
        </w:rPr>
        <w:t>где бы они не находились</w:t>
      </w:r>
      <w:proofErr w:type="gramEnd"/>
      <w:r w:rsidRPr="00AB0998">
        <w:rPr>
          <w:rFonts w:ascii="Times New Roman" w:eastAsia="Times New Roman" w:hAnsi="Times New Roman" w:cs="Times New Roman"/>
          <w:color w:val="353434"/>
          <w:sz w:val="28"/>
          <w:szCs w:val="28"/>
          <w:lang w:eastAsia="ru-RU"/>
        </w:rPr>
        <w:t>.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ребенка.</w:t>
      </w:r>
    </w:p>
    <w:p w:rsidR="00AB0998" w:rsidRPr="00AB0998" w:rsidRDefault="00AB0998" w:rsidP="00AB0998">
      <w:pPr>
        <w:shd w:val="clear" w:color="auto" w:fill="FFFFFF"/>
        <w:spacing w:after="300" w:line="240" w:lineRule="auto"/>
        <w:jc w:val="center"/>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b/>
          <w:bCs/>
          <w:color w:val="353434"/>
          <w:sz w:val="28"/>
          <w:szCs w:val="28"/>
          <w:lang w:eastAsia="ru-RU"/>
        </w:rPr>
        <w:t>Какая ответственность родителей предусмотрена федеральным законодательством?</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Действующее законодательство Российской Федерации предусматривает различные виды ответственности за неисполнение или ненадлежащее исполнение своих обязанностей по воспитанию детей.</w:t>
      </w:r>
    </w:p>
    <w:p w:rsidR="00AB0998" w:rsidRPr="00AB0998" w:rsidRDefault="00AB0998" w:rsidP="00AB0998">
      <w:pPr>
        <w:shd w:val="clear" w:color="auto" w:fill="FFFFFF"/>
        <w:spacing w:after="300" w:line="240" w:lineRule="auto"/>
        <w:jc w:val="center"/>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b/>
          <w:bCs/>
          <w:color w:val="353434"/>
          <w:sz w:val="28"/>
          <w:szCs w:val="28"/>
          <w:lang w:eastAsia="ru-RU"/>
        </w:rPr>
        <w:t>Уголовно-правовая ответственность</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proofErr w:type="gramStart"/>
      <w:r w:rsidRPr="00AB0998">
        <w:rPr>
          <w:rFonts w:ascii="Times New Roman" w:eastAsia="Times New Roman" w:hAnsi="Times New Roman" w:cs="Times New Roman"/>
          <w:color w:val="353434"/>
          <w:sz w:val="28"/>
          <w:szCs w:val="28"/>
          <w:lang w:eastAsia="ru-RU"/>
        </w:rPr>
        <w:t>Статья 156 УК РФ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roofErr w:type="gramEnd"/>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 xml:space="preserve">Статья 157 УК РФ предусматривает уголовную ответственность за злостное уклонение родителя от уплаты алиментов: «Злостное уклонение родителя от уплаты по решению суда средств на содержание несовершеннолетних детей, а равно нетрудоспособных детей, достигших </w:t>
      </w:r>
      <w:proofErr w:type="spellStart"/>
      <w:r w:rsidRPr="00AB0998">
        <w:rPr>
          <w:rFonts w:ascii="Times New Roman" w:eastAsia="Times New Roman" w:hAnsi="Times New Roman" w:cs="Times New Roman"/>
          <w:color w:val="353434"/>
          <w:sz w:val="28"/>
          <w:szCs w:val="28"/>
          <w:lang w:eastAsia="ru-RU"/>
        </w:rPr>
        <w:t>восемнадцати¬летнего</w:t>
      </w:r>
      <w:proofErr w:type="spellEnd"/>
      <w:r w:rsidRPr="00AB0998">
        <w:rPr>
          <w:rFonts w:ascii="Times New Roman" w:eastAsia="Times New Roman" w:hAnsi="Times New Roman" w:cs="Times New Roman"/>
          <w:color w:val="353434"/>
          <w:sz w:val="28"/>
          <w:szCs w:val="28"/>
          <w:lang w:eastAsia="ru-RU"/>
        </w:rPr>
        <w:t xml:space="preserve"> возраста» наказывается исправительными работами на срок до одного года, </w:t>
      </w:r>
      <w:r w:rsidRPr="00AB0998">
        <w:rPr>
          <w:rFonts w:ascii="Times New Roman" w:eastAsia="Times New Roman" w:hAnsi="Times New Roman" w:cs="Times New Roman"/>
          <w:color w:val="353434"/>
          <w:sz w:val="28"/>
          <w:szCs w:val="28"/>
          <w:lang w:eastAsia="ru-RU"/>
        </w:rPr>
        <w:lastRenderedPageBreak/>
        <w:t>либо принудительными работами на тот же срок, либо арестом на срок до трёх месяцев, либо лишением свободы на срок до одного года.</w:t>
      </w:r>
    </w:p>
    <w:p w:rsidR="00AB0998" w:rsidRPr="00AB0998" w:rsidRDefault="00AB0998" w:rsidP="00AB0998">
      <w:pPr>
        <w:shd w:val="clear" w:color="auto" w:fill="FFFFFF"/>
        <w:spacing w:after="300" w:line="240" w:lineRule="auto"/>
        <w:jc w:val="center"/>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b/>
          <w:bCs/>
          <w:color w:val="353434"/>
          <w:sz w:val="28"/>
          <w:szCs w:val="28"/>
          <w:lang w:eastAsia="ru-RU"/>
        </w:rPr>
        <w:t>Гражданско-правовая ответственность</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За неисполнение или ненадлежащее исполнение обязанностей по воспитанию детей родители могут быть привлечены также к гражданско-правовой ответственности.</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Возможность взыскать в пользу ребёнка компенсацию за причинение ему морального или имущественного вреда прямо не предусмотрена семейным законодательством, но вытекает из положений ст. 151, 1064, 1099 ГК РФ. Родитель, который допустил факты нарушения своих обязанностей, не исполнил свои обязанности по предоставлению ребёнку питания и одежды, что повлекло причинение вреда здоровью ребёнка, может быть привлечён к гражданско-правовой ответственности в форме компенсации морального вреда и возмещения убытков.</w:t>
      </w:r>
    </w:p>
    <w:p w:rsidR="00AB0998" w:rsidRPr="00AB0998" w:rsidRDefault="00AB0998" w:rsidP="00AB0998">
      <w:pPr>
        <w:shd w:val="clear" w:color="auto" w:fill="FFFFFF"/>
        <w:spacing w:after="300" w:line="240" w:lineRule="auto"/>
        <w:jc w:val="center"/>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b/>
          <w:bCs/>
          <w:color w:val="353434"/>
          <w:sz w:val="28"/>
          <w:szCs w:val="28"/>
          <w:lang w:eastAsia="ru-RU"/>
        </w:rPr>
        <w:t>Ответственность, предусмотренная Семейным кодексом Российской Федерации</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 xml:space="preserve">В соответствии со ст. 69 Семейного кодекса РФ </w:t>
      </w:r>
      <w:proofErr w:type="spellStart"/>
      <w:r w:rsidRPr="00AB0998">
        <w:rPr>
          <w:rFonts w:ascii="Times New Roman" w:eastAsia="Times New Roman" w:hAnsi="Times New Roman" w:cs="Times New Roman"/>
          <w:color w:val="353434"/>
          <w:sz w:val="28"/>
          <w:szCs w:val="28"/>
          <w:lang w:eastAsia="ru-RU"/>
        </w:rPr>
        <w:t>родите¬ли</w:t>
      </w:r>
      <w:proofErr w:type="spellEnd"/>
      <w:r w:rsidRPr="00AB0998">
        <w:rPr>
          <w:rFonts w:ascii="Times New Roman" w:eastAsia="Times New Roman" w:hAnsi="Times New Roman" w:cs="Times New Roman"/>
          <w:color w:val="353434"/>
          <w:sz w:val="28"/>
          <w:szCs w:val="28"/>
          <w:lang w:eastAsia="ru-RU"/>
        </w:rPr>
        <w:t xml:space="preserve"> (один из них) могут быть лишены родительских прав, если они:</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 уклоняются от выполнения обязанностей родителей, в том числе при злостном уклонении от уплаты алиментов;</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 отказываются без уважительных причин взять своего ребёнка из родильного дома (отделения) либо из иного лечебного учреждения, воспитательного учреждения, учреждения социальной защиты населения или из аналогичных организаций;</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 злоупотребляют своими родительскими правами;</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 являются больными хроническим алкоголизмом или наркоманией;</w:t>
      </w:r>
    </w:p>
    <w:p w:rsid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 совершили умышленное преступление против жизни или здоровья своих детей либо против жизни или здоровья супруга.</w:t>
      </w:r>
    </w:p>
    <w:p w:rsid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bookmarkStart w:id="0" w:name="_GoBack"/>
      <w:bookmarkEnd w:id="0"/>
    </w:p>
    <w:p w:rsidR="00AB0998" w:rsidRPr="00AB0998" w:rsidRDefault="00AB0998" w:rsidP="00AB0998">
      <w:pPr>
        <w:shd w:val="clear" w:color="auto" w:fill="FFFFFF"/>
        <w:spacing w:after="300" w:line="240" w:lineRule="auto"/>
        <w:jc w:val="center"/>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b/>
          <w:bCs/>
          <w:color w:val="353434"/>
          <w:sz w:val="28"/>
          <w:szCs w:val="28"/>
          <w:lang w:eastAsia="ru-RU"/>
        </w:rPr>
        <w:lastRenderedPageBreak/>
        <w:t>Административно-правовая ответственность</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proofErr w:type="gramStart"/>
      <w:r w:rsidRPr="00AB0998">
        <w:rPr>
          <w:rFonts w:ascii="Times New Roman" w:eastAsia="Times New Roman" w:hAnsi="Times New Roman" w:cs="Times New Roman"/>
          <w:color w:val="353434"/>
          <w:sz w:val="28"/>
          <w:szCs w:val="28"/>
          <w:lang w:eastAsia="ru-RU"/>
        </w:rPr>
        <w:t>Предусмотренное ст.5.35 КоАП РПФ «Неисполнение родителями или иными законными представителями несовершеннолетних обязанностей по содержанию и воспитанию несовершеннолетних» правонарушение состоит в бездействии родителей или иных законных представителей несовершеннолетних, т.е. когда они умышленно не выполняют своих обязанностей по воспитанию и обучению детей: не заботятся о нравственном воспитании, физическом развитии детей и укреплении их здоровья, создании необходимых условий для своевременного получения</w:t>
      </w:r>
      <w:proofErr w:type="gramEnd"/>
      <w:r w:rsidRPr="00AB0998">
        <w:rPr>
          <w:rFonts w:ascii="Times New Roman" w:eastAsia="Times New Roman" w:hAnsi="Times New Roman" w:cs="Times New Roman"/>
          <w:color w:val="353434"/>
          <w:sz w:val="28"/>
          <w:szCs w:val="28"/>
          <w:lang w:eastAsia="ru-RU"/>
        </w:rPr>
        <w:t xml:space="preserve"> ими образования, успешного обучения и т.д.</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Под неисполнением родителями обязанностей по воспитанию и обучению несовершеннолетних детей понимается систематичность противоправных действий (бездействия), осуществляемых в течение продолжительного времени; данный проступок относится к длящемуся административному правонарушению.</w:t>
      </w:r>
    </w:p>
    <w:p w:rsidR="00AB0998" w:rsidRPr="00AB0998" w:rsidRDefault="00AB0998" w:rsidP="00AB0998">
      <w:pPr>
        <w:shd w:val="clear" w:color="auto" w:fill="FFFFFF"/>
        <w:spacing w:after="300" w:line="240" w:lineRule="auto"/>
        <w:jc w:val="both"/>
        <w:rPr>
          <w:rFonts w:ascii="Times New Roman" w:eastAsia="Times New Roman" w:hAnsi="Times New Roman" w:cs="Times New Roman"/>
          <w:color w:val="353434"/>
          <w:sz w:val="28"/>
          <w:szCs w:val="28"/>
          <w:lang w:eastAsia="ru-RU"/>
        </w:rPr>
      </w:pPr>
      <w:r w:rsidRPr="00AB0998">
        <w:rPr>
          <w:rFonts w:ascii="Times New Roman" w:eastAsia="Times New Roman" w:hAnsi="Times New Roman" w:cs="Times New Roman"/>
          <w:color w:val="353434"/>
          <w:sz w:val="28"/>
          <w:szCs w:val="28"/>
          <w:lang w:eastAsia="ru-RU"/>
        </w:rPr>
        <w:t xml:space="preserve">Отсутствие родительской заботы, нормального микроклимата в семье, </w:t>
      </w:r>
      <w:proofErr w:type="spellStart"/>
      <w:r w:rsidRPr="00AB0998">
        <w:rPr>
          <w:rFonts w:ascii="Times New Roman" w:eastAsia="Times New Roman" w:hAnsi="Times New Roman" w:cs="Times New Roman"/>
          <w:color w:val="353434"/>
          <w:sz w:val="28"/>
          <w:szCs w:val="28"/>
          <w:lang w:eastAsia="ru-RU"/>
        </w:rPr>
        <w:t>непредоставление</w:t>
      </w:r>
      <w:proofErr w:type="spellEnd"/>
      <w:r w:rsidRPr="00AB0998">
        <w:rPr>
          <w:rFonts w:ascii="Times New Roman" w:eastAsia="Times New Roman" w:hAnsi="Times New Roman" w:cs="Times New Roman"/>
          <w:color w:val="353434"/>
          <w:sz w:val="28"/>
          <w:szCs w:val="28"/>
          <w:lang w:eastAsia="ru-RU"/>
        </w:rPr>
        <w:t xml:space="preserve"> родителями надлежащего материального обеспечения детям, отсутствие </w:t>
      </w:r>
      <w:proofErr w:type="gramStart"/>
      <w:r w:rsidRPr="00AB0998">
        <w:rPr>
          <w:rFonts w:ascii="Times New Roman" w:eastAsia="Times New Roman" w:hAnsi="Times New Roman" w:cs="Times New Roman"/>
          <w:color w:val="353434"/>
          <w:sz w:val="28"/>
          <w:szCs w:val="28"/>
          <w:lang w:eastAsia="ru-RU"/>
        </w:rPr>
        <w:t>контроля за</w:t>
      </w:r>
      <w:proofErr w:type="gramEnd"/>
      <w:r w:rsidRPr="00AB0998">
        <w:rPr>
          <w:rFonts w:ascii="Times New Roman" w:eastAsia="Times New Roman" w:hAnsi="Times New Roman" w:cs="Times New Roman"/>
          <w:color w:val="353434"/>
          <w:sz w:val="28"/>
          <w:szCs w:val="28"/>
          <w:lang w:eastAsia="ru-RU"/>
        </w:rPr>
        <w:t xml:space="preserve"> их поведением может служить основанием совершения подростком антиобщественного поступка. Административная ответственность родителей и лиц, их заменяющих, по данной статье имеет самостоятельное основание и наступает не за совершение подростками правонарушений, а в связи с ними.</w:t>
      </w:r>
    </w:p>
    <w:p w:rsidR="00AB0998" w:rsidRPr="00AB0998" w:rsidRDefault="00AB0998" w:rsidP="00AB0998">
      <w:pPr>
        <w:shd w:val="clear" w:color="auto" w:fill="FFFFFF"/>
        <w:spacing w:before="100" w:beforeAutospacing="1" w:after="100" w:afterAutospacing="1" w:line="240" w:lineRule="auto"/>
        <w:jc w:val="center"/>
        <w:textAlignment w:val="baseline"/>
        <w:rPr>
          <w:rFonts w:ascii="Times New Roman" w:eastAsia="Times New Roman" w:hAnsi="Times New Roman" w:cs="Times New Roman"/>
          <w:color w:val="000000"/>
          <w:sz w:val="28"/>
          <w:szCs w:val="28"/>
          <w:lang w:eastAsia="ru-RU"/>
        </w:rPr>
      </w:pPr>
      <w:r w:rsidRPr="00AB0998">
        <w:rPr>
          <w:rFonts w:ascii="Times New Roman" w:eastAsia="Times New Roman" w:hAnsi="Times New Roman" w:cs="Times New Roman"/>
          <w:b/>
          <w:bCs/>
          <w:color w:val="353434"/>
          <w:sz w:val="28"/>
          <w:szCs w:val="28"/>
          <w:lang w:eastAsia="ru-RU"/>
        </w:rPr>
        <w:t xml:space="preserve"> </w:t>
      </w:r>
    </w:p>
    <w:p w:rsidR="00916543" w:rsidRPr="00AB0998" w:rsidRDefault="00916543">
      <w:pPr>
        <w:rPr>
          <w:rFonts w:ascii="Times New Roman" w:hAnsi="Times New Roman" w:cs="Times New Roman"/>
          <w:sz w:val="28"/>
          <w:szCs w:val="28"/>
        </w:rPr>
      </w:pPr>
    </w:p>
    <w:sectPr w:rsidR="00916543" w:rsidRPr="00AB09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01F5A"/>
    <w:multiLevelType w:val="multilevel"/>
    <w:tmpl w:val="CC14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98"/>
    <w:rsid w:val="00916543"/>
    <w:rsid w:val="00AB0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68567">
      <w:bodyDiv w:val="1"/>
      <w:marLeft w:val="0"/>
      <w:marRight w:val="0"/>
      <w:marTop w:val="0"/>
      <w:marBottom w:val="0"/>
      <w:divBdr>
        <w:top w:val="none" w:sz="0" w:space="0" w:color="auto"/>
        <w:left w:val="none" w:sz="0" w:space="0" w:color="auto"/>
        <w:bottom w:val="none" w:sz="0" w:space="0" w:color="auto"/>
        <w:right w:val="none" w:sz="0" w:space="0" w:color="auto"/>
      </w:divBdr>
      <w:divsChild>
        <w:div w:id="1004894694">
          <w:marLeft w:val="0"/>
          <w:marRight w:val="0"/>
          <w:marTop w:val="300"/>
          <w:marBottom w:val="0"/>
          <w:divBdr>
            <w:top w:val="none" w:sz="0" w:space="0" w:color="auto"/>
            <w:left w:val="none" w:sz="0" w:space="0" w:color="auto"/>
            <w:bottom w:val="none" w:sz="0" w:space="0" w:color="auto"/>
            <w:right w:val="none" w:sz="0" w:space="0" w:color="auto"/>
          </w:divBdr>
          <w:divsChild>
            <w:div w:id="805121139">
              <w:marLeft w:val="0"/>
              <w:marRight w:val="0"/>
              <w:marTop w:val="0"/>
              <w:marBottom w:val="0"/>
              <w:divBdr>
                <w:top w:val="none" w:sz="0" w:space="0" w:color="auto"/>
                <w:left w:val="none" w:sz="0" w:space="0" w:color="auto"/>
                <w:bottom w:val="none" w:sz="0" w:space="0" w:color="auto"/>
                <w:right w:val="none" w:sz="0" w:space="0" w:color="auto"/>
              </w:divBdr>
              <w:divsChild>
                <w:div w:id="745494802">
                  <w:marLeft w:val="0"/>
                  <w:marRight w:val="0"/>
                  <w:marTop w:val="0"/>
                  <w:marBottom w:val="0"/>
                  <w:divBdr>
                    <w:top w:val="none" w:sz="0" w:space="0" w:color="auto"/>
                    <w:left w:val="none" w:sz="0" w:space="0" w:color="auto"/>
                    <w:bottom w:val="none" w:sz="0" w:space="0" w:color="auto"/>
                    <w:right w:val="none" w:sz="0" w:space="0" w:color="auto"/>
                  </w:divBdr>
                  <w:divsChild>
                    <w:div w:id="6672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mrevda.ru/prokuratura-raz-yasnyaet/1488-otvetstvennost-roditeley-za-neispolnenie-ili-nenadlejaschee-ispolnenie-roditelskih-obyazannostey.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School2</dc:creator>
  <cp:lastModifiedBy>School2</cp:lastModifiedBy>
  <cp:revision>1</cp:revision>
  <dcterms:created xsi:type="dcterms:W3CDTF">2022-07-13T09:49:00Z</dcterms:created>
  <dcterms:modified xsi:type="dcterms:W3CDTF">2022-07-13T09:50:00Z</dcterms:modified>
</cp:coreProperties>
</file>