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CD" w:rsidRPr="00036465" w:rsidRDefault="00A268CD" w:rsidP="00A268CD">
      <w:pPr>
        <w:jc w:val="center"/>
        <w:rPr>
          <w:b/>
        </w:rPr>
      </w:pPr>
      <w:r w:rsidRPr="00036465">
        <w:rPr>
          <w:b/>
        </w:rPr>
        <w:t>Анализ ОГЭ по информатике и ИКТ</w:t>
      </w:r>
    </w:p>
    <w:p w:rsidR="00A268CD" w:rsidRPr="00036465" w:rsidRDefault="00A268CD" w:rsidP="00A268CD">
      <w:pPr>
        <w:jc w:val="center"/>
      </w:pPr>
    </w:p>
    <w:p w:rsidR="00A268CD" w:rsidRPr="00036465" w:rsidRDefault="00A268CD" w:rsidP="00A268CD">
      <w:pPr>
        <w:jc w:val="both"/>
      </w:pPr>
      <w:r w:rsidRPr="00036465">
        <w:t xml:space="preserve">Дата проведения -  </w:t>
      </w:r>
      <w:r w:rsidR="009B6AD4">
        <w:t>23.11.2019</w:t>
      </w:r>
      <w:r w:rsidR="009937FB">
        <w:t xml:space="preserve"> </w:t>
      </w:r>
      <w:r w:rsidRPr="00036465">
        <w:t>год</w:t>
      </w:r>
      <w:r w:rsidR="009B6AD4">
        <w:t>а</w:t>
      </w:r>
    </w:p>
    <w:p w:rsidR="00A268CD" w:rsidRDefault="009937FB" w:rsidP="00A268CD">
      <w:pPr>
        <w:jc w:val="both"/>
      </w:pPr>
      <w:r>
        <w:t>Экзамен сдавали-</w:t>
      </w:r>
      <w:r w:rsidR="009B6AD4">
        <w:t>6</w:t>
      </w:r>
      <w:r w:rsidR="00A268CD" w:rsidRPr="00036465">
        <w:t xml:space="preserve"> учеников.</w:t>
      </w:r>
    </w:p>
    <w:p w:rsidR="00A268CD" w:rsidRDefault="00A268CD" w:rsidP="00A268CD">
      <w:pPr>
        <w:jc w:val="both"/>
      </w:pPr>
      <w:r w:rsidRPr="00036465">
        <w:t>Средний балл -</w:t>
      </w:r>
      <w:r w:rsidR="009B6AD4">
        <w:t>5,33</w:t>
      </w:r>
    </w:p>
    <w:p w:rsidR="00A268CD" w:rsidRDefault="009B6AD4" w:rsidP="00A268CD">
      <w:pPr>
        <w:jc w:val="both"/>
      </w:pPr>
      <w:r>
        <w:t>Средняя оценка -2,50</w:t>
      </w:r>
    </w:p>
    <w:p w:rsidR="00A268CD" w:rsidRDefault="009937FB" w:rsidP="00A268C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знаний: </w:t>
      </w:r>
      <w:r w:rsidR="008A41A6">
        <w:rPr>
          <w:rFonts w:ascii="Times New Roman" w:hAnsi="Times New Roman"/>
          <w:sz w:val="24"/>
          <w:szCs w:val="24"/>
        </w:rPr>
        <w:t>0</w:t>
      </w:r>
      <w:r w:rsidR="00A268CD" w:rsidRPr="00036465">
        <w:rPr>
          <w:rFonts w:ascii="Times New Roman" w:hAnsi="Times New Roman"/>
          <w:sz w:val="24"/>
          <w:szCs w:val="24"/>
        </w:rPr>
        <w:t>%</w:t>
      </w:r>
    </w:p>
    <w:p w:rsidR="00A268CD" w:rsidRDefault="00A268CD" w:rsidP="00A268C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6465">
        <w:rPr>
          <w:rFonts w:ascii="Times New Roman" w:hAnsi="Times New Roman"/>
          <w:sz w:val="24"/>
          <w:szCs w:val="24"/>
        </w:rPr>
        <w:t>Успеваемость:</w:t>
      </w:r>
      <w:r w:rsidR="008A41A6">
        <w:rPr>
          <w:rFonts w:ascii="Times New Roman" w:hAnsi="Times New Roman"/>
          <w:sz w:val="24"/>
          <w:szCs w:val="24"/>
        </w:rPr>
        <w:t>50</w:t>
      </w:r>
      <w:r w:rsidRPr="00036465">
        <w:rPr>
          <w:rFonts w:ascii="Times New Roman" w:hAnsi="Times New Roman"/>
          <w:sz w:val="24"/>
          <w:szCs w:val="24"/>
        </w:rPr>
        <w:t>%</w:t>
      </w:r>
    </w:p>
    <w:p w:rsidR="00C113F4" w:rsidRPr="00036465" w:rsidRDefault="00C113F4" w:rsidP="00A268C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68CD" w:rsidRPr="00036465" w:rsidRDefault="00A268CD" w:rsidP="00A268CD">
      <w:pPr>
        <w:pStyle w:val="a3"/>
        <w:rPr>
          <w:bCs/>
          <w:szCs w:val="24"/>
        </w:rPr>
      </w:pPr>
      <w:r w:rsidRPr="00036465">
        <w:rPr>
          <w:bCs/>
          <w:szCs w:val="24"/>
        </w:rPr>
        <w:t>Распределение участников экзамена по уровням подготовки:</w:t>
      </w:r>
    </w:p>
    <w:tbl>
      <w:tblPr>
        <w:tblW w:w="8988" w:type="dxa"/>
        <w:jc w:val="center"/>
        <w:tblInd w:w="-1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6013"/>
        <w:gridCol w:w="1699"/>
        <w:gridCol w:w="1276"/>
      </w:tblGrid>
      <w:tr w:rsidR="00A268CD" w:rsidRPr="00036465" w:rsidTr="00A268CD">
        <w:trPr>
          <w:trHeight w:val="833"/>
          <w:jc w:val="center"/>
        </w:trPr>
        <w:tc>
          <w:tcPr>
            <w:tcW w:w="6013" w:type="dxa"/>
            <w:vAlign w:val="center"/>
          </w:tcPr>
          <w:p w:rsidR="00A268CD" w:rsidRPr="00036465" w:rsidRDefault="00A268CD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bCs/>
                <w:color w:val="000000"/>
                <w:lang w:eastAsia="en-US"/>
              </w:rPr>
            </w:pPr>
            <w:r w:rsidRPr="00036465">
              <w:rPr>
                <w:bCs/>
                <w:color w:val="000000"/>
                <w:lang w:eastAsia="en-US"/>
              </w:rPr>
              <w:t xml:space="preserve">Уровень математической подготовки по итогам обучения 5-9 </w:t>
            </w:r>
            <w:proofErr w:type="spellStart"/>
            <w:r w:rsidRPr="00036465">
              <w:rPr>
                <w:bCs/>
                <w:color w:val="000000"/>
                <w:lang w:eastAsia="en-US"/>
              </w:rPr>
              <w:t>кл</w:t>
            </w:r>
            <w:proofErr w:type="spellEnd"/>
            <w:r w:rsidRPr="00036465">
              <w:rPr>
                <w:bCs/>
                <w:color w:val="000000"/>
                <w:lang w:eastAsia="en-US"/>
              </w:rPr>
              <w:t>.</w:t>
            </w:r>
          </w:p>
        </w:tc>
        <w:tc>
          <w:tcPr>
            <w:tcW w:w="1699" w:type="dxa"/>
          </w:tcPr>
          <w:p w:rsidR="00A268CD" w:rsidRPr="00036465" w:rsidRDefault="00A268CD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bCs/>
                <w:color w:val="000000"/>
                <w:lang w:eastAsia="en-US"/>
              </w:rPr>
            </w:pPr>
            <w:r w:rsidRPr="00036465">
              <w:rPr>
                <w:bCs/>
                <w:color w:val="000000"/>
                <w:lang w:eastAsia="en-US"/>
              </w:rPr>
              <w:t xml:space="preserve">Количество учащихся </w:t>
            </w:r>
          </w:p>
        </w:tc>
        <w:tc>
          <w:tcPr>
            <w:tcW w:w="1276" w:type="dxa"/>
          </w:tcPr>
          <w:p w:rsidR="00A268CD" w:rsidRPr="00036465" w:rsidRDefault="00A268CD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bCs/>
                <w:color w:val="000000"/>
                <w:lang w:eastAsia="en-US"/>
              </w:rPr>
            </w:pPr>
            <w:r w:rsidRPr="00036465">
              <w:rPr>
                <w:bCs/>
                <w:color w:val="000000"/>
                <w:lang w:eastAsia="en-US"/>
              </w:rPr>
              <w:t xml:space="preserve">Процент участников </w:t>
            </w:r>
          </w:p>
          <w:p w:rsidR="00A268CD" w:rsidRPr="00036465" w:rsidRDefault="00A268CD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bCs/>
                <w:color w:val="000000"/>
                <w:lang w:eastAsia="en-US"/>
              </w:rPr>
            </w:pPr>
            <w:r w:rsidRPr="00036465">
              <w:rPr>
                <w:bCs/>
                <w:color w:val="000000"/>
                <w:lang w:eastAsia="en-US"/>
              </w:rPr>
              <w:t>ОГЭ</w:t>
            </w:r>
          </w:p>
        </w:tc>
      </w:tr>
      <w:tr w:rsidR="00A268CD" w:rsidRPr="00036465" w:rsidTr="00A268CD">
        <w:trPr>
          <w:trHeight w:val="223"/>
          <w:jc w:val="center"/>
        </w:trPr>
        <w:tc>
          <w:tcPr>
            <w:tcW w:w="6013" w:type="dxa"/>
          </w:tcPr>
          <w:p w:rsidR="00A268CD" w:rsidRPr="00036465" w:rsidRDefault="00A268CD" w:rsidP="00A268CD">
            <w:pPr>
              <w:autoSpaceDE w:val="0"/>
              <w:autoSpaceDN w:val="0"/>
              <w:adjustRightInd w:val="0"/>
              <w:spacing w:line="276" w:lineRule="auto"/>
              <w:ind w:right="113" w:firstLine="170"/>
              <w:jc w:val="both"/>
              <w:rPr>
                <w:bCs/>
                <w:color w:val="000000"/>
                <w:lang w:eastAsia="en-US"/>
              </w:rPr>
            </w:pPr>
            <w:r w:rsidRPr="00036465">
              <w:rPr>
                <w:bCs/>
                <w:color w:val="000000"/>
                <w:lang w:eastAsia="en-US"/>
              </w:rPr>
              <w:t>«Неудовлетворительный» (отметка «2»)</w:t>
            </w:r>
          </w:p>
        </w:tc>
        <w:tc>
          <w:tcPr>
            <w:tcW w:w="1699" w:type="dxa"/>
          </w:tcPr>
          <w:p w:rsidR="00A268CD" w:rsidRPr="00036465" w:rsidRDefault="009B6AD4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</w:tcPr>
          <w:p w:rsidR="00A268CD" w:rsidRPr="00036465" w:rsidRDefault="009B6AD4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</w:tr>
      <w:tr w:rsidR="00A268CD" w:rsidRPr="00036465" w:rsidTr="00A268CD">
        <w:trPr>
          <w:trHeight w:val="223"/>
          <w:jc w:val="center"/>
        </w:trPr>
        <w:tc>
          <w:tcPr>
            <w:tcW w:w="6013" w:type="dxa"/>
          </w:tcPr>
          <w:p w:rsidR="00A268CD" w:rsidRPr="00036465" w:rsidRDefault="00A268CD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bCs/>
                <w:color w:val="000000"/>
                <w:lang w:eastAsia="en-US"/>
              </w:rPr>
            </w:pPr>
            <w:r w:rsidRPr="00036465">
              <w:rPr>
                <w:bCs/>
                <w:color w:val="000000"/>
                <w:lang w:eastAsia="en-US"/>
              </w:rPr>
              <w:t>«Удовлетворительный» (отметка «3»)</w:t>
            </w:r>
          </w:p>
        </w:tc>
        <w:tc>
          <w:tcPr>
            <w:tcW w:w="1699" w:type="dxa"/>
          </w:tcPr>
          <w:p w:rsidR="00A268CD" w:rsidRPr="00036465" w:rsidRDefault="009B6AD4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</w:tcPr>
          <w:p w:rsidR="00A268CD" w:rsidRPr="00036465" w:rsidRDefault="009B6AD4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</w:tr>
      <w:tr w:rsidR="00A268CD" w:rsidRPr="00036465" w:rsidTr="00A268CD">
        <w:trPr>
          <w:trHeight w:val="223"/>
          <w:jc w:val="center"/>
        </w:trPr>
        <w:tc>
          <w:tcPr>
            <w:tcW w:w="6013" w:type="dxa"/>
          </w:tcPr>
          <w:p w:rsidR="00A268CD" w:rsidRPr="00036465" w:rsidRDefault="00A268CD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bCs/>
                <w:color w:val="000000"/>
                <w:lang w:eastAsia="en-US"/>
              </w:rPr>
            </w:pPr>
            <w:r w:rsidRPr="00036465">
              <w:rPr>
                <w:bCs/>
                <w:color w:val="000000"/>
                <w:lang w:eastAsia="en-US"/>
              </w:rPr>
              <w:t>«Хороший» (отметка «4»)</w:t>
            </w:r>
          </w:p>
        </w:tc>
        <w:tc>
          <w:tcPr>
            <w:tcW w:w="1699" w:type="dxa"/>
          </w:tcPr>
          <w:p w:rsidR="00A268CD" w:rsidRPr="00036465" w:rsidRDefault="009B6AD4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A268CD" w:rsidRPr="00036465" w:rsidRDefault="009B6AD4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A268CD" w:rsidRPr="00036465" w:rsidTr="00A268CD">
        <w:trPr>
          <w:trHeight w:val="233"/>
          <w:jc w:val="center"/>
        </w:trPr>
        <w:tc>
          <w:tcPr>
            <w:tcW w:w="6013" w:type="dxa"/>
          </w:tcPr>
          <w:p w:rsidR="00A268CD" w:rsidRPr="00036465" w:rsidRDefault="00A268CD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bCs/>
                <w:color w:val="000000"/>
                <w:lang w:eastAsia="en-US"/>
              </w:rPr>
            </w:pPr>
            <w:r w:rsidRPr="00036465">
              <w:rPr>
                <w:bCs/>
                <w:color w:val="000000"/>
                <w:lang w:eastAsia="en-US"/>
              </w:rPr>
              <w:t>«Отличный» (отметка «5»)</w:t>
            </w:r>
          </w:p>
        </w:tc>
        <w:tc>
          <w:tcPr>
            <w:tcW w:w="1699" w:type="dxa"/>
          </w:tcPr>
          <w:p w:rsidR="00A268CD" w:rsidRPr="00036465" w:rsidRDefault="009B6AD4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</w:tcPr>
          <w:p w:rsidR="00A268CD" w:rsidRPr="00036465" w:rsidRDefault="009B6AD4" w:rsidP="00E719A3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</w:tbl>
    <w:p w:rsidR="00A268CD" w:rsidRPr="00036465" w:rsidRDefault="00A268CD" w:rsidP="00A268CD">
      <w:pPr>
        <w:pStyle w:val="a3"/>
        <w:rPr>
          <w:bCs/>
          <w:szCs w:val="24"/>
        </w:rPr>
      </w:pPr>
    </w:p>
    <w:p w:rsidR="00A268CD" w:rsidRPr="00036465" w:rsidRDefault="00A268CD" w:rsidP="00A268CD">
      <w:pPr>
        <w:jc w:val="both"/>
      </w:pPr>
      <w:r w:rsidRPr="00036465">
        <w:t xml:space="preserve">Максимальное количество баллов, которое может получить </w:t>
      </w:r>
      <w:proofErr w:type="gramStart"/>
      <w:r w:rsidRPr="00036465">
        <w:t>экзаменуемый</w:t>
      </w:r>
      <w:proofErr w:type="gramEnd"/>
      <w:r w:rsidRPr="00036465">
        <w:t xml:space="preserve"> за  выполнение всей экзаменационной работы – 22 балла.</w:t>
      </w:r>
    </w:p>
    <w:p w:rsidR="00A268CD" w:rsidRPr="00036465" w:rsidRDefault="00A268CD" w:rsidP="00A268CD">
      <w:pPr>
        <w:jc w:val="both"/>
      </w:pPr>
    </w:p>
    <w:p w:rsidR="00A268CD" w:rsidRPr="00036465" w:rsidRDefault="00A268CD" w:rsidP="00A268CD">
      <w:pPr>
        <w:jc w:val="both"/>
      </w:pPr>
      <w:r w:rsidRPr="00036465">
        <w:t xml:space="preserve">Шкала пересчета первичного балла за выполнение  экзаменационной работы в отметку по пятибалльной шкале </w:t>
      </w:r>
    </w:p>
    <w:tbl>
      <w:tblPr>
        <w:tblpPr w:leftFromText="180" w:rightFromText="180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1477"/>
        <w:gridCol w:w="1477"/>
        <w:gridCol w:w="1477"/>
        <w:gridCol w:w="1477"/>
      </w:tblGrid>
      <w:tr w:rsidR="00A268CD" w:rsidRPr="00036465" w:rsidTr="00E719A3">
        <w:tc>
          <w:tcPr>
            <w:tcW w:w="4644" w:type="dxa"/>
          </w:tcPr>
          <w:p w:rsidR="00A268CD" w:rsidRPr="00036465" w:rsidRDefault="00A268CD" w:rsidP="00E719A3">
            <w:pPr>
              <w:jc w:val="both"/>
            </w:pPr>
            <w:r w:rsidRPr="00036465">
              <w:t xml:space="preserve">Отметка </w:t>
            </w:r>
            <w:proofErr w:type="gramStart"/>
            <w:r w:rsidRPr="00036465">
              <w:t>по</w:t>
            </w:r>
            <w:proofErr w:type="gramEnd"/>
            <w:r w:rsidRPr="00036465">
              <w:t xml:space="preserve"> </w:t>
            </w:r>
          </w:p>
          <w:p w:rsidR="00A268CD" w:rsidRPr="00036465" w:rsidRDefault="00A268CD" w:rsidP="00E719A3">
            <w:pPr>
              <w:jc w:val="both"/>
            </w:pPr>
            <w:r w:rsidRPr="00036465">
              <w:t>пятибалльной шкале</w:t>
            </w:r>
          </w:p>
        </w:tc>
        <w:tc>
          <w:tcPr>
            <w:tcW w:w="1914" w:type="dxa"/>
          </w:tcPr>
          <w:p w:rsidR="00A268CD" w:rsidRPr="00036465" w:rsidRDefault="00A268CD" w:rsidP="00E719A3">
            <w:pPr>
              <w:jc w:val="both"/>
            </w:pPr>
            <w:r w:rsidRPr="00036465">
              <w:t>«2»</w:t>
            </w:r>
          </w:p>
        </w:tc>
        <w:tc>
          <w:tcPr>
            <w:tcW w:w="1914" w:type="dxa"/>
          </w:tcPr>
          <w:p w:rsidR="00A268CD" w:rsidRPr="00036465" w:rsidRDefault="00A268CD" w:rsidP="00E719A3">
            <w:pPr>
              <w:jc w:val="both"/>
            </w:pPr>
            <w:r w:rsidRPr="00036465">
              <w:t>«3»</w:t>
            </w:r>
          </w:p>
          <w:p w:rsidR="00A268CD" w:rsidRPr="00036465" w:rsidRDefault="00A268CD" w:rsidP="00E719A3">
            <w:pPr>
              <w:jc w:val="both"/>
            </w:pPr>
          </w:p>
        </w:tc>
        <w:tc>
          <w:tcPr>
            <w:tcW w:w="1914" w:type="dxa"/>
          </w:tcPr>
          <w:p w:rsidR="00A268CD" w:rsidRPr="00036465" w:rsidRDefault="00A268CD" w:rsidP="00E719A3">
            <w:pPr>
              <w:jc w:val="both"/>
            </w:pPr>
            <w:r w:rsidRPr="00036465">
              <w:t>«4»</w:t>
            </w:r>
          </w:p>
          <w:p w:rsidR="00A268CD" w:rsidRPr="00036465" w:rsidRDefault="00A268CD" w:rsidP="00E719A3">
            <w:pPr>
              <w:jc w:val="both"/>
            </w:pPr>
          </w:p>
        </w:tc>
        <w:tc>
          <w:tcPr>
            <w:tcW w:w="1915" w:type="dxa"/>
          </w:tcPr>
          <w:p w:rsidR="00A268CD" w:rsidRPr="00036465" w:rsidRDefault="00A268CD" w:rsidP="00E719A3">
            <w:pPr>
              <w:jc w:val="both"/>
            </w:pPr>
            <w:r w:rsidRPr="00036465">
              <w:t>«5»</w:t>
            </w:r>
          </w:p>
          <w:p w:rsidR="00A268CD" w:rsidRPr="00036465" w:rsidRDefault="00A268CD" w:rsidP="00E719A3">
            <w:pPr>
              <w:jc w:val="both"/>
            </w:pPr>
          </w:p>
        </w:tc>
      </w:tr>
      <w:tr w:rsidR="00A268CD" w:rsidRPr="00036465" w:rsidTr="00E719A3">
        <w:tc>
          <w:tcPr>
            <w:tcW w:w="4644" w:type="dxa"/>
          </w:tcPr>
          <w:p w:rsidR="00A268CD" w:rsidRPr="00036465" w:rsidRDefault="00A268CD" w:rsidP="00E719A3">
            <w:pPr>
              <w:spacing w:line="240" w:lineRule="exact"/>
              <w:jc w:val="both"/>
            </w:pPr>
            <w:r w:rsidRPr="00036465">
              <w:t>Общий балл</w:t>
            </w:r>
          </w:p>
        </w:tc>
        <w:tc>
          <w:tcPr>
            <w:tcW w:w="1914" w:type="dxa"/>
          </w:tcPr>
          <w:p w:rsidR="00A268CD" w:rsidRPr="00036465" w:rsidRDefault="00A268CD" w:rsidP="00E719A3">
            <w:pPr>
              <w:spacing w:after="160" w:line="240" w:lineRule="exact"/>
              <w:jc w:val="both"/>
            </w:pPr>
            <w:r w:rsidRPr="00036465">
              <w:t>0-5</w:t>
            </w:r>
          </w:p>
        </w:tc>
        <w:tc>
          <w:tcPr>
            <w:tcW w:w="1914" w:type="dxa"/>
          </w:tcPr>
          <w:p w:rsidR="00A268CD" w:rsidRPr="00036465" w:rsidRDefault="00A268CD" w:rsidP="00E719A3">
            <w:pPr>
              <w:spacing w:after="160" w:line="240" w:lineRule="exact"/>
              <w:jc w:val="both"/>
            </w:pPr>
            <w:r w:rsidRPr="00036465">
              <w:t>6-11</w:t>
            </w:r>
          </w:p>
        </w:tc>
        <w:tc>
          <w:tcPr>
            <w:tcW w:w="1914" w:type="dxa"/>
          </w:tcPr>
          <w:p w:rsidR="00A268CD" w:rsidRPr="00036465" w:rsidRDefault="00A268CD" w:rsidP="00E719A3">
            <w:pPr>
              <w:spacing w:after="160" w:line="240" w:lineRule="exact"/>
              <w:jc w:val="both"/>
            </w:pPr>
            <w:r w:rsidRPr="00036465">
              <w:t>12-17</w:t>
            </w:r>
          </w:p>
        </w:tc>
        <w:tc>
          <w:tcPr>
            <w:tcW w:w="1915" w:type="dxa"/>
          </w:tcPr>
          <w:p w:rsidR="00A268CD" w:rsidRPr="00036465" w:rsidRDefault="00A268CD" w:rsidP="00E719A3">
            <w:pPr>
              <w:spacing w:after="160" w:line="240" w:lineRule="exact"/>
              <w:jc w:val="both"/>
            </w:pPr>
            <w:r w:rsidRPr="00036465">
              <w:t>18-22</w:t>
            </w:r>
          </w:p>
        </w:tc>
      </w:tr>
    </w:tbl>
    <w:p w:rsidR="00A268CD" w:rsidRPr="00036465" w:rsidRDefault="00A268CD" w:rsidP="00A268CD">
      <w:pPr>
        <w:tabs>
          <w:tab w:val="left" w:pos="2010"/>
        </w:tabs>
        <w:jc w:val="both"/>
      </w:pPr>
      <w:r w:rsidRPr="00036465">
        <w:tab/>
      </w:r>
    </w:p>
    <w:p w:rsidR="00A268CD" w:rsidRPr="00036465" w:rsidRDefault="00A268CD" w:rsidP="00A268CD">
      <w:pPr>
        <w:jc w:val="both"/>
      </w:pPr>
      <w:r w:rsidRPr="00036465">
        <w:t>Лучше всего справились с заданиями:</w:t>
      </w:r>
    </w:p>
    <w:p w:rsidR="00A268CD" w:rsidRDefault="008A41A6" w:rsidP="00A268CD">
      <w:pPr>
        <w:pStyle w:val="a3"/>
        <w:ind w:left="1788"/>
        <w:rPr>
          <w:szCs w:val="24"/>
        </w:rPr>
      </w:pPr>
      <w:r>
        <w:rPr>
          <w:szCs w:val="24"/>
        </w:rPr>
        <w:t>№3</w:t>
      </w:r>
      <w:r w:rsidR="00A268CD" w:rsidRPr="00036465">
        <w:rPr>
          <w:szCs w:val="24"/>
        </w:rPr>
        <w:t xml:space="preserve"> - Умение определять значение логического выражения</w:t>
      </w:r>
    </w:p>
    <w:p w:rsidR="008A41A6" w:rsidRPr="00036465" w:rsidRDefault="008A41A6" w:rsidP="00A268CD">
      <w:pPr>
        <w:pStyle w:val="a3"/>
        <w:ind w:left="1788"/>
        <w:rPr>
          <w:szCs w:val="24"/>
        </w:rPr>
      </w:pPr>
      <w:r>
        <w:rPr>
          <w:szCs w:val="24"/>
        </w:rPr>
        <w:t xml:space="preserve">№4 </w:t>
      </w:r>
      <w:r w:rsidR="001C7AFA">
        <w:rPr>
          <w:szCs w:val="24"/>
        </w:rPr>
        <w:t>–</w:t>
      </w:r>
      <w:r>
        <w:rPr>
          <w:szCs w:val="24"/>
        </w:rPr>
        <w:t xml:space="preserve"> </w:t>
      </w:r>
      <w:r w:rsidR="001C7AFA">
        <w:rPr>
          <w:szCs w:val="24"/>
        </w:rPr>
        <w:t>умение определять длину кратчайшего пути между населенными пунктами</w:t>
      </w:r>
    </w:p>
    <w:p w:rsidR="00A268CD" w:rsidRPr="00036465" w:rsidRDefault="008A41A6" w:rsidP="00A268CD">
      <w:pPr>
        <w:ind w:left="1788"/>
        <w:jc w:val="both"/>
      </w:pPr>
      <w:r>
        <w:t xml:space="preserve">№7 </w:t>
      </w:r>
      <w:r w:rsidR="001C7AFA">
        <w:t>–</w:t>
      </w:r>
      <w:r>
        <w:t xml:space="preserve"> </w:t>
      </w:r>
      <w:r w:rsidR="001C7AFA">
        <w:t>умение шифровать и дешифровать информацию</w:t>
      </w:r>
    </w:p>
    <w:p w:rsidR="00A268CD" w:rsidRPr="00036465" w:rsidRDefault="00A268CD" w:rsidP="00A268CD">
      <w:pPr>
        <w:ind w:left="1788"/>
        <w:jc w:val="both"/>
      </w:pPr>
      <w:r w:rsidRPr="00036465">
        <w:t>№8- умение исполнить линейный алгоритм, записанный на алгоритмическом языке</w:t>
      </w:r>
    </w:p>
    <w:p w:rsidR="00A268CD" w:rsidRPr="00036465" w:rsidRDefault="00A268CD" w:rsidP="00A268CD">
      <w:pPr>
        <w:ind w:left="1788"/>
        <w:jc w:val="both"/>
      </w:pPr>
      <w:r w:rsidRPr="00036465">
        <w:t>№17-умение использовать информационно-коммуникационные технологии</w:t>
      </w:r>
    </w:p>
    <w:p w:rsidR="00A268CD" w:rsidRDefault="00A268CD" w:rsidP="00A268CD">
      <w:pPr>
        <w:jc w:val="both"/>
      </w:pPr>
      <w:r w:rsidRPr="00036465">
        <w:t>Вызвали затруднения  задания:</w:t>
      </w:r>
    </w:p>
    <w:p w:rsidR="00391376" w:rsidRDefault="00391376" w:rsidP="003E0C2D">
      <w:pPr>
        <w:ind w:left="1786"/>
        <w:jc w:val="both"/>
      </w:pPr>
      <w:r>
        <w:t xml:space="preserve">№5 – </w:t>
      </w:r>
      <w:r w:rsidR="003E0C2D">
        <w:t>умение представлять формальную запись в графическом виде</w:t>
      </w:r>
    </w:p>
    <w:p w:rsidR="00391376" w:rsidRPr="00036465" w:rsidRDefault="00391376" w:rsidP="003E0C2D">
      <w:pPr>
        <w:ind w:left="1786"/>
        <w:jc w:val="both"/>
      </w:pPr>
      <w:r w:rsidRPr="00036465">
        <w:t>№11 – Умение исполнить алгоритм для конкретного исполнителя с фиксированным набором команд</w:t>
      </w:r>
    </w:p>
    <w:p w:rsidR="00391376" w:rsidRPr="00036465" w:rsidRDefault="00391376" w:rsidP="003E0C2D">
      <w:pPr>
        <w:ind w:left="1786"/>
        <w:jc w:val="both"/>
      </w:pPr>
      <w:r w:rsidRPr="00036465">
        <w:t>№13 - Знание о дискретной форме представления числовой, текстовой, графической и звуковой информации</w:t>
      </w:r>
    </w:p>
    <w:p w:rsidR="00A268CD" w:rsidRPr="00036465" w:rsidRDefault="00A268CD" w:rsidP="003E0C2D">
      <w:pPr>
        <w:ind w:left="1786"/>
        <w:jc w:val="both"/>
      </w:pPr>
      <w:r w:rsidRPr="00036465">
        <w:t>№15 - Умение оценивать количественные параметры информационных объектов</w:t>
      </w:r>
    </w:p>
    <w:p w:rsidR="00A268CD" w:rsidRPr="00036465" w:rsidRDefault="00A268CD" w:rsidP="00A268CD">
      <w:pPr>
        <w:ind w:left="1788"/>
        <w:jc w:val="both"/>
      </w:pPr>
      <w:r w:rsidRPr="00036465">
        <w:t>№16- Умение исполнить алгоритм, записанный на естественном языке, обрабатывающий цепочки символов или списки</w:t>
      </w:r>
    </w:p>
    <w:p w:rsidR="00A268CD" w:rsidRPr="00036465" w:rsidRDefault="00A268CD" w:rsidP="00A268CD">
      <w:pPr>
        <w:ind w:left="1788"/>
        <w:jc w:val="both"/>
      </w:pPr>
      <w:r w:rsidRPr="00036465">
        <w:t>№18- Умение осуществлять поиск информации в Интернете</w:t>
      </w:r>
    </w:p>
    <w:p w:rsidR="00A268CD" w:rsidRPr="00036465" w:rsidRDefault="00A268CD" w:rsidP="00A268CD">
      <w:pPr>
        <w:jc w:val="both"/>
      </w:pPr>
    </w:p>
    <w:p w:rsidR="00A53D76" w:rsidRDefault="00A53D76" w:rsidP="00C113F4">
      <w:pPr>
        <w:pStyle w:val="a3"/>
        <w:jc w:val="center"/>
        <w:rPr>
          <w:b/>
          <w:szCs w:val="24"/>
        </w:rPr>
      </w:pPr>
    </w:p>
    <w:p w:rsidR="00A268CD" w:rsidRPr="00A53D76" w:rsidRDefault="00A268CD" w:rsidP="00C113F4">
      <w:pPr>
        <w:pStyle w:val="a3"/>
        <w:jc w:val="center"/>
        <w:rPr>
          <w:b/>
          <w:szCs w:val="24"/>
        </w:rPr>
      </w:pPr>
      <w:bookmarkStart w:id="0" w:name="_GoBack"/>
      <w:bookmarkEnd w:id="0"/>
      <w:r w:rsidRPr="00A53D76">
        <w:rPr>
          <w:b/>
          <w:szCs w:val="24"/>
        </w:rPr>
        <w:lastRenderedPageBreak/>
        <w:t>Общие выводы</w:t>
      </w:r>
      <w:proofErr w:type="gramStart"/>
      <w:r w:rsidRPr="00A53D76">
        <w:rPr>
          <w:b/>
          <w:szCs w:val="24"/>
        </w:rPr>
        <w:t xml:space="preserve"> :</w:t>
      </w:r>
      <w:proofErr w:type="gramEnd"/>
    </w:p>
    <w:p w:rsidR="00C113F4" w:rsidRDefault="00C113F4" w:rsidP="00C113F4">
      <w:pPr>
        <w:pStyle w:val="a3"/>
        <w:jc w:val="center"/>
        <w:rPr>
          <w:b/>
          <w:szCs w:val="24"/>
          <w:u w:val="single"/>
        </w:rPr>
      </w:pPr>
    </w:p>
    <w:p w:rsidR="00C113F4" w:rsidRDefault="00C113F4" w:rsidP="00C113F4">
      <w:pPr>
        <w:pStyle w:val="a3"/>
        <w:jc w:val="center"/>
        <w:rPr>
          <w:b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13F4" w:rsidTr="00C113F4">
        <w:tc>
          <w:tcPr>
            <w:tcW w:w="2392" w:type="dxa"/>
          </w:tcPr>
          <w:p w:rsidR="00C113F4" w:rsidRDefault="00C113F4" w:rsidP="00C113F4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Учебный год</w:t>
            </w:r>
          </w:p>
        </w:tc>
        <w:tc>
          <w:tcPr>
            <w:tcW w:w="2393" w:type="dxa"/>
          </w:tcPr>
          <w:p w:rsidR="00C113F4" w:rsidRDefault="00C113F4" w:rsidP="00C113F4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 xml:space="preserve">Количество </w:t>
            </w:r>
            <w:proofErr w:type="spellStart"/>
            <w:r>
              <w:rPr>
                <w:b/>
                <w:szCs w:val="24"/>
                <w:u w:val="single"/>
              </w:rPr>
              <w:t>сд</w:t>
            </w:r>
            <w:proofErr w:type="spellEnd"/>
            <w:r>
              <w:rPr>
                <w:b/>
                <w:szCs w:val="24"/>
                <w:u w:val="single"/>
              </w:rPr>
              <w:t>.</w:t>
            </w:r>
          </w:p>
        </w:tc>
        <w:tc>
          <w:tcPr>
            <w:tcW w:w="2393" w:type="dxa"/>
          </w:tcPr>
          <w:p w:rsidR="00C113F4" w:rsidRDefault="00C113F4" w:rsidP="00C113F4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Средняя оценка</w:t>
            </w:r>
          </w:p>
        </w:tc>
        <w:tc>
          <w:tcPr>
            <w:tcW w:w="2393" w:type="dxa"/>
          </w:tcPr>
          <w:p w:rsidR="00C113F4" w:rsidRDefault="00C113F4" w:rsidP="00C113F4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Средний балл</w:t>
            </w:r>
          </w:p>
        </w:tc>
      </w:tr>
      <w:tr w:rsidR="00C113F4" w:rsidTr="00C113F4">
        <w:tc>
          <w:tcPr>
            <w:tcW w:w="2392" w:type="dxa"/>
          </w:tcPr>
          <w:p w:rsidR="00C113F4" w:rsidRDefault="00C113F4" w:rsidP="003E0C2D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20</w:t>
            </w:r>
            <w:r w:rsidR="003E0C2D">
              <w:rPr>
                <w:b/>
                <w:szCs w:val="24"/>
                <w:u w:val="single"/>
              </w:rPr>
              <w:t>18</w:t>
            </w:r>
            <w:r>
              <w:rPr>
                <w:b/>
                <w:szCs w:val="24"/>
                <w:u w:val="single"/>
              </w:rPr>
              <w:t>-20</w:t>
            </w:r>
            <w:r w:rsidR="003E0C2D">
              <w:rPr>
                <w:b/>
                <w:szCs w:val="24"/>
                <w:u w:val="single"/>
              </w:rPr>
              <w:t>19</w:t>
            </w:r>
          </w:p>
        </w:tc>
        <w:tc>
          <w:tcPr>
            <w:tcW w:w="2393" w:type="dxa"/>
          </w:tcPr>
          <w:p w:rsidR="00C113F4" w:rsidRDefault="003E0C2D" w:rsidP="00C113F4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</w:t>
            </w:r>
          </w:p>
        </w:tc>
        <w:tc>
          <w:tcPr>
            <w:tcW w:w="2393" w:type="dxa"/>
          </w:tcPr>
          <w:p w:rsidR="00C113F4" w:rsidRDefault="003E0C2D" w:rsidP="00C113F4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5</w:t>
            </w:r>
          </w:p>
        </w:tc>
        <w:tc>
          <w:tcPr>
            <w:tcW w:w="2393" w:type="dxa"/>
          </w:tcPr>
          <w:p w:rsidR="00C113F4" w:rsidRDefault="003E0C2D" w:rsidP="00C113F4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18</w:t>
            </w:r>
          </w:p>
        </w:tc>
      </w:tr>
      <w:tr w:rsidR="00C113F4" w:rsidTr="00C113F4">
        <w:tc>
          <w:tcPr>
            <w:tcW w:w="2392" w:type="dxa"/>
          </w:tcPr>
          <w:p w:rsidR="00C113F4" w:rsidRDefault="00C113F4" w:rsidP="003E0C2D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20</w:t>
            </w:r>
            <w:r w:rsidR="003E0C2D">
              <w:rPr>
                <w:b/>
                <w:szCs w:val="24"/>
                <w:u w:val="single"/>
              </w:rPr>
              <w:t>19</w:t>
            </w:r>
            <w:r>
              <w:rPr>
                <w:b/>
                <w:szCs w:val="24"/>
                <w:u w:val="single"/>
              </w:rPr>
              <w:t>-20</w:t>
            </w:r>
            <w:r w:rsidR="003E0C2D">
              <w:rPr>
                <w:b/>
                <w:szCs w:val="24"/>
                <w:u w:val="single"/>
              </w:rPr>
              <w:t>20</w:t>
            </w:r>
          </w:p>
        </w:tc>
        <w:tc>
          <w:tcPr>
            <w:tcW w:w="2393" w:type="dxa"/>
          </w:tcPr>
          <w:p w:rsidR="00C113F4" w:rsidRDefault="003E0C2D" w:rsidP="00C113F4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6</w:t>
            </w:r>
          </w:p>
        </w:tc>
        <w:tc>
          <w:tcPr>
            <w:tcW w:w="2393" w:type="dxa"/>
          </w:tcPr>
          <w:p w:rsidR="00C113F4" w:rsidRDefault="003E0C2D" w:rsidP="00C113F4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2,50</w:t>
            </w:r>
          </w:p>
        </w:tc>
        <w:tc>
          <w:tcPr>
            <w:tcW w:w="2393" w:type="dxa"/>
          </w:tcPr>
          <w:p w:rsidR="00C113F4" w:rsidRDefault="003E0C2D" w:rsidP="00C113F4">
            <w:pPr>
              <w:pStyle w:val="a3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5,33</w:t>
            </w:r>
          </w:p>
        </w:tc>
      </w:tr>
    </w:tbl>
    <w:p w:rsidR="00C113F4" w:rsidRDefault="00C113F4" w:rsidP="00C113F4">
      <w:pPr>
        <w:pStyle w:val="a3"/>
        <w:jc w:val="center"/>
        <w:rPr>
          <w:b/>
          <w:szCs w:val="24"/>
          <w:u w:val="single"/>
        </w:rPr>
      </w:pPr>
    </w:p>
    <w:p w:rsidR="00A268CD" w:rsidRPr="00036465" w:rsidRDefault="00A268CD" w:rsidP="00A268CD">
      <w:pPr>
        <w:pStyle w:val="a3"/>
        <w:ind w:firstLine="284"/>
        <w:rPr>
          <w:szCs w:val="24"/>
        </w:rPr>
      </w:pPr>
      <w:r w:rsidRPr="00036465">
        <w:rPr>
          <w:szCs w:val="24"/>
        </w:rPr>
        <w:t xml:space="preserve">Наиболее успешно учащиеся справились с заданиями </w:t>
      </w:r>
      <w:r w:rsidR="003E0C2D">
        <w:rPr>
          <w:szCs w:val="24"/>
        </w:rPr>
        <w:t>3,4,7,8,17</w:t>
      </w:r>
      <w:r w:rsidRPr="00036465">
        <w:rPr>
          <w:szCs w:val="24"/>
        </w:rPr>
        <w:t>.  Ученики показали уверенные умения:</w:t>
      </w:r>
    </w:p>
    <w:p w:rsidR="00A268CD" w:rsidRDefault="00A268CD" w:rsidP="00A268CD">
      <w:pPr>
        <w:pStyle w:val="a3"/>
        <w:numPr>
          <w:ilvl w:val="0"/>
          <w:numId w:val="1"/>
        </w:numPr>
        <w:ind w:left="284" w:firstLine="283"/>
        <w:rPr>
          <w:szCs w:val="24"/>
        </w:rPr>
      </w:pPr>
      <w:r w:rsidRPr="00036465">
        <w:rPr>
          <w:szCs w:val="24"/>
        </w:rPr>
        <w:t xml:space="preserve">определять значение логического выражения; </w:t>
      </w:r>
    </w:p>
    <w:p w:rsidR="003E0C2D" w:rsidRPr="00036465" w:rsidRDefault="003E0C2D" w:rsidP="00A268CD">
      <w:pPr>
        <w:pStyle w:val="a3"/>
        <w:numPr>
          <w:ilvl w:val="0"/>
          <w:numId w:val="1"/>
        </w:numPr>
        <w:ind w:left="284" w:firstLine="283"/>
        <w:rPr>
          <w:szCs w:val="24"/>
        </w:rPr>
      </w:pPr>
      <w:r>
        <w:rPr>
          <w:szCs w:val="24"/>
        </w:rPr>
        <w:t>шифровать и дешифровать информацию;</w:t>
      </w:r>
    </w:p>
    <w:p w:rsidR="00A268CD" w:rsidRPr="00036465" w:rsidRDefault="00A268CD" w:rsidP="00A268CD">
      <w:pPr>
        <w:pStyle w:val="a3"/>
        <w:numPr>
          <w:ilvl w:val="0"/>
          <w:numId w:val="1"/>
        </w:numPr>
        <w:ind w:left="284" w:firstLine="283"/>
        <w:rPr>
          <w:szCs w:val="24"/>
        </w:rPr>
      </w:pPr>
      <w:r w:rsidRPr="00036465">
        <w:rPr>
          <w:szCs w:val="24"/>
        </w:rPr>
        <w:t xml:space="preserve"> анализировать формальные описания реальных объектов и процессов;</w:t>
      </w:r>
    </w:p>
    <w:p w:rsidR="00A268CD" w:rsidRPr="00036465" w:rsidRDefault="00A268CD" w:rsidP="003E0C2D">
      <w:pPr>
        <w:pStyle w:val="a3"/>
        <w:numPr>
          <w:ilvl w:val="0"/>
          <w:numId w:val="1"/>
        </w:numPr>
        <w:ind w:left="284" w:firstLine="283"/>
        <w:rPr>
          <w:szCs w:val="24"/>
        </w:rPr>
      </w:pPr>
      <w:r w:rsidRPr="00036465">
        <w:rPr>
          <w:szCs w:val="24"/>
        </w:rPr>
        <w:t xml:space="preserve"> </w:t>
      </w:r>
      <w:r w:rsidR="003E0C2D">
        <w:rPr>
          <w:szCs w:val="24"/>
        </w:rPr>
        <w:t>Использовать информационно-коммуникационные технологии.</w:t>
      </w:r>
    </w:p>
    <w:p w:rsidR="00A268CD" w:rsidRPr="00036465" w:rsidRDefault="00A268CD" w:rsidP="00A268CD">
      <w:pPr>
        <w:ind w:firstLine="284"/>
        <w:jc w:val="both"/>
      </w:pPr>
      <w:r w:rsidRPr="00036465">
        <w:t xml:space="preserve">Менее успешными стали задания 15, 16, 18 Ученики  показали слабые умения по умению осуществлять поиск информации в Интернете,  а также  использование  стандартных алгоритмических конструкции для построения алгоритмов для формальных исполнителей; </w:t>
      </w:r>
    </w:p>
    <w:p w:rsidR="00A268CD" w:rsidRPr="00036465" w:rsidRDefault="00A268CD" w:rsidP="00A268CD">
      <w:pPr>
        <w:ind w:firstLine="284"/>
        <w:jc w:val="both"/>
      </w:pPr>
      <w:r w:rsidRPr="00036465">
        <w:t>Таким образом, проблемными темами остаются такие темы, как «Сеть» и умение исполнить алгоритм, записанный на естественном языке, обрабатывающий цепочки символов или списки.</w:t>
      </w:r>
    </w:p>
    <w:p w:rsidR="00A268CD" w:rsidRPr="00036465" w:rsidRDefault="00A268CD" w:rsidP="00A268CD">
      <w:pPr>
        <w:ind w:firstLine="284"/>
        <w:jc w:val="both"/>
      </w:pPr>
      <w:r w:rsidRPr="00036465">
        <w:t>Также необходимо довести до совершенства  такие умения, как:</w:t>
      </w:r>
    </w:p>
    <w:p w:rsidR="00A268CD" w:rsidRPr="00036465" w:rsidRDefault="00A268CD" w:rsidP="00A268CD">
      <w:pPr>
        <w:numPr>
          <w:ilvl w:val="0"/>
          <w:numId w:val="2"/>
        </w:numPr>
        <w:jc w:val="both"/>
      </w:pPr>
      <w:r w:rsidRPr="00036465">
        <w:t>исполнить алгоритм для конкретного исполнителя с фиксированным набором команд исполнение алгоритма обрабатывающей цепочки символов или списки.</w:t>
      </w:r>
    </w:p>
    <w:p w:rsidR="00A268CD" w:rsidRPr="00036465" w:rsidRDefault="00A268CD" w:rsidP="00A268CD"/>
    <w:p w:rsidR="00A268CD" w:rsidRPr="00036465" w:rsidRDefault="00A268CD" w:rsidP="00A268CD">
      <w:pPr>
        <w:jc w:val="both"/>
        <w:rPr>
          <w:b/>
        </w:rPr>
      </w:pPr>
      <w:r w:rsidRPr="00036465">
        <w:rPr>
          <w:b/>
        </w:rPr>
        <w:t>Рекомендации:</w:t>
      </w:r>
    </w:p>
    <w:p w:rsidR="00C113F4" w:rsidRDefault="00A268CD" w:rsidP="00A268CD">
      <w:pPr>
        <w:jc w:val="both"/>
      </w:pPr>
      <w:r w:rsidRPr="00036465">
        <w:sym w:font="Symbol" w:char="F02D"/>
      </w:r>
      <w:r w:rsidRPr="00036465">
        <w:t xml:space="preserve"> обратить внимание на слабое умение обучающихся в исполнении алгоритма, записанном на естественном языке, обрабатывающий цепочки символов или списки, умении анализировать информацию, представленную в виде схем, умении исполнить алгоритм для конкретного исполнителя с фиксированным набором команд; усилить подготовку обучающихся по темам: </w:t>
      </w:r>
    </w:p>
    <w:p w:rsidR="00C113F4" w:rsidRPr="00C113F4" w:rsidRDefault="00A268CD" w:rsidP="00C113F4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 w:rsidRPr="00C113F4">
        <w:rPr>
          <w:rFonts w:ascii="Times New Roman" w:hAnsi="Times New Roman"/>
        </w:rPr>
        <w:t>Ал</w:t>
      </w:r>
      <w:r w:rsidR="00C113F4">
        <w:rPr>
          <w:rFonts w:ascii="Times New Roman" w:hAnsi="Times New Roman"/>
        </w:rPr>
        <w:t>горитмизация и программирование.</w:t>
      </w:r>
      <w:r w:rsidRPr="00C113F4">
        <w:rPr>
          <w:rFonts w:ascii="Times New Roman" w:hAnsi="Times New Roman"/>
        </w:rPr>
        <w:t xml:space="preserve"> </w:t>
      </w:r>
    </w:p>
    <w:p w:rsidR="00C113F4" w:rsidRPr="00C113F4" w:rsidRDefault="00A268CD" w:rsidP="00C113F4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 w:rsidRPr="00C113F4">
        <w:rPr>
          <w:rFonts w:ascii="Times New Roman" w:hAnsi="Times New Roman"/>
        </w:rPr>
        <w:t>Предст</w:t>
      </w:r>
      <w:r w:rsidR="00C113F4">
        <w:rPr>
          <w:rFonts w:ascii="Times New Roman" w:hAnsi="Times New Roman"/>
        </w:rPr>
        <w:t>авление и обработка информации</w:t>
      </w:r>
    </w:p>
    <w:p w:rsidR="00C113F4" w:rsidRPr="00C113F4" w:rsidRDefault="00C113F4" w:rsidP="00C113F4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Проектирование и моделирование</w:t>
      </w:r>
    </w:p>
    <w:p w:rsidR="00A268CD" w:rsidRPr="00036465" w:rsidRDefault="00A268CD" w:rsidP="00C113F4">
      <w:pPr>
        <w:pStyle w:val="a5"/>
        <w:numPr>
          <w:ilvl w:val="0"/>
          <w:numId w:val="2"/>
        </w:numPr>
        <w:jc w:val="both"/>
      </w:pPr>
      <w:r w:rsidRPr="00C113F4">
        <w:rPr>
          <w:rFonts w:ascii="Times New Roman" w:hAnsi="Times New Roman"/>
        </w:rPr>
        <w:t>Математические инструменты, динамические (электронные) таблицы</w:t>
      </w:r>
      <w:r w:rsidRPr="00036465">
        <w:t xml:space="preserve">; </w:t>
      </w:r>
    </w:p>
    <w:p w:rsidR="00A268CD" w:rsidRPr="00036465" w:rsidRDefault="00A268CD" w:rsidP="00A268CD">
      <w:pPr>
        <w:jc w:val="both"/>
      </w:pPr>
      <w:r w:rsidRPr="00036465">
        <w:sym w:font="Symbol" w:char="F02D"/>
      </w:r>
      <w:r w:rsidRPr="00036465">
        <w:t xml:space="preserve"> при решении задачи формирования </w:t>
      </w:r>
      <w:proofErr w:type="spellStart"/>
      <w:r w:rsidRPr="00036465">
        <w:t>общеучебных</w:t>
      </w:r>
      <w:proofErr w:type="spellEnd"/>
      <w:r w:rsidRPr="00036465">
        <w:t xml:space="preserve"> умений и навыков обучающихся, необходимо развивать умения осознанного чтения, навыки работы с текстовой информацией, а также навыки самоконтроля, что 9 позволит школьникам находить и исправлять ошибки, допускаемые при выполнении письменных работ, повысит качество выполнения заданий; </w:t>
      </w:r>
    </w:p>
    <w:p w:rsidR="00A268CD" w:rsidRPr="00036465" w:rsidRDefault="00A268CD" w:rsidP="00A268CD">
      <w:pPr>
        <w:jc w:val="both"/>
      </w:pPr>
      <w:r w:rsidRPr="00036465">
        <w:sym w:font="Symbol" w:char="F02D"/>
      </w:r>
      <w:r w:rsidRPr="00036465">
        <w:t xml:space="preserve"> проанализировать типичные ошибки, допущенные выпускниками в ходе ОГЭ по информатике; </w:t>
      </w:r>
    </w:p>
    <w:p w:rsidR="00A268CD" w:rsidRPr="00036465" w:rsidRDefault="00A268CD" w:rsidP="00A268CD">
      <w:pPr>
        <w:jc w:val="both"/>
      </w:pPr>
      <w:r w:rsidRPr="00036465">
        <w:sym w:font="Symbol" w:char="F02D"/>
      </w:r>
      <w:r w:rsidRPr="00036465">
        <w:t xml:space="preserve"> просмотреть существующие диагностические и тренировочные работы по информатике и подобрать задания для подготовки; </w:t>
      </w:r>
    </w:p>
    <w:p w:rsidR="00A268CD" w:rsidRPr="00036465" w:rsidRDefault="00A268CD" w:rsidP="00A268CD">
      <w:pPr>
        <w:jc w:val="both"/>
      </w:pPr>
      <w:r w:rsidRPr="00036465">
        <w:sym w:font="Symbol" w:char="F02D"/>
      </w:r>
      <w:r w:rsidRPr="00036465">
        <w:t xml:space="preserve"> использовать задания из открытого Банка заданий ФИПИ при подготовке к экзамену; </w:t>
      </w:r>
    </w:p>
    <w:p w:rsidR="00A268CD" w:rsidRPr="00036465" w:rsidRDefault="00A268CD" w:rsidP="00A268CD">
      <w:pPr>
        <w:jc w:val="both"/>
      </w:pPr>
      <w:r w:rsidRPr="00036465">
        <w:sym w:font="Symbol" w:char="F02D"/>
      </w:r>
      <w:r w:rsidRPr="00036465">
        <w:t xml:space="preserve"> проанализировать критерии оценивания заданий части 2 используя методичку «Учебно-методические материалы для председателей и членов предметных комиссий по проверке заданий с развернутым ответом государственной итоговой аттестации IX классов общеобразовательных учреждений», размещенную на сайте ФИПИ; </w:t>
      </w:r>
    </w:p>
    <w:p w:rsidR="000E3F82" w:rsidRPr="00A268CD" w:rsidRDefault="00A268CD" w:rsidP="003E0C2D">
      <w:pPr>
        <w:jc w:val="both"/>
      </w:pPr>
      <w:r w:rsidRPr="00036465">
        <w:sym w:font="Symbol" w:char="F02D"/>
      </w:r>
      <w:r w:rsidRPr="00036465">
        <w:t xml:space="preserve"> отслеживать результаты </w:t>
      </w:r>
      <w:proofErr w:type="gramStart"/>
      <w:r w:rsidRPr="00036465">
        <w:t>обучающихся</w:t>
      </w:r>
      <w:proofErr w:type="gramEnd"/>
      <w:r w:rsidRPr="00036465">
        <w:t xml:space="preserve"> по всем темам и своевременно корректировать уровень усвоения учебного материала.</w:t>
      </w:r>
    </w:p>
    <w:sectPr w:rsidR="000E3F82" w:rsidRPr="00A268CD" w:rsidSect="000E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657C"/>
    <w:multiLevelType w:val="hybridMultilevel"/>
    <w:tmpl w:val="4FE8D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62247"/>
    <w:multiLevelType w:val="hybridMultilevel"/>
    <w:tmpl w:val="80E4352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CD"/>
    <w:rsid w:val="000E3F82"/>
    <w:rsid w:val="00182C99"/>
    <w:rsid w:val="001C7AFA"/>
    <w:rsid w:val="00391376"/>
    <w:rsid w:val="003E0C2D"/>
    <w:rsid w:val="00684A55"/>
    <w:rsid w:val="008A41A6"/>
    <w:rsid w:val="009937FB"/>
    <w:rsid w:val="009B6AD4"/>
    <w:rsid w:val="00A268CD"/>
    <w:rsid w:val="00A53D76"/>
    <w:rsid w:val="00A90E56"/>
    <w:rsid w:val="00C1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268C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268C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268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C1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268C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268C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268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C1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6</cp:revision>
  <cp:lastPrinted>2019-12-01T15:45:00Z</cp:lastPrinted>
  <dcterms:created xsi:type="dcterms:W3CDTF">2019-11-29T12:47:00Z</dcterms:created>
  <dcterms:modified xsi:type="dcterms:W3CDTF">2019-12-01T15:47:00Z</dcterms:modified>
</cp:coreProperties>
</file>