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13" w:rsidRPr="00E33413" w:rsidRDefault="00E33413" w:rsidP="00E33413">
      <w:pPr>
        <w:spacing w:after="240" w:line="240" w:lineRule="auto"/>
        <w:outlineLvl w:val="0"/>
        <w:rPr>
          <w:rFonts w:ascii="Arial" w:eastAsia="Times New Roman" w:hAnsi="Arial" w:cs="Arial"/>
          <w:b/>
          <w:bCs/>
          <w:color w:val="4D6E99"/>
          <w:kern w:val="36"/>
          <w:sz w:val="36"/>
          <w:szCs w:val="36"/>
          <w:lang w:eastAsia="ru-RU"/>
        </w:rPr>
      </w:pPr>
      <w:r w:rsidRPr="00E33413">
        <w:rPr>
          <w:rFonts w:ascii="Arial" w:eastAsia="Times New Roman" w:hAnsi="Arial" w:cs="Arial"/>
          <w:b/>
          <w:bCs/>
          <w:color w:val="4D6E99"/>
          <w:kern w:val="36"/>
          <w:sz w:val="36"/>
          <w:szCs w:val="36"/>
          <w:lang w:eastAsia="ru-RU"/>
        </w:rPr>
        <w:br/>
        <w:t>Уголовная ответственность за жестокое обращение с животными</w:t>
      </w:r>
    </w:p>
    <w:p w:rsidR="00E33413" w:rsidRPr="00E33413" w:rsidRDefault="00E33413" w:rsidP="00E33413">
      <w:pPr>
        <w:spacing w:before="100" w:beforeAutospacing="1" w:after="100" w:afterAutospacing="1" w:line="240" w:lineRule="auto"/>
        <w:rPr>
          <w:rFonts w:ascii="Arial" w:eastAsia="Times New Roman" w:hAnsi="Arial" w:cs="Arial"/>
          <w:color w:val="010101"/>
          <w:sz w:val="21"/>
          <w:szCs w:val="21"/>
          <w:lang w:eastAsia="ru-RU"/>
        </w:rPr>
      </w:pPr>
      <w:r w:rsidRPr="00E33413">
        <w:rPr>
          <w:rFonts w:ascii="Arial" w:eastAsia="Times New Roman" w:hAnsi="Arial" w:cs="Arial"/>
          <w:color w:val="010101"/>
          <w:sz w:val="21"/>
          <w:szCs w:val="21"/>
          <w:lang w:eastAsia="ru-RU"/>
        </w:rPr>
        <w:t>Статьей 245 Уголовного кодекса Российской Федерации (далее – УК РФ) предусмотрена уголовная ответственность за жестокое обращение с животными.</w:t>
      </w:r>
    </w:p>
    <w:p w:rsidR="00E33413" w:rsidRPr="00E33413" w:rsidRDefault="00E33413" w:rsidP="00E33413">
      <w:pPr>
        <w:spacing w:before="100" w:beforeAutospacing="1" w:after="100" w:afterAutospacing="1" w:line="240" w:lineRule="auto"/>
        <w:rPr>
          <w:rFonts w:ascii="Arial" w:eastAsia="Times New Roman" w:hAnsi="Arial" w:cs="Arial"/>
          <w:color w:val="010101"/>
          <w:sz w:val="21"/>
          <w:szCs w:val="21"/>
          <w:lang w:eastAsia="ru-RU"/>
        </w:rPr>
      </w:pPr>
      <w:r w:rsidRPr="00E33413">
        <w:rPr>
          <w:rFonts w:ascii="Arial" w:eastAsia="Times New Roman" w:hAnsi="Arial" w:cs="Arial"/>
          <w:color w:val="010101"/>
          <w:sz w:val="21"/>
          <w:szCs w:val="21"/>
          <w:lang w:eastAsia="ru-RU"/>
        </w:rPr>
        <w:t>Под жестоким обращением с животными в уголовном законодательстве понимается жестокое обращение с животным в целях причинения ему боли и (или) страданий, а равно из хулиганских побуждений или из корыстных побуждений, повлекшее его гибель или увечье.</w:t>
      </w:r>
    </w:p>
    <w:p w:rsidR="00E33413" w:rsidRPr="00E33413" w:rsidRDefault="00E33413" w:rsidP="00E33413">
      <w:pPr>
        <w:spacing w:before="100" w:beforeAutospacing="1" w:after="100" w:afterAutospacing="1" w:line="240" w:lineRule="auto"/>
        <w:rPr>
          <w:rFonts w:ascii="Arial" w:eastAsia="Times New Roman" w:hAnsi="Arial" w:cs="Arial"/>
          <w:color w:val="010101"/>
          <w:sz w:val="21"/>
          <w:szCs w:val="21"/>
          <w:lang w:eastAsia="ru-RU"/>
        </w:rPr>
      </w:pPr>
      <w:proofErr w:type="gramStart"/>
      <w:r w:rsidRPr="00E33413">
        <w:rPr>
          <w:rFonts w:ascii="Arial" w:eastAsia="Times New Roman" w:hAnsi="Arial" w:cs="Arial"/>
          <w:color w:val="010101"/>
          <w:sz w:val="21"/>
          <w:szCs w:val="21"/>
          <w:lang w:eastAsia="ru-RU"/>
        </w:rPr>
        <w:t>Санкция ч.1 ст.245 УК РФ предусматривает за данное преступление наказание в виде штрафа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w:t>
      </w:r>
      <w:proofErr w:type="gramEnd"/>
      <w:r w:rsidRPr="00E33413">
        <w:rPr>
          <w:rFonts w:ascii="Arial" w:eastAsia="Times New Roman" w:hAnsi="Arial" w:cs="Arial"/>
          <w:color w:val="010101"/>
          <w:sz w:val="21"/>
          <w:szCs w:val="21"/>
          <w:lang w:eastAsia="ru-RU"/>
        </w:rPr>
        <w:t>, либо арестом на срок до шести месяцев, либо лишением свободы на срок до трех лет.</w:t>
      </w:r>
    </w:p>
    <w:p w:rsidR="007D7457" w:rsidRDefault="00E33413" w:rsidP="00E33413">
      <w:r w:rsidRPr="00E33413">
        <w:rPr>
          <w:rFonts w:ascii="Arial" w:eastAsia="Times New Roman" w:hAnsi="Arial" w:cs="Arial"/>
          <w:color w:val="010101"/>
          <w:sz w:val="21"/>
          <w:szCs w:val="21"/>
          <w:lang w:eastAsia="ru-RU"/>
        </w:rPr>
        <w:t xml:space="preserve">Частью 2 статьи 245 УК РФ установлено, что то же деяние, совершенное группой лиц, группой лиц по предварительному сговору или организованной группой; в присутствии малолетнего; с применением садистских методов; с публичной демонстрацией, в том числе в средствах массовой информации или информационно-телекоммуникационных сетях (включая сеть «Интернет»); </w:t>
      </w:r>
      <w:proofErr w:type="gramStart"/>
      <w:r w:rsidRPr="00E33413">
        <w:rPr>
          <w:rFonts w:ascii="Arial" w:eastAsia="Times New Roman" w:hAnsi="Arial" w:cs="Arial"/>
          <w:color w:val="010101"/>
          <w:sz w:val="21"/>
          <w:szCs w:val="21"/>
          <w:lang w:eastAsia="ru-RU"/>
        </w:rPr>
        <w:t>в отношении нескольких животных,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до двух лет, либо принудительными работами на срок до пяти лет, либо лишением свободы на срок от трех до пяти лет. </w:t>
      </w:r>
      <w:bookmarkStart w:id="0" w:name="_GoBack"/>
      <w:bookmarkEnd w:id="0"/>
      <w:proofErr w:type="gramEnd"/>
    </w:p>
    <w:sectPr w:rsidR="007D7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13"/>
    <w:rsid w:val="007D7457"/>
    <w:rsid w:val="00E33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34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341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334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34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341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334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263599">
      <w:bodyDiv w:val="1"/>
      <w:marLeft w:val="0"/>
      <w:marRight w:val="0"/>
      <w:marTop w:val="0"/>
      <w:marBottom w:val="0"/>
      <w:divBdr>
        <w:top w:val="none" w:sz="0" w:space="0" w:color="auto"/>
        <w:left w:val="none" w:sz="0" w:space="0" w:color="auto"/>
        <w:bottom w:val="none" w:sz="0" w:space="0" w:color="auto"/>
        <w:right w:val="none" w:sz="0" w:space="0" w:color="auto"/>
      </w:divBdr>
      <w:divsChild>
        <w:div w:id="1168323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School2</dc:creator>
  <cp:lastModifiedBy>School2</cp:lastModifiedBy>
  <cp:revision>1</cp:revision>
  <dcterms:created xsi:type="dcterms:W3CDTF">2022-07-07T07:50:00Z</dcterms:created>
  <dcterms:modified xsi:type="dcterms:W3CDTF">2022-07-07T07:50:00Z</dcterms:modified>
</cp:coreProperties>
</file>