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E3B" w:rsidRDefault="007B03D6" w:rsidP="007B03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B03D6">
        <w:rPr>
          <w:rFonts w:ascii="Times New Roman" w:hAnsi="Times New Roman" w:cs="Times New Roman"/>
          <w:b/>
          <w:sz w:val="32"/>
          <w:szCs w:val="32"/>
        </w:rPr>
        <w:t>План мероприятий  по переводу МБОУ СОШ № 6 в более эффективный режим работы и устранение имеющихся проблем</w:t>
      </w:r>
    </w:p>
    <w:p w:rsidR="00E37FC1" w:rsidRDefault="007B03D6" w:rsidP="007B03D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Согласно результатам внешних оценочных процедур 2018/2019 учебного года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результаты ВПР) и внутренних оценочных процедур (результаты пробных ОГЭ и ЕГЭ, административных контрольных срезов по математике и русскому языку во 2-8,10 классах) в МБОУ СОШ № 6 необходимо провести работу по повышению качества образования, в частности р</w:t>
      </w:r>
      <w:r w:rsidR="00E37FC1">
        <w:rPr>
          <w:rFonts w:ascii="Times New Roman" w:hAnsi="Times New Roman" w:cs="Times New Roman"/>
          <w:sz w:val="32"/>
          <w:szCs w:val="32"/>
        </w:rPr>
        <w:t>ешить  следующие  вопросы:</w:t>
      </w:r>
    </w:p>
    <w:p w:rsidR="00E37FC1" w:rsidRPr="00E37FC1" w:rsidRDefault="00E37FC1" w:rsidP="00E37F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37FC1">
        <w:rPr>
          <w:rFonts w:ascii="Times New Roman" w:hAnsi="Times New Roman" w:cs="Times New Roman"/>
          <w:sz w:val="32"/>
          <w:szCs w:val="32"/>
        </w:rPr>
        <w:t xml:space="preserve">кадрового обеспечения, </w:t>
      </w:r>
    </w:p>
    <w:p w:rsidR="00E37FC1" w:rsidRPr="00E37FC1" w:rsidRDefault="00E37FC1" w:rsidP="00E37F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37FC1">
        <w:rPr>
          <w:rFonts w:ascii="Times New Roman" w:hAnsi="Times New Roman" w:cs="Times New Roman"/>
          <w:sz w:val="32"/>
          <w:szCs w:val="32"/>
        </w:rPr>
        <w:t xml:space="preserve">качества материально-технической базы и оснащенности образовательного процесса, </w:t>
      </w:r>
    </w:p>
    <w:p w:rsidR="00E37FC1" w:rsidRDefault="00E37FC1" w:rsidP="00E37F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37FC1">
        <w:rPr>
          <w:rFonts w:ascii="Times New Roman" w:hAnsi="Times New Roman" w:cs="Times New Roman"/>
          <w:sz w:val="32"/>
          <w:szCs w:val="32"/>
        </w:rPr>
        <w:t xml:space="preserve">качества учебно-методического обеспечения образовательного процесса, </w:t>
      </w:r>
    </w:p>
    <w:p w:rsidR="00E37FC1" w:rsidRDefault="00E37FC1" w:rsidP="00E37F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качества управленческих решений по результатам оценочных процедур,</w:t>
      </w:r>
    </w:p>
    <w:p w:rsidR="00E37FC1" w:rsidRDefault="00E37FC1" w:rsidP="00E37F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качества аналитической деятельности.</w:t>
      </w:r>
    </w:p>
    <w:p w:rsidR="00E37FC1" w:rsidRDefault="00E37FC1" w:rsidP="00E37FC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7FC1" w:rsidRDefault="00E37FC1" w:rsidP="00E37FC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7FC1" w:rsidRDefault="00E37FC1" w:rsidP="00E37FC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7FC1" w:rsidRDefault="00E37FC1" w:rsidP="00E37FC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7FC1" w:rsidRDefault="00E37FC1" w:rsidP="00E37FC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7FC1" w:rsidRDefault="00E37FC1" w:rsidP="00E37FC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7FC1" w:rsidRDefault="00E37FC1" w:rsidP="00E37FC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7FC1" w:rsidRPr="00E37FC1" w:rsidRDefault="00E37FC1" w:rsidP="00DD1B3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</w:t>
      </w:r>
    </w:p>
    <w:tbl>
      <w:tblPr>
        <w:tblStyle w:val="a4"/>
        <w:tblpPr w:leftFromText="180" w:rightFromText="180" w:vertAnchor="text" w:horzAnchor="margin" w:tblpY="284"/>
        <w:tblW w:w="15276" w:type="dxa"/>
        <w:tblLook w:val="04A0" w:firstRow="1" w:lastRow="0" w:firstColumn="1" w:lastColumn="0" w:noHBand="0" w:noVBand="1"/>
      </w:tblPr>
      <w:tblGrid>
        <w:gridCol w:w="648"/>
        <w:gridCol w:w="2763"/>
        <w:gridCol w:w="2643"/>
        <w:gridCol w:w="3082"/>
        <w:gridCol w:w="2168"/>
        <w:gridCol w:w="3972"/>
      </w:tblGrid>
      <w:tr w:rsidR="00E37FC1" w:rsidTr="00DD1B3C">
        <w:tc>
          <w:tcPr>
            <w:tcW w:w="648" w:type="dxa"/>
          </w:tcPr>
          <w:p w:rsidR="00E37FC1" w:rsidRDefault="00E37FC1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/п</w:t>
            </w:r>
          </w:p>
        </w:tc>
        <w:tc>
          <w:tcPr>
            <w:tcW w:w="2643" w:type="dxa"/>
          </w:tcPr>
          <w:p w:rsidR="00E37FC1" w:rsidRDefault="00E37FC1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проблема</w:t>
            </w:r>
          </w:p>
        </w:tc>
        <w:tc>
          <w:tcPr>
            <w:tcW w:w="2643" w:type="dxa"/>
          </w:tcPr>
          <w:p w:rsidR="00E37FC1" w:rsidRDefault="00E37FC1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Ожидаемый результат</w:t>
            </w:r>
          </w:p>
        </w:tc>
        <w:tc>
          <w:tcPr>
            <w:tcW w:w="3082" w:type="dxa"/>
          </w:tcPr>
          <w:p w:rsidR="00E37FC1" w:rsidRDefault="00E37FC1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Мероприятия/</w:t>
            </w:r>
          </w:p>
          <w:p w:rsidR="00E37FC1" w:rsidRDefault="00E37FC1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действия</w:t>
            </w:r>
          </w:p>
        </w:tc>
        <w:tc>
          <w:tcPr>
            <w:tcW w:w="2168" w:type="dxa"/>
          </w:tcPr>
          <w:p w:rsidR="00E37FC1" w:rsidRDefault="00E37FC1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Сроки выполнения</w:t>
            </w:r>
          </w:p>
        </w:tc>
        <w:tc>
          <w:tcPr>
            <w:tcW w:w="4092" w:type="dxa"/>
          </w:tcPr>
          <w:p w:rsidR="00E37FC1" w:rsidRDefault="00E37FC1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ответственные</w:t>
            </w:r>
          </w:p>
        </w:tc>
      </w:tr>
      <w:tr w:rsidR="00E37FC1" w:rsidTr="00E37FC1">
        <w:tc>
          <w:tcPr>
            <w:tcW w:w="15276" w:type="dxa"/>
            <w:gridSpan w:val="6"/>
          </w:tcPr>
          <w:p w:rsidR="00E37FC1" w:rsidRDefault="00E37FC1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КАДРОВОЕ ОБЕСПЕЧЕНИЕ</w:t>
            </w:r>
          </w:p>
        </w:tc>
      </w:tr>
      <w:tr w:rsidR="00E37FC1" w:rsidTr="00DD1B3C">
        <w:tc>
          <w:tcPr>
            <w:tcW w:w="648" w:type="dxa"/>
          </w:tcPr>
          <w:p w:rsidR="00E37FC1" w:rsidRDefault="00E37FC1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643" w:type="dxa"/>
          </w:tcPr>
          <w:p w:rsidR="00E37FC1" w:rsidRDefault="00E37FC1" w:rsidP="00E37F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Наличие учителей без соответствующей квалификации (22%)</w:t>
            </w:r>
          </w:p>
        </w:tc>
        <w:tc>
          <w:tcPr>
            <w:tcW w:w="2643" w:type="dxa"/>
          </w:tcPr>
          <w:p w:rsidR="00E37FC1" w:rsidRDefault="00E37FC1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Получение учителями соответствующей квалификации</w:t>
            </w:r>
          </w:p>
        </w:tc>
        <w:tc>
          <w:tcPr>
            <w:tcW w:w="3082" w:type="dxa"/>
          </w:tcPr>
          <w:p w:rsidR="00E37FC1" w:rsidRDefault="00E37FC1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Направление учителей начальных классов, работающих в 5 классах, на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соответствующую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профилю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профпереподготовку</w:t>
            </w:r>
            <w:proofErr w:type="spellEnd"/>
          </w:p>
        </w:tc>
        <w:tc>
          <w:tcPr>
            <w:tcW w:w="2168" w:type="dxa"/>
          </w:tcPr>
          <w:p w:rsidR="00E37FC1" w:rsidRDefault="00E37FC1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Июнь-август 2020</w:t>
            </w:r>
          </w:p>
        </w:tc>
        <w:tc>
          <w:tcPr>
            <w:tcW w:w="4092" w:type="dxa"/>
          </w:tcPr>
          <w:p w:rsidR="00E37FC1" w:rsidRDefault="00E37FC1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Абросимова А.Н., зам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иректора по УВР, Герасимова Н.В.,</w:t>
            </w:r>
          </w:p>
          <w:p w:rsidR="00E37FC1" w:rsidRDefault="00E37FC1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иректора по УВР</w:t>
            </w:r>
          </w:p>
        </w:tc>
      </w:tr>
      <w:tr w:rsidR="00E37FC1" w:rsidTr="001A2754">
        <w:tc>
          <w:tcPr>
            <w:tcW w:w="648" w:type="dxa"/>
          </w:tcPr>
          <w:p w:rsidR="00E37FC1" w:rsidRDefault="00E37FC1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643" w:type="dxa"/>
          </w:tcPr>
          <w:p w:rsidR="00E37FC1" w:rsidRDefault="00E37FC1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Недостаточный уровень владения ИКТ</w:t>
            </w:r>
          </w:p>
        </w:tc>
        <w:tc>
          <w:tcPr>
            <w:tcW w:w="2643" w:type="dxa"/>
          </w:tcPr>
          <w:p w:rsidR="00E37FC1" w:rsidRDefault="00E37FC1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Овладение ИКТ на достаточном уровне</w:t>
            </w:r>
          </w:p>
        </w:tc>
        <w:tc>
          <w:tcPr>
            <w:tcW w:w="3082" w:type="dxa"/>
          </w:tcPr>
          <w:p w:rsidR="00E37FC1" w:rsidRDefault="00E37FC1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Прохождение</w:t>
            </w:r>
            <w:r w:rsidR="00DD1B3C">
              <w:rPr>
                <w:rFonts w:ascii="Times New Roman" w:hAnsi="Times New Roman" w:cs="Times New Roman"/>
                <w:sz w:val="32"/>
                <w:szCs w:val="32"/>
              </w:rPr>
              <w:t xml:space="preserve"> учителями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КПК</w:t>
            </w:r>
            <w:r w:rsidR="00DD1B3C">
              <w:rPr>
                <w:rFonts w:ascii="Times New Roman" w:hAnsi="Times New Roman" w:cs="Times New Roman"/>
                <w:sz w:val="32"/>
                <w:szCs w:val="32"/>
              </w:rPr>
              <w:t>, связанных с ИКТ и ЦОС</w:t>
            </w:r>
          </w:p>
        </w:tc>
        <w:tc>
          <w:tcPr>
            <w:tcW w:w="2168" w:type="dxa"/>
          </w:tcPr>
          <w:p w:rsidR="00E37FC1" w:rsidRDefault="00DD1B3C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 течение сентября-декабря </w:t>
            </w:r>
          </w:p>
          <w:p w:rsidR="00DD1B3C" w:rsidRDefault="00DD1B3C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(по графику)</w:t>
            </w:r>
          </w:p>
        </w:tc>
        <w:tc>
          <w:tcPr>
            <w:tcW w:w="4092" w:type="dxa"/>
          </w:tcPr>
          <w:p w:rsidR="00DD1B3C" w:rsidRDefault="00DD1B3C" w:rsidP="00DD1B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Абросимова А.Н., зам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иректора по УВР, Герасимова Н.В.,</w:t>
            </w:r>
          </w:p>
          <w:p w:rsidR="00E37FC1" w:rsidRDefault="00DD1B3C" w:rsidP="00DD1B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иректора по УВР</w:t>
            </w:r>
          </w:p>
        </w:tc>
      </w:tr>
      <w:tr w:rsidR="00DD1B3C" w:rsidTr="000F674B">
        <w:tc>
          <w:tcPr>
            <w:tcW w:w="15276" w:type="dxa"/>
            <w:gridSpan w:val="6"/>
          </w:tcPr>
          <w:p w:rsidR="00DD1B3C" w:rsidRDefault="00DD1B3C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КАЧЕСТВО МАТЕРИАЛЬНО-ТЕХНИЧЕСКОЙ БАЗЫ</w:t>
            </w:r>
          </w:p>
          <w:p w:rsidR="00DD1B3C" w:rsidRDefault="00DD1B3C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ОСНАЩЕННОСТИ ОБРАЗОВАТЕЛЬНОГО ПРОЦЕССА</w:t>
            </w:r>
          </w:p>
        </w:tc>
      </w:tr>
      <w:tr w:rsidR="00E37FC1" w:rsidTr="00E37FC1">
        <w:tc>
          <w:tcPr>
            <w:tcW w:w="648" w:type="dxa"/>
          </w:tcPr>
          <w:p w:rsidR="00E37FC1" w:rsidRDefault="00DD1B3C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643" w:type="dxa"/>
          </w:tcPr>
          <w:p w:rsidR="00E37FC1" w:rsidRDefault="00DD1B3C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Отсутствие маркерных досок</w:t>
            </w:r>
          </w:p>
        </w:tc>
        <w:tc>
          <w:tcPr>
            <w:tcW w:w="2643" w:type="dxa"/>
          </w:tcPr>
          <w:p w:rsidR="00E37FC1" w:rsidRDefault="00DD1B3C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Покупка оборудования</w:t>
            </w:r>
          </w:p>
        </w:tc>
        <w:tc>
          <w:tcPr>
            <w:tcW w:w="3082" w:type="dxa"/>
          </w:tcPr>
          <w:p w:rsidR="00E37FC1" w:rsidRDefault="00DD1B3C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 мере поступления средств покупка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обрудования</w:t>
            </w:r>
            <w:proofErr w:type="spellEnd"/>
          </w:p>
        </w:tc>
        <w:tc>
          <w:tcPr>
            <w:tcW w:w="1876" w:type="dxa"/>
          </w:tcPr>
          <w:p w:rsidR="00E37FC1" w:rsidRDefault="00DD1B3C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 мере поступления материальных средств</w:t>
            </w:r>
          </w:p>
        </w:tc>
        <w:tc>
          <w:tcPr>
            <w:tcW w:w="4384" w:type="dxa"/>
          </w:tcPr>
          <w:p w:rsidR="00E37FC1" w:rsidRDefault="00DD1B3C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Иванова И.Э., директор,</w:t>
            </w:r>
          </w:p>
          <w:p w:rsidR="00DD1B3C" w:rsidRDefault="00DD1B3C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Румянцева Л.Р., зам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иректора по АХЧ</w:t>
            </w:r>
          </w:p>
        </w:tc>
      </w:tr>
      <w:tr w:rsidR="00DD1B3C" w:rsidTr="00634D93">
        <w:tc>
          <w:tcPr>
            <w:tcW w:w="15276" w:type="dxa"/>
            <w:gridSpan w:val="6"/>
          </w:tcPr>
          <w:p w:rsidR="00DD1B3C" w:rsidRDefault="00DD1B3C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КАЧЕСТВО УЧЕБНО-МЕТОДИЧЕСКОГО ОБЕСПЕЧЕНИЯ ОБРАЗОВАТЕЛЬНОГО ПРОЦЕССА</w:t>
            </w:r>
          </w:p>
        </w:tc>
      </w:tr>
      <w:tr w:rsidR="00E37FC1" w:rsidTr="00DD1B3C">
        <w:tc>
          <w:tcPr>
            <w:tcW w:w="648" w:type="dxa"/>
          </w:tcPr>
          <w:p w:rsidR="00E37FC1" w:rsidRDefault="00DD1B3C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643" w:type="dxa"/>
          </w:tcPr>
          <w:p w:rsidR="00E37FC1" w:rsidRDefault="00DD1B3C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Наличие потребности в учебниках</w:t>
            </w:r>
          </w:p>
        </w:tc>
        <w:tc>
          <w:tcPr>
            <w:tcW w:w="2643" w:type="dxa"/>
          </w:tcPr>
          <w:p w:rsidR="00E37FC1" w:rsidRDefault="00DD1B3C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Обеспеченность учебниками 100%</w:t>
            </w:r>
          </w:p>
        </w:tc>
        <w:tc>
          <w:tcPr>
            <w:tcW w:w="3082" w:type="dxa"/>
          </w:tcPr>
          <w:p w:rsidR="00DD1B3C" w:rsidRDefault="00DD1B3C" w:rsidP="00DD1B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1.анализ имеющейся потребности в учебниках</w:t>
            </w:r>
          </w:p>
          <w:p w:rsidR="00DD1B3C" w:rsidRDefault="00DD1B3C" w:rsidP="00DD1B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 заказ учебников согласно потребности</w:t>
            </w:r>
          </w:p>
        </w:tc>
        <w:tc>
          <w:tcPr>
            <w:tcW w:w="2168" w:type="dxa"/>
          </w:tcPr>
          <w:p w:rsidR="00E37FC1" w:rsidRDefault="00DD1B3C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 2020-август 2020</w:t>
            </w:r>
          </w:p>
        </w:tc>
        <w:tc>
          <w:tcPr>
            <w:tcW w:w="4092" w:type="dxa"/>
          </w:tcPr>
          <w:p w:rsidR="00E37FC1" w:rsidRDefault="00DD1B3C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Иванова И.Э., директор,</w:t>
            </w:r>
          </w:p>
          <w:p w:rsidR="00DD1B3C" w:rsidRDefault="00DD1B3C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Герасимова Н.В., зам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иректора по УВР, </w:t>
            </w:r>
          </w:p>
          <w:p w:rsidR="00DD1B3C" w:rsidRDefault="00DD1B3C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Ильина Н.А., библиотекарь</w:t>
            </w:r>
          </w:p>
        </w:tc>
      </w:tr>
      <w:tr w:rsidR="00DD1B3C" w:rsidTr="00CA0CF3">
        <w:tc>
          <w:tcPr>
            <w:tcW w:w="15276" w:type="dxa"/>
            <w:gridSpan w:val="6"/>
          </w:tcPr>
          <w:p w:rsidR="00DD1B3C" w:rsidRDefault="00DD1B3C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КАЧЕСТВО УПРАВЛЕНЧЕСКИХ РЕШЕНИЙ ПО РЕЗУЛЬТАТАМ ОЦЕНОЧНЫХ ПРОЦЕДУР</w:t>
            </w:r>
          </w:p>
        </w:tc>
      </w:tr>
      <w:tr w:rsidR="00DD1B3C" w:rsidTr="00DD1B3C">
        <w:tc>
          <w:tcPr>
            <w:tcW w:w="648" w:type="dxa"/>
          </w:tcPr>
          <w:p w:rsidR="00DD1B3C" w:rsidRDefault="00DD1B3C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643" w:type="dxa"/>
          </w:tcPr>
          <w:p w:rsidR="00DD1B3C" w:rsidRDefault="00DD1B3C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Неконкретность, расплывчатость решений не позволяет решить проблему возникших низких результатов</w:t>
            </w:r>
          </w:p>
        </w:tc>
        <w:tc>
          <w:tcPr>
            <w:tcW w:w="2643" w:type="dxa"/>
          </w:tcPr>
          <w:p w:rsidR="00DD1B3C" w:rsidRDefault="001A2754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Повышение уровня успеваемости и качества образования</w:t>
            </w:r>
          </w:p>
        </w:tc>
        <w:tc>
          <w:tcPr>
            <w:tcW w:w="3082" w:type="dxa"/>
          </w:tcPr>
          <w:p w:rsidR="00DD1B3C" w:rsidRDefault="001A2754" w:rsidP="00DD1B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 Проанализировать заново результаты внешних и внутренних оценочных процедур с точки зрения затруднений отдельных учителей-предметников.</w:t>
            </w:r>
          </w:p>
          <w:p w:rsidR="001A2754" w:rsidRDefault="001A2754" w:rsidP="00DD1B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 Составить индивидуальные программы профессионального развития педагогов, имеющих затруднения и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показывающих низкие результаты.</w:t>
            </w:r>
          </w:p>
          <w:p w:rsidR="001A2754" w:rsidRDefault="001A2754" w:rsidP="00DD1B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 Составить план взаимодействия учителей-предметников с целью обмена опытом и оказания необходимой методической помощи конкретным учителям.</w:t>
            </w:r>
          </w:p>
          <w:p w:rsidR="001A2754" w:rsidRDefault="001A2754" w:rsidP="00DD1B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 Проконтролировать выполнение запланированных мероприятий.</w:t>
            </w:r>
          </w:p>
          <w:p w:rsidR="001A2754" w:rsidRDefault="001A2754" w:rsidP="00DD1B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5. Провести новые оценочные процедуры и проанализировать их результаты в сравнении с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предыдущими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</w:tc>
        <w:tc>
          <w:tcPr>
            <w:tcW w:w="2168" w:type="dxa"/>
          </w:tcPr>
          <w:p w:rsidR="00DD1B3C" w:rsidRDefault="001A2754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Август-май 2020</w:t>
            </w:r>
          </w:p>
        </w:tc>
        <w:tc>
          <w:tcPr>
            <w:tcW w:w="4092" w:type="dxa"/>
          </w:tcPr>
          <w:p w:rsidR="001A2754" w:rsidRDefault="001A2754" w:rsidP="001A27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Абросимова А.Н., зам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иректора по УВР, Герасимова Н.В.,</w:t>
            </w:r>
          </w:p>
          <w:p w:rsidR="00DD1B3C" w:rsidRDefault="001A2754" w:rsidP="001A27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иректора по УВР, руководители ШМО</w:t>
            </w:r>
          </w:p>
        </w:tc>
      </w:tr>
      <w:tr w:rsidR="001A2754" w:rsidTr="00022B27">
        <w:tc>
          <w:tcPr>
            <w:tcW w:w="15276" w:type="dxa"/>
            <w:gridSpan w:val="6"/>
          </w:tcPr>
          <w:p w:rsidR="001A2754" w:rsidRDefault="001A2754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КАЧЕСТВО АНАЛИТИЧЕСКОЙ ДЕЯТЕЛЬНОСТИ</w:t>
            </w:r>
          </w:p>
        </w:tc>
      </w:tr>
      <w:tr w:rsidR="001A2754" w:rsidTr="00DD1B3C">
        <w:tc>
          <w:tcPr>
            <w:tcW w:w="648" w:type="dxa"/>
          </w:tcPr>
          <w:p w:rsidR="001A2754" w:rsidRDefault="001A2754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1.</w:t>
            </w:r>
          </w:p>
        </w:tc>
        <w:tc>
          <w:tcPr>
            <w:tcW w:w="2643" w:type="dxa"/>
          </w:tcPr>
          <w:p w:rsidR="001A2754" w:rsidRDefault="001A2754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Противоречивость выводов о влиянии внешних факторов на деятельность ОО</w:t>
            </w:r>
          </w:p>
        </w:tc>
        <w:tc>
          <w:tcPr>
            <w:tcW w:w="2643" w:type="dxa"/>
          </w:tcPr>
          <w:p w:rsidR="001A2754" w:rsidRDefault="001A2754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Получение объективных выводов</w:t>
            </w:r>
          </w:p>
        </w:tc>
        <w:tc>
          <w:tcPr>
            <w:tcW w:w="3082" w:type="dxa"/>
          </w:tcPr>
          <w:p w:rsidR="001A2754" w:rsidRDefault="001A2754" w:rsidP="001A27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 Создать рабочую группу.</w:t>
            </w:r>
          </w:p>
          <w:p w:rsidR="001A2754" w:rsidRDefault="001A2754" w:rsidP="001A27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 Проанализировать влияние внешних факторов на деятельность МБОУ СОШ № 6.</w:t>
            </w:r>
          </w:p>
          <w:p w:rsidR="001A2754" w:rsidRDefault="001A2754" w:rsidP="001A27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68" w:type="dxa"/>
          </w:tcPr>
          <w:p w:rsidR="001A2754" w:rsidRDefault="001A2754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92" w:type="dxa"/>
          </w:tcPr>
          <w:p w:rsidR="001A2754" w:rsidRDefault="001A2754" w:rsidP="00E37F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37FC1" w:rsidRPr="00E37FC1" w:rsidRDefault="00E37FC1" w:rsidP="00E37FC1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E37FC1" w:rsidRPr="00E37FC1" w:rsidSect="00E37F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875C7"/>
    <w:multiLevelType w:val="hybridMultilevel"/>
    <w:tmpl w:val="48FC5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3D6"/>
    <w:rsid w:val="000F1A80"/>
    <w:rsid w:val="001145D0"/>
    <w:rsid w:val="001A2754"/>
    <w:rsid w:val="002659E5"/>
    <w:rsid w:val="003B163F"/>
    <w:rsid w:val="00457E3B"/>
    <w:rsid w:val="004857BD"/>
    <w:rsid w:val="007B03D6"/>
    <w:rsid w:val="00973D8B"/>
    <w:rsid w:val="00D53ED7"/>
    <w:rsid w:val="00DD1B3C"/>
    <w:rsid w:val="00E37FC1"/>
    <w:rsid w:val="00EC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FC1"/>
    <w:pPr>
      <w:ind w:left="720"/>
      <w:contextualSpacing/>
    </w:pPr>
  </w:style>
  <w:style w:type="table" w:styleId="a4">
    <w:name w:val="Table Grid"/>
    <w:basedOn w:val="a1"/>
    <w:uiPriority w:val="59"/>
    <w:rsid w:val="00E37F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FC1"/>
    <w:pPr>
      <w:ind w:left="720"/>
      <w:contextualSpacing/>
    </w:pPr>
  </w:style>
  <w:style w:type="table" w:styleId="a4">
    <w:name w:val="Table Grid"/>
    <w:basedOn w:val="a1"/>
    <w:uiPriority w:val="59"/>
    <w:rsid w:val="00E37F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DC6A5-222B-4476-B4E1-A9C54369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Accaunts</cp:lastModifiedBy>
  <cp:revision>2</cp:revision>
  <dcterms:created xsi:type="dcterms:W3CDTF">2020-09-06T08:54:00Z</dcterms:created>
  <dcterms:modified xsi:type="dcterms:W3CDTF">2020-09-06T08:54:00Z</dcterms:modified>
</cp:coreProperties>
</file>